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54D" w:rsidRPr="008176DD" w:rsidRDefault="00D6254D" w:rsidP="00D6254D">
      <w:pPr>
        <w:rPr>
          <w:rFonts w:cstheme="minorHAnsi"/>
          <w:b/>
          <w:bCs/>
          <w:color w:val="C3001E"/>
          <w:sz w:val="32"/>
          <w:szCs w:val="32"/>
        </w:rPr>
      </w:pPr>
      <w:r w:rsidRPr="008176DD">
        <w:rPr>
          <w:rFonts w:cstheme="minorHAnsi"/>
          <w:b/>
          <w:bCs/>
          <w:color w:val="C3001E"/>
          <w:sz w:val="32"/>
          <w:szCs w:val="32"/>
        </w:rPr>
        <w:t>PRESS RELEASE</w:t>
      </w:r>
    </w:p>
    <w:p w:rsidR="00D6254D" w:rsidRPr="008176DD" w:rsidRDefault="00D6254D" w:rsidP="00D6254D">
      <w:pPr>
        <w:rPr>
          <w:rFonts w:cstheme="minorHAnsi"/>
          <w:sz w:val="20"/>
          <w:szCs w:val="20"/>
        </w:rPr>
      </w:pPr>
    </w:p>
    <w:p w:rsidR="00D6254D" w:rsidRPr="008176DD" w:rsidRDefault="00D6254D" w:rsidP="00D6254D">
      <w:pPr>
        <w:rPr>
          <w:rFonts w:cstheme="minorHAnsi"/>
          <w:sz w:val="20"/>
          <w:szCs w:val="20"/>
        </w:rPr>
      </w:pPr>
    </w:p>
    <w:p w:rsidR="00D6254D" w:rsidRPr="008176DD" w:rsidRDefault="00D6254D" w:rsidP="00D6254D">
      <w:pPr>
        <w:rPr>
          <w:rFonts w:cstheme="minorHAnsi"/>
          <w:b/>
          <w:bCs/>
          <w:sz w:val="20"/>
          <w:szCs w:val="20"/>
        </w:rPr>
      </w:pPr>
      <w:r w:rsidRPr="008176DD">
        <w:rPr>
          <w:rFonts w:cstheme="minorHAnsi"/>
          <w:b/>
          <w:bCs/>
          <w:sz w:val="20"/>
          <w:szCs w:val="20"/>
        </w:rPr>
        <w:t xml:space="preserve">Mex, Switzerland, </w:t>
      </w:r>
      <w:r w:rsidR="005C4635" w:rsidRPr="008176DD">
        <w:rPr>
          <w:rFonts w:cstheme="minorHAnsi"/>
          <w:b/>
          <w:bCs/>
          <w:sz w:val="20"/>
          <w:szCs w:val="20"/>
        </w:rPr>
        <w:t>14</w:t>
      </w:r>
      <w:r w:rsidR="005C4635" w:rsidRPr="008176DD">
        <w:rPr>
          <w:rFonts w:cstheme="minorHAnsi"/>
          <w:b/>
          <w:bCs/>
          <w:sz w:val="20"/>
          <w:szCs w:val="20"/>
          <w:vertAlign w:val="superscript"/>
        </w:rPr>
        <w:t>th</w:t>
      </w:r>
      <w:r w:rsidR="005C4635" w:rsidRPr="008176DD">
        <w:rPr>
          <w:rFonts w:cstheme="minorHAnsi"/>
          <w:b/>
          <w:bCs/>
          <w:sz w:val="20"/>
          <w:szCs w:val="20"/>
        </w:rPr>
        <w:t xml:space="preserve"> January 2020</w:t>
      </w:r>
    </w:p>
    <w:p w:rsidR="00D6254D" w:rsidRPr="008176DD" w:rsidRDefault="00D6254D" w:rsidP="00D6254D">
      <w:pPr>
        <w:rPr>
          <w:rFonts w:cstheme="minorHAnsi"/>
          <w:sz w:val="20"/>
          <w:szCs w:val="20"/>
        </w:rPr>
      </w:pPr>
    </w:p>
    <w:p w:rsidR="00D6254D" w:rsidRPr="008176DD" w:rsidRDefault="00D6254D" w:rsidP="00D6254D">
      <w:pPr>
        <w:rPr>
          <w:rFonts w:cstheme="minorHAnsi"/>
          <w:sz w:val="20"/>
          <w:szCs w:val="20"/>
        </w:rPr>
      </w:pPr>
    </w:p>
    <w:p w:rsidR="005C4635" w:rsidRPr="008176DD" w:rsidRDefault="005C4635" w:rsidP="005C4635">
      <w:pPr>
        <w:rPr>
          <w:rFonts w:cstheme="minorHAnsi"/>
          <w:b/>
          <w:bCs/>
          <w:color w:val="2C2C2C" w:themeColor="text1" w:themeShade="80"/>
          <w:sz w:val="22"/>
        </w:rPr>
      </w:pPr>
      <w:r w:rsidRPr="008176DD">
        <w:rPr>
          <w:rFonts w:cstheme="minorHAnsi"/>
          <w:b/>
          <w:bCs/>
          <w:color w:val="2C2C2C" w:themeColor="text1" w:themeShade="80"/>
          <w:sz w:val="22"/>
        </w:rPr>
        <w:t xml:space="preserve">Innovation Award at the 2019 </w:t>
      </w:r>
      <w:proofErr w:type="spellStart"/>
      <w:r w:rsidRPr="008176DD">
        <w:rPr>
          <w:rFonts w:cstheme="minorHAnsi"/>
          <w:b/>
          <w:bCs/>
          <w:color w:val="2C2C2C" w:themeColor="text1" w:themeShade="80"/>
          <w:sz w:val="22"/>
        </w:rPr>
        <w:t>FlexoStars</w:t>
      </w:r>
      <w:proofErr w:type="spellEnd"/>
      <w:r w:rsidRPr="008176DD">
        <w:rPr>
          <w:rFonts w:cstheme="minorHAnsi"/>
          <w:b/>
          <w:bCs/>
          <w:color w:val="2C2C2C" w:themeColor="text1" w:themeShade="80"/>
          <w:sz w:val="22"/>
        </w:rPr>
        <w:t xml:space="preserve"> for the revolutionary BOBST THQ FlexoCloud printing technology </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 xml:space="preserve">Every year, the Association Technique </w:t>
      </w:r>
      <w:proofErr w:type="spellStart"/>
      <w:r w:rsidRPr="008176DD">
        <w:rPr>
          <w:rFonts w:cstheme="minorHAnsi"/>
          <w:color w:val="2C2C2C" w:themeColor="text1" w:themeShade="80"/>
          <w:sz w:val="22"/>
        </w:rPr>
        <w:t>française</w:t>
      </w:r>
      <w:proofErr w:type="spellEnd"/>
      <w:r w:rsidRPr="008176DD">
        <w:rPr>
          <w:rFonts w:cstheme="minorHAnsi"/>
          <w:color w:val="2C2C2C" w:themeColor="text1" w:themeShade="80"/>
          <w:sz w:val="22"/>
        </w:rPr>
        <w:t xml:space="preserve"> de </w:t>
      </w:r>
      <w:proofErr w:type="spellStart"/>
      <w:r w:rsidRPr="008176DD">
        <w:rPr>
          <w:rFonts w:cstheme="minorHAnsi"/>
          <w:color w:val="2C2C2C" w:themeColor="text1" w:themeShade="80"/>
          <w:sz w:val="22"/>
        </w:rPr>
        <w:t>Flexographie</w:t>
      </w:r>
      <w:proofErr w:type="spellEnd"/>
      <w:r w:rsidRPr="008176DD">
        <w:rPr>
          <w:rFonts w:cstheme="minorHAnsi"/>
          <w:color w:val="2C2C2C" w:themeColor="text1" w:themeShade="80"/>
          <w:sz w:val="22"/>
        </w:rPr>
        <w:t xml:space="preserve"> (ATF Flexo) delivers awards, or </w:t>
      </w:r>
      <w:proofErr w:type="spellStart"/>
      <w:r w:rsidRPr="008176DD">
        <w:rPr>
          <w:rFonts w:cstheme="minorHAnsi"/>
          <w:color w:val="2C2C2C" w:themeColor="text1" w:themeShade="80"/>
          <w:sz w:val="22"/>
        </w:rPr>
        <w:t>FlexoStars</w:t>
      </w:r>
      <w:proofErr w:type="spellEnd"/>
      <w:r w:rsidRPr="008176DD">
        <w:rPr>
          <w:rFonts w:cstheme="minorHAnsi"/>
          <w:color w:val="2C2C2C" w:themeColor="text1" w:themeShade="80"/>
          <w:sz w:val="22"/>
        </w:rPr>
        <w:t xml:space="preserve">, to the best flexographic print work in France. In 2019, the jury </w:t>
      </w:r>
      <w:proofErr w:type="spellStart"/>
      <w:r w:rsidRPr="008176DD">
        <w:rPr>
          <w:rFonts w:cstheme="minorHAnsi"/>
          <w:color w:val="2C2C2C" w:themeColor="text1" w:themeShade="80"/>
          <w:sz w:val="22"/>
        </w:rPr>
        <w:t>honored</w:t>
      </w:r>
      <w:proofErr w:type="spellEnd"/>
      <w:r w:rsidRPr="008176DD">
        <w:rPr>
          <w:rFonts w:cstheme="minorHAnsi"/>
          <w:color w:val="2C2C2C" w:themeColor="text1" w:themeShade="80"/>
          <w:sz w:val="22"/>
        </w:rPr>
        <w:t xml:space="preserve"> Bobst Group and its partner </w:t>
      </w:r>
      <w:proofErr w:type="spellStart"/>
      <w:r w:rsidRPr="008176DD">
        <w:rPr>
          <w:rFonts w:cstheme="minorHAnsi"/>
          <w:color w:val="2C2C2C" w:themeColor="text1" w:themeShade="80"/>
          <w:sz w:val="22"/>
        </w:rPr>
        <w:t>Graphilabel</w:t>
      </w:r>
      <w:proofErr w:type="spellEnd"/>
      <w:r w:rsidRPr="008176DD">
        <w:rPr>
          <w:rFonts w:cstheme="minorHAnsi"/>
          <w:color w:val="2C2C2C" w:themeColor="text1" w:themeShade="80"/>
          <w:sz w:val="22"/>
        </w:rPr>
        <w:t xml:space="preserve"> with a gold Star for their THQ </w:t>
      </w:r>
      <w:proofErr w:type="spellStart"/>
      <w:r w:rsidRPr="008176DD">
        <w:rPr>
          <w:rFonts w:cstheme="minorHAnsi"/>
          <w:color w:val="2C2C2C" w:themeColor="text1" w:themeShade="80"/>
          <w:sz w:val="22"/>
        </w:rPr>
        <w:t>FlexoCloud</w:t>
      </w:r>
      <w:proofErr w:type="spellEnd"/>
      <w:r w:rsidRPr="008176DD">
        <w:rPr>
          <w:rFonts w:cstheme="minorHAnsi"/>
          <w:color w:val="2C2C2C" w:themeColor="text1" w:themeShade="80"/>
          <w:sz w:val="22"/>
        </w:rPr>
        <w:t xml:space="preserve"> (</w:t>
      </w:r>
      <w:proofErr w:type="spellStart"/>
      <w:r w:rsidRPr="008176DD">
        <w:rPr>
          <w:rFonts w:cstheme="minorHAnsi"/>
          <w:color w:val="2C2C2C" w:themeColor="text1" w:themeShade="80"/>
          <w:sz w:val="22"/>
        </w:rPr>
        <w:t>Très</w:t>
      </w:r>
      <w:proofErr w:type="spellEnd"/>
      <w:r w:rsidRPr="008176DD">
        <w:rPr>
          <w:rFonts w:cstheme="minorHAnsi"/>
          <w:color w:val="2C2C2C" w:themeColor="text1" w:themeShade="80"/>
          <w:sz w:val="22"/>
        </w:rPr>
        <w:t xml:space="preserve"> Haute </w:t>
      </w:r>
      <w:proofErr w:type="spellStart"/>
      <w:r w:rsidRPr="008176DD">
        <w:rPr>
          <w:rFonts w:cstheme="minorHAnsi"/>
          <w:color w:val="2C2C2C" w:themeColor="text1" w:themeShade="80"/>
          <w:sz w:val="22"/>
        </w:rPr>
        <w:t>Qualité</w:t>
      </w:r>
      <w:proofErr w:type="spellEnd"/>
      <w:r w:rsidRPr="008176DD">
        <w:rPr>
          <w:rFonts w:cstheme="minorHAnsi"/>
          <w:color w:val="2C2C2C" w:themeColor="text1" w:themeShade="80"/>
          <w:sz w:val="22"/>
        </w:rPr>
        <w:t xml:space="preserve">) flexographic process. Five of the brand’s customers also won awards in the competition. </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 xml:space="preserve">Flexographic printing professionals once again recognised BOBST and its partner </w:t>
      </w:r>
      <w:proofErr w:type="spellStart"/>
      <w:r w:rsidRPr="008176DD">
        <w:rPr>
          <w:rFonts w:cstheme="minorHAnsi"/>
          <w:color w:val="2C2C2C" w:themeColor="text1" w:themeShade="80"/>
          <w:sz w:val="22"/>
        </w:rPr>
        <w:t>Graphilabel</w:t>
      </w:r>
      <w:proofErr w:type="spellEnd"/>
      <w:r w:rsidRPr="008176DD">
        <w:rPr>
          <w:rFonts w:cstheme="minorHAnsi"/>
          <w:color w:val="2C2C2C" w:themeColor="text1" w:themeShade="80"/>
          <w:sz w:val="22"/>
        </w:rPr>
        <w:t xml:space="preserve"> for their BOBST THQ FlexoCloud </w:t>
      </w:r>
      <w:proofErr w:type="gramStart"/>
      <w:r w:rsidRPr="008176DD">
        <w:rPr>
          <w:rFonts w:cstheme="minorHAnsi"/>
          <w:color w:val="2C2C2C" w:themeColor="text1" w:themeShade="80"/>
          <w:sz w:val="22"/>
        </w:rPr>
        <w:t>print</w:t>
      </w:r>
      <w:proofErr w:type="gramEnd"/>
      <w:r w:rsidRPr="008176DD">
        <w:rPr>
          <w:rFonts w:cstheme="minorHAnsi"/>
          <w:color w:val="2C2C2C" w:themeColor="text1" w:themeShade="80"/>
          <w:sz w:val="22"/>
        </w:rPr>
        <w:t xml:space="preserve"> technology. In Toulouse on December 12, the ATF handed them the 2019 </w:t>
      </w:r>
      <w:proofErr w:type="spellStart"/>
      <w:r w:rsidRPr="008176DD">
        <w:rPr>
          <w:rFonts w:cstheme="minorHAnsi"/>
          <w:color w:val="2C2C2C" w:themeColor="text1" w:themeShade="80"/>
          <w:sz w:val="22"/>
        </w:rPr>
        <w:t>FlexoStars</w:t>
      </w:r>
      <w:proofErr w:type="spellEnd"/>
      <w:r w:rsidRPr="008176DD">
        <w:rPr>
          <w:rFonts w:cstheme="minorHAnsi"/>
          <w:color w:val="2C2C2C" w:themeColor="text1" w:themeShade="80"/>
          <w:sz w:val="22"/>
        </w:rPr>
        <w:t xml:space="preserve"> innovation award for the print work on “Lion Puzzle”, a complex graphic design visual reproduced on semi-coated EB flute corrugated board.</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Awarded with a gold Star after its launch in 2017, the THQ (</w:t>
      </w:r>
      <w:proofErr w:type="spellStart"/>
      <w:r w:rsidRPr="008176DD">
        <w:rPr>
          <w:rFonts w:cstheme="minorHAnsi"/>
          <w:color w:val="2C2C2C" w:themeColor="text1" w:themeShade="80"/>
          <w:sz w:val="22"/>
        </w:rPr>
        <w:t>Très</w:t>
      </w:r>
      <w:proofErr w:type="spellEnd"/>
      <w:r w:rsidRPr="008176DD">
        <w:rPr>
          <w:rFonts w:cstheme="minorHAnsi"/>
          <w:color w:val="2C2C2C" w:themeColor="text1" w:themeShade="80"/>
          <w:sz w:val="22"/>
        </w:rPr>
        <w:t xml:space="preserve"> Haute </w:t>
      </w:r>
      <w:proofErr w:type="spellStart"/>
      <w:r w:rsidRPr="008176DD">
        <w:rPr>
          <w:rFonts w:cstheme="minorHAnsi"/>
          <w:color w:val="2C2C2C" w:themeColor="text1" w:themeShade="80"/>
          <w:sz w:val="22"/>
        </w:rPr>
        <w:t>Qualité</w:t>
      </w:r>
      <w:proofErr w:type="spellEnd"/>
      <w:r w:rsidRPr="008176DD">
        <w:rPr>
          <w:rFonts w:cstheme="minorHAnsi"/>
          <w:color w:val="2C2C2C" w:themeColor="text1" w:themeShade="80"/>
          <w:sz w:val="22"/>
        </w:rPr>
        <w:t xml:space="preserve">) process developed by </w:t>
      </w:r>
      <w:proofErr w:type="spellStart"/>
      <w:r w:rsidRPr="008176DD">
        <w:rPr>
          <w:rFonts w:cstheme="minorHAnsi"/>
          <w:color w:val="2C2C2C" w:themeColor="text1" w:themeShade="80"/>
          <w:sz w:val="22"/>
        </w:rPr>
        <w:t>Graphilabel</w:t>
      </w:r>
      <w:proofErr w:type="spellEnd"/>
      <w:r w:rsidRPr="008176DD">
        <w:rPr>
          <w:rFonts w:cstheme="minorHAnsi"/>
          <w:color w:val="2C2C2C" w:themeColor="text1" w:themeShade="80"/>
          <w:sz w:val="22"/>
        </w:rPr>
        <w:t xml:space="preserve"> and Bobst Group offers a flexo post-printing solution exclusively for corrugated board. The technology can reproduce images of unparalleled print </w:t>
      </w:r>
      <w:proofErr w:type="gramStart"/>
      <w:r w:rsidRPr="008176DD">
        <w:rPr>
          <w:rFonts w:cstheme="minorHAnsi"/>
          <w:color w:val="2C2C2C" w:themeColor="text1" w:themeShade="80"/>
          <w:sz w:val="22"/>
        </w:rPr>
        <w:t>quality, and</w:t>
      </w:r>
      <w:proofErr w:type="gramEnd"/>
      <w:r w:rsidRPr="008176DD">
        <w:rPr>
          <w:rFonts w:cstheme="minorHAnsi"/>
          <w:color w:val="2C2C2C" w:themeColor="text1" w:themeShade="80"/>
          <w:sz w:val="22"/>
        </w:rPr>
        <w:t xml:space="preserve"> opens markets for flexographic printing that had until now been reserved for offset systems.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Effective anti-counterfeit printing</w:t>
      </w:r>
      <w:r w:rsidRPr="008176DD">
        <w:rPr>
          <w:rFonts w:cstheme="minorHAnsi"/>
          <w:b/>
          <w:bCs/>
          <w:color w:val="2C2C2C" w:themeColor="text1" w:themeShade="80"/>
          <w:sz w:val="22"/>
        </w:rPr>
        <w:br/>
      </w:r>
      <w:r w:rsidRPr="008176DD">
        <w:rPr>
          <w:rFonts w:cstheme="minorHAnsi"/>
          <w:color w:val="2C2C2C" w:themeColor="text1" w:themeShade="80"/>
          <w:sz w:val="22"/>
        </w:rPr>
        <w:t>Due to the increased presence of counterfeit or pirated products in global trade (3% to 7% depending on the region), brand owners now seek protection. The color separation algorithm in the BOBST THQ FlexoCloud process offers highly effective anti-counterfeiting printing. “</w:t>
      </w:r>
      <w:proofErr w:type="spellStart"/>
      <w:r w:rsidRPr="008176DD">
        <w:rPr>
          <w:rFonts w:cstheme="minorHAnsi"/>
          <w:color w:val="2C2C2C" w:themeColor="text1" w:themeShade="80"/>
          <w:sz w:val="22"/>
        </w:rPr>
        <w:t>Nanomessages</w:t>
      </w:r>
      <w:proofErr w:type="spellEnd"/>
      <w:r w:rsidRPr="008176DD">
        <w:rPr>
          <w:rFonts w:cstheme="minorHAnsi"/>
          <w:color w:val="2C2C2C" w:themeColor="text1" w:themeShade="80"/>
          <w:sz w:val="22"/>
        </w:rPr>
        <w:t xml:space="preserve">” invisible to the naked eye are reproduced to create a secure encryption solution that guarantees authentication and packaging traceability. </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 xml:space="preserve">Extended Color Gamut process </w:t>
      </w: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Recent innovations have enhanced BOBST THQ FlexoCloud technology. Its algorithm already covered 65% of the colour gamut in four-colour reproduction. Now the system is enhanced with a new Extended Color Gamut (ECG) printing process. This feature makes it possible to reproduce up to 93% of Pantone</w:t>
      </w:r>
      <w:r w:rsidRPr="008176DD">
        <w:rPr>
          <w:rFonts w:cstheme="minorHAnsi"/>
          <w:color w:val="2C2C2C" w:themeColor="text1" w:themeShade="80"/>
          <w:sz w:val="22"/>
          <w:vertAlign w:val="superscript"/>
        </w:rPr>
        <w:t>©</w:t>
      </w:r>
      <w:r w:rsidRPr="008176DD">
        <w:rPr>
          <w:rFonts w:cstheme="minorHAnsi"/>
          <w:color w:val="2C2C2C" w:themeColor="text1" w:themeShade="80"/>
          <w:sz w:val="22"/>
        </w:rPr>
        <w:t xml:space="preserve"> shades using just seven colors.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With ECG, packaging manufacturers can use the same inks throughout a print run: operators can therefore sequence print jobs without cleaning printing blocks; setup times are faster, and the presses produce more. To top it off, the print quality is superior and more consistent than with the traditional flexographic process.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b/>
          <w:bCs/>
          <w:color w:val="2C2C2C" w:themeColor="text1" w:themeShade="80"/>
          <w:sz w:val="22"/>
        </w:rPr>
      </w:pPr>
      <w:r w:rsidRPr="008176DD">
        <w:rPr>
          <w:rFonts w:cstheme="minorHAnsi"/>
          <w:b/>
          <w:bCs/>
          <w:color w:val="2C2C2C" w:themeColor="text1" w:themeShade="80"/>
          <w:sz w:val="22"/>
        </w:rPr>
        <w:t>BOBST THQ FlexoCloud for a wide range of BOBST machines</w:t>
      </w: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BOBST THQ FlexoCloud technology can be installed on a wide range of BOBST flexo presses and flexo folder gluers. Offered as an option on new machines, the technology can also be retrofitted on existing equipment.</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Simple, fast and efficient, BOBST THQ FlexoCloud technology, available exclusively from BOBST, offers a process that is unmatched in the market:</w:t>
      </w:r>
    </w:p>
    <w:p w:rsidR="005C4635" w:rsidRPr="008176DD" w:rsidRDefault="005C4635" w:rsidP="005C4635">
      <w:pPr>
        <w:rPr>
          <w:rFonts w:cstheme="minorHAnsi"/>
          <w:color w:val="2C2C2C" w:themeColor="text1" w:themeShade="80"/>
          <w:sz w:val="22"/>
        </w:rPr>
      </w:pPr>
    </w:p>
    <w:p w:rsidR="005C4635" w:rsidRPr="008176DD" w:rsidRDefault="005C4635" w:rsidP="005C4635">
      <w:pPr>
        <w:pStyle w:val="Listenabsatz"/>
        <w:numPr>
          <w:ilvl w:val="0"/>
          <w:numId w:val="14"/>
        </w:numPr>
        <w:spacing w:line="240" w:lineRule="auto"/>
        <w:rPr>
          <w:rFonts w:cstheme="minorHAnsi"/>
          <w:color w:val="2C2C2C" w:themeColor="text1" w:themeShade="80"/>
          <w:sz w:val="22"/>
        </w:rPr>
      </w:pPr>
      <w:r w:rsidRPr="008176DD">
        <w:rPr>
          <w:rFonts w:cstheme="minorHAnsi"/>
          <w:b/>
          <w:bCs/>
          <w:color w:val="2C2C2C" w:themeColor="text1" w:themeShade="80"/>
          <w:sz w:val="22"/>
        </w:rPr>
        <w:t>High-quality image printing</w:t>
      </w:r>
      <w:r w:rsidRPr="008176DD">
        <w:rPr>
          <w:rFonts w:cstheme="minorHAnsi"/>
          <w:color w:val="2C2C2C" w:themeColor="text1" w:themeShade="80"/>
          <w:sz w:val="22"/>
        </w:rPr>
        <w:t xml:space="preserve"> </w:t>
      </w:r>
    </w:p>
    <w:p w:rsidR="005C4635" w:rsidRPr="008176DD" w:rsidRDefault="005C4635" w:rsidP="005C4635">
      <w:pPr>
        <w:pStyle w:val="Listenabsatz"/>
        <w:numPr>
          <w:ilvl w:val="0"/>
          <w:numId w:val="14"/>
        </w:numPr>
        <w:spacing w:line="240" w:lineRule="auto"/>
        <w:rPr>
          <w:rFonts w:cstheme="minorHAnsi"/>
          <w:color w:val="2C2C2C" w:themeColor="text1" w:themeShade="80"/>
          <w:sz w:val="22"/>
        </w:rPr>
      </w:pPr>
      <w:r w:rsidRPr="008176DD">
        <w:rPr>
          <w:rFonts w:cstheme="minorHAnsi"/>
          <w:b/>
          <w:bCs/>
          <w:color w:val="2C2C2C" w:themeColor="text1" w:themeShade="80"/>
          <w:sz w:val="22"/>
        </w:rPr>
        <w:t>Ultra-efficient flexo post-printing technology</w:t>
      </w:r>
      <w:r w:rsidRPr="008176DD">
        <w:rPr>
          <w:rFonts w:cstheme="minorHAnsi"/>
          <w:color w:val="2C2C2C" w:themeColor="text1" w:themeShade="80"/>
          <w:sz w:val="22"/>
        </w:rPr>
        <w:t xml:space="preserve"> to reproduce images on corrugated board without the “rippling” effect and in a single run</w:t>
      </w:r>
    </w:p>
    <w:p w:rsidR="005C4635" w:rsidRPr="008176DD" w:rsidRDefault="005C4635" w:rsidP="005C4635">
      <w:pPr>
        <w:pStyle w:val="Listenabsatz"/>
        <w:numPr>
          <w:ilvl w:val="0"/>
          <w:numId w:val="14"/>
        </w:numPr>
        <w:spacing w:line="240" w:lineRule="auto"/>
        <w:rPr>
          <w:rFonts w:cstheme="minorHAnsi"/>
          <w:color w:val="2C2C2C" w:themeColor="text1" w:themeShade="80"/>
          <w:sz w:val="22"/>
        </w:rPr>
      </w:pPr>
      <w:r w:rsidRPr="008176DD">
        <w:rPr>
          <w:rFonts w:cstheme="minorHAnsi"/>
          <w:b/>
          <w:bCs/>
          <w:color w:val="2C2C2C" w:themeColor="text1" w:themeShade="80"/>
          <w:sz w:val="22"/>
        </w:rPr>
        <w:t>Workflow simplified and production costs reduced substantially</w:t>
      </w:r>
      <w:r w:rsidRPr="008176DD">
        <w:rPr>
          <w:rFonts w:cstheme="minorHAnsi"/>
          <w:color w:val="2C2C2C" w:themeColor="text1" w:themeShade="80"/>
          <w:sz w:val="22"/>
        </w:rPr>
        <w:t>: 30% less water, 25% less ink and 30% savings on printing plates</w:t>
      </w:r>
    </w:p>
    <w:p w:rsidR="005C4635" w:rsidRPr="008176DD" w:rsidRDefault="005C4635" w:rsidP="005C4635">
      <w:pPr>
        <w:rPr>
          <w:rFonts w:cstheme="minorHAnsi"/>
          <w:b/>
          <w:bCs/>
          <w:color w:val="2C2C2C" w:themeColor="text1" w:themeShade="80"/>
          <w:sz w:val="22"/>
        </w:rPr>
      </w:pPr>
    </w:p>
    <w:p w:rsidR="005C4635" w:rsidRPr="008176DD" w:rsidRDefault="005C4635" w:rsidP="005C4635">
      <w:pPr>
        <w:rPr>
          <w:rFonts w:cstheme="minorHAnsi"/>
          <w:b/>
          <w:bCs/>
          <w:color w:val="2C2C2C" w:themeColor="text1" w:themeShade="80"/>
          <w:sz w:val="22"/>
        </w:rPr>
      </w:pPr>
      <w:r w:rsidRPr="008176DD">
        <w:rPr>
          <w:rFonts w:cstheme="minorHAnsi"/>
          <w:b/>
          <w:bCs/>
          <w:color w:val="2C2C2C" w:themeColor="text1" w:themeShade="80"/>
          <w:sz w:val="22"/>
        </w:rPr>
        <w:t xml:space="preserve">BOBST customers performed well in the 2019 </w:t>
      </w:r>
      <w:proofErr w:type="spellStart"/>
      <w:r w:rsidRPr="008176DD">
        <w:rPr>
          <w:rFonts w:cstheme="minorHAnsi"/>
          <w:b/>
          <w:bCs/>
          <w:color w:val="2C2C2C" w:themeColor="text1" w:themeShade="80"/>
          <w:sz w:val="22"/>
        </w:rPr>
        <w:t>FlexoStars</w:t>
      </w:r>
      <w:proofErr w:type="spellEnd"/>
      <w:r w:rsidRPr="008176DD">
        <w:rPr>
          <w:rFonts w:cstheme="minorHAnsi"/>
          <w:b/>
          <w:bCs/>
          <w:color w:val="2C2C2C" w:themeColor="text1" w:themeShade="80"/>
          <w:sz w:val="22"/>
        </w:rPr>
        <w:t xml:space="preserve"> ranking</w:t>
      </w: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Five of the six awards for corrugated board print work went to brand customers. In the complex films, paper and aluminium categories, two gold and one bronze star were handed to converters that use BOBST machines.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Non-coated corrugated board post-printing category</w:t>
      </w: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Gold Star</w:t>
      </w:r>
      <w:r w:rsidRPr="008176DD">
        <w:rPr>
          <w:rFonts w:cstheme="minorHAnsi"/>
          <w:color w:val="2C2C2C" w:themeColor="text1" w:themeShade="80"/>
          <w:sz w:val="22"/>
        </w:rPr>
        <w:t xml:space="preserve"> – </w:t>
      </w:r>
      <w:proofErr w:type="spellStart"/>
      <w:r w:rsidRPr="008176DD">
        <w:rPr>
          <w:rFonts w:cstheme="minorHAnsi"/>
          <w:color w:val="2C2C2C" w:themeColor="text1" w:themeShade="80"/>
          <w:sz w:val="22"/>
        </w:rPr>
        <w:t>Saica</w:t>
      </w:r>
      <w:proofErr w:type="spellEnd"/>
      <w:r w:rsidRPr="008176DD">
        <w:rPr>
          <w:rFonts w:cstheme="minorHAnsi"/>
          <w:color w:val="2C2C2C" w:themeColor="text1" w:themeShade="80"/>
          <w:sz w:val="22"/>
        </w:rPr>
        <w:t xml:space="preserve"> Pack Beaune on a BOBST 1228 NTRS</w:t>
      </w:r>
    </w:p>
    <w:p w:rsidR="005C4635" w:rsidRPr="008176DD" w:rsidRDefault="005C4635" w:rsidP="005C4635">
      <w:pPr>
        <w:rPr>
          <w:rFonts w:eastAsia="Times New Roman" w:cstheme="minorHAnsi"/>
          <w:color w:val="2C2C2C" w:themeColor="text1" w:themeShade="80"/>
          <w:sz w:val="22"/>
        </w:rPr>
      </w:pPr>
      <w:r w:rsidRPr="008176DD">
        <w:rPr>
          <w:rFonts w:cstheme="minorHAnsi"/>
          <w:b/>
          <w:bCs/>
          <w:color w:val="2C2C2C" w:themeColor="text1" w:themeShade="80"/>
          <w:sz w:val="22"/>
        </w:rPr>
        <w:t>Silver Star</w:t>
      </w:r>
      <w:r w:rsidRPr="008176DD">
        <w:rPr>
          <w:rFonts w:cstheme="minorHAnsi"/>
          <w:color w:val="2C2C2C" w:themeColor="text1" w:themeShade="80"/>
          <w:sz w:val="22"/>
        </w:rPr>
        <w:t xml:space="preserve"> – International Paper </w:t>
      </w:r>
      <w:proofErr w:type="spellStart"/>
      <w:r w:rsidRPr="008176DD">
        <w:rPr>
          <w:rFonts w:cstheme="minorHAnsi"/>
          <w:color w:val="2C2C2C" w:themeColor="text1" w:themeShade="80"/>
          <w:sz w:val="22"/>
        </w:rPr>
        <w:t>Châlon</w:t>
      </w:r>
      <w:proofErr w:type="spellEnd"/>
      <w:r w:rsidRPr="008176DD">
        <w:rPr>
          <w:rFonts w:cstheme="minorHAnsi"/>
          <w:color w:val="2C2C2C" w:themeColor="text1" w:themeShade="80"/>
          <w:sz w:val="22"/>
        </w:rPr>
        <w:t>-sur-Saone on a BOBST FFG 924 NT RS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Bronze Star</w:t>
      </w:r>
      <w:r w:rsidRPr="008176DD">
        <w:rPr>
          <w:rFonts w:cstheme="minorHAnsi"/>
          <w:color w:val="2C2C2C" w:themeColor="text1" w:themeShade="80"/>
          <w:sz w:val="22"/>
        </w:rPr>
        <w:t xml:space="preserve"> – Smurfit Kappa </w:t>
      </w:r>
      <w:proofErr w:type="spellStart"/>
      <w:r w:rsidRPr="008176DD">
        <w:rPr>
          <w:rFonts w:cstheme="minorHAnsi"/>
          <w:color w:val="2C2C2C" w:themeColor="text1" w:themeShade="80"/>
          <w:sz w:val="22"/>
        </w:rPr>
        <w:t>Rethel</w:t>
      </w:r>
      <w:proofErr w:type="spellEnd"/>
      <w:r w:rsidRPr="008176DD">
        <w:rPr>
          <w:rFonts w:cstheme="minorHAnsi"/>
          <w:color w:val="2C2C2C" w:themeColor="text1" w:themeShade="80"/>
          <w:sz w:val="22"/>
        </w:rPr>
        <w:t xml:space="preserve"> on a DRO 1628 NTRS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Coated corrugated board post-printing category</w:t>
      </w: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Silver Star</w:t>
      </w:r>
      <w:r w:rsidRPr="008176DD">
        <w:rPr>
          <w:rFonts w:cstheme="minorHAnsi"/>
          <w:color w:val="2C2C2C" w:themeColor="text1" w:themeShade="80"/>
          <w:sz w:val="22"/>
        </w:rPr>
        <w:t xml:space="preserve"> – </w:t>
      </w:r>
      <w:proofErr w:type="spellStart"/>
      <w:r w:rsidRPr="008176DD">
        <w:rPr>
          <w:rFonts w:cstheme="minorHAnsi"/>
          <w:color w:val="2C2C2C" w:themeColor="text1" w:themeShade="80"/>
          <w:sz w:val="22"/>
        </w:rPr>
        <w:t>Saica</w:t>
      </w:r>
      <w:proofErr w:type="spellEnd"/>
      <w:r w:rsidRPr="008176DD">
        <w:rPr>
          <w:rFonts w:cstheme="minorHAnsi"/>
          <w:color w:val="2C2C2C" w:themeColor="text1" w:themeShade="80"/>
          <w:sz w:val="22"/>
        </w:rPr>
        <w:t xml:space="preserve"> Pack </w:t>
      </w:r>
      <w:proofErr w:type="spellStart"/>
      <w:r w:rsidRPr="008176DD">
        <w:rPr>
          <w:rFonts w:cstheme="minorHAnsi"/>
          <w:color w:val="2C2C2C" w:themeColor="text1" w:themeShade="80"/>
          <w:sz w:val="22"/>
        </w:rPr>
        <w:t>Montsûrs</w:t>
      </w:r>
      <w:proofErr w:type="spellEnd"/>
      <w:r w:rsidRPr="008176DD">
        <w:rPr>
          <w:rFonts w:cstheme="minorHAnsi"/>
          <w:color w:val="2C2C2C" w:themeColor="text1" w:themeShade="80"/>
          <w:sz w:val="22"/>
        </w:rPr>
        <w:t xml:space="preserve"> on a MASTERFLEX 203 MATIC</w:t>
      </w: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Bronze Star</w:t>
      </w:r>
      <w:r w:rsidRPr="008176DD">
        <w:rPr>
          <w:rFonts w:cstheme="minorHAnsi"/>
          <w:color w:val="2C2C2C" w:themeColor="text1" w:themeShade="80"/>
          <w:sz w:val="22"/>
        </w:rPr>
        <w:t xml:space="preserve"> – DS Smith Packaging KUNHEIM on a BOBST MASTERFLEX</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Complex films print category in UV ink</w:t>
      </w:r>
    </w:p>
    <w:p w:rsidR="00C8086F" w:rsidRPr="008176DD" w:rsidRDefault="005C4635" w:rsidP="00C8086F">
      <w:pPr>
        <w:spacing w:line="240" w:lineRule="auto"/>
        <w:rPr>
          <w:rFonts w:ascii="Times New Roman" w:eastAsia="Times New Roman" w:hAnsi="Times New Roman" w:cs="Times New Roman"/>
          <w:color w:val="2C2C2C" w:themeColor="text1" w:themeShade="80"/>
          <w:sz w:val="24"/>
          <w:szCs w:val="24"/>
          <w:lang w:eastAsia="de-DE"/>
        </w:rPr>
      </w:pPr>
      <w:r w:rsidRPr="008176DD">
        <w:rPr>
          <w:rFonts w:cstheme="minorHAnsi"/>
          <w:b/>
          <w:bCs/>
          <w:color w:val="2C2C2C" w:themeColor="text1" w:themeShade="80"/>
          <w:sz w:val="22"/>
        </w:rPr>
        <w:t>Gold Star</w:t>
      </w:r>
      <w:r w:rsidRPr="008176DD">
        <w:rPr>
          <w:rFonts w:cstheme="minorHAnsi"/>
          <w:color w:val="2C2C2C" w:themeColor="text1" w:themeShade="80"/>
          <w:sz w:val="22"/>
        </w:rPr>
        <w:t xml:space="preserve"> – ACS Impression on a </w:t>
      </w:r>
      <w:r w:rsidR="00C8086F" w:rsidRPr="008176DD">
        <w:rPr>
          <w:rFonts w:ascii="Arial" w:eastAsia="Times New Roman" w:hAnsi="Arial" w:cs="Arial"/>
          <w:color w:val="2C2C2C" w:themeColor="text1" w:themeShade="80"/>
          <w:sz w:val="22"/>
          <w:lang w:eastAsia="de-DE"/>
        </w:rPr>
        <w:t xml:space="preserve">BOBST </w:t>
      </w:r>
      <w:r w:rsidR="002C508C" w:rsidRPr="008176DD">
        <w:rPr>
          <w:rFonts w:ascii="Arial" w:eastAsia="Times New Roman" w:hAnsi="Arial" w:cs="Arial"/>
          <w:color w:val="2C2C2C" w:themeColor="text1" w:themeShade="80"/>
          <w:sz w:val="22"/>
          <w:lang w:eastAsia="de-DE"/>
        </w:rPr>
        <w:t>M5</w:t>
      </w:r>
      <w:r w:rsidR="00C8086F" w:rsidRPr="008176DD">
        <w:rPr>
          <w:rFonts w:ascii="Arial" w:eastAsia="Times New Roman" w:hAnsi="Arial" w:cs="Arial"/>
          <w:color w:val="2C2C2C" w:themeColor="text1" w:themeShade="80"/>
          <w:sz w:val="22"/>
          <w:lang w:eastAsia="de-DE"/>
        </w:rPr>
        <w:t xml:space="preserve"> inline flexo press</w:t>
      </w:r>
      <w:r w:rsidR="00C8086F" w:rsidRPr="008176DD">
        <w:rPr>
          <w:rFonts w:ascii="Arial" w:eastAsia="Times New Roman" w:hAnsi="Arial" w:cs="Arial"/>
          <w:color w:val="2C2C2C" w:themeColor="text1" w:themeShade="80"/>
          <w:sz w:val="20"/>
          <w:szCs w:val="20"/>
          <w:lang w:eastAsia="de-DE"/>
        </w:rPr>
        <w:t> </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 xml:space="preserve">Paper materials print </w:t>
      </w:r>
      <w:bookmarkStart w:id="0" w:name="_GoBack"/>
      <w:bookmarkEnd w:id="0"/>
      <w:r w:rsidRPr="008176DD">
        <w:rPr>
          <w:rFonts w:cstheme="minorHAnsi"/>
          <w:color w:val="2C2C2C" w:themeColor="text1" w:themeShade="80"/>
          <w:sz w:val="22"/>
        </w:rPr>
        <w:t>category (plates or sleeves)</w:t>
      </w: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Bronze Star</w:t>
      </w:r>
      <w:r w:rsidRPr="008176DD">
        <w:rPr>
          <w:rFonts w:cstheme="minorHAnsi"/>
          <w:color w:val="2C2C2C" w:themeColor="text1" w:themeShade="80"/>
          <w:sz w:val="22"/>
        </w:rPr>
        <w:t xml:space="preserve"> – Richard </w:t>
      </w:r>
      <w:proofErr w:type="spellStart"/>
      <w:r w:rsidRPr="008176DD">
        <w:rPr>
          <w:rFonts w:cstheme="minorHAnsi"/>
          <w:color w:val="2C2C2C" w:themeColor="text1" w:themeShade="80"/>
          <w:sz w:val="22"/>
        </w:rPr>
        <w:t>Laleu</w:t>
      </w:r>
      <w:proofErr w:type="spellEnd"/>
      <w:r w:rsidRPr="008176DD">
        <w:rPr>
          <w:rFonts w:cstheme="minorHAnsi"/>
          <w:color w:val="2C2C2C" w:themeColor="text1" w:themeShade="80"/>
          <w:sz w:val="22"/>
        </w:rPr>
        <w:t xml:space="preserve"> on a</w:t>
      </w:r>
      <w:r w:rsidRPr="007A1617">
        <w:rPr>
          <w:rFonts w:cstheme="minorHAnsi"/>
          <w:color w:val="2C2C2C" w:themeColor="text1" w:themeShade="80"/>
          <w:sz w:val="22"/>
        </w:rPr>
        <w:t xml:space="preserve"> BOBST ROTOMEC</w:t>
      </w:r>
      <w:r w:rsidR="00856656" w:rsidRPr="007A1617">
        <w:rPr>
          <w:rFonts w:cstheme="minorHAnsi"/>
          <w:color w:val="2C2C2C" w:themeColor="text1" w:themeShade="80"/>
          <w:sz w:val="22"/>
        </w:rPr>
        <w:t xml:space="preserve"> </w:t>
      </w:r>
      <w:r w:rsidR="008176DD" w:rsidRPr="007A1617">
        <w:rPr>
          <w:rFonts w:cstheme="minorHAnsi"/>
          <w:color w:val="2C2C2C" w:themeColor="text1" w:themeShade="80"/>
          <w:sz w:val="22"/>
        </w:rPr>
        <w:t xml:space="preserve">CI </w:t>
      </w:r>
      <w:r w:rsidR="00856656" w:rsidRPr="007A1617">
        <w:rPr>
          <w:rFonts w:cstheme="minorHAnsi"/>
          <w:color w:val="2C2C2C" w:themeColor="text1" w:themeShade="80"/>
          <w:sz w:val="22"/>
        </w:rPr>
        <w:t>flexo press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Aluminum materials print category (plates or sleeves)</w:t>
      </w: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Gold Star</w:t>
      </w:r>
      <w:r w:rsidRPr="008176DD">
        <w:rPr>
          <w:rFonts w:cstheme="minorHAnsi"/>
          <w:color w:val="2C2C2C" w:themeColor="text1" w:themeShade="80"/>
          <w:sz w:val="22"/>
        </w:rPr>
        <w:t xml:space="preserve"> – </w:t>
      </w:r>
      <w:proofErr w:type="spellStart"/>
      <w:r w:rsidRPr="008176DD">
        <w:rPr>
          <w:rFonts w:cstheme="minorHAnsi"/>
          <w:color w:val="2C2C2C" w:themeColor="text1" w:themeShade="80"/>
          <w:sz w:val="22"/>
        </w:rPr>
        <w:t>Lysipack</w:t>
      </w:r>
      <w:proofErr w:type="spellEnd"/>
      <w:r w:rsidRPr="008176DD">
        <w:rPr>
          <w:rFonts w:cstheme="minorHAnsi"/>
          <w:color w:val="2C2C2C" w:themeColor="text1" w:themeShade="80"/>
          <w:sz w:val="22"/>
        </w:rPr>
        <w:t xml:space="preserve"> on a BOBST 20SIX CS</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 xml:space="preserve">Developed by Didier </w:t>
      </w:r>
      <w:proofErr w:type="spellStart"/>
      <w:r w:rsidRPr="008176DD">
        <w:rPr>
          <w:rFonts w:cstheme="minorHAnsi"/>
          <w:color w:val="2C2C2C" w:themeColor="text1" w:themeShade="80"/>
          <w:sz w:val="22"/>
        </w:rPr>
        <w:t>Guenu</w:t>
      </w:r>
      <w:proofErr w:type="spellEnd"/>
      <w:r w:rsidRPr="008176DD">
        <w:rPr>
          <w:rFonts w:cstheme="minorHAnsi"/>
          <w:color w:val="2C2C2C" w:themeColor="text1" w:themeShade="80"/>
          <w:sz w:val="22"/>
        </w:rPr>
        <w:t xml:space="preserve">, owner of </w:t>
      </w:r>
      <w:proofErr w:type="spellStart"/>
      <w:r w:rsidRPr="008176DD">
        <w:rPr>
          <w:rFonts w:cstheme="minorHAnsi"/>
          <w:color w:val="2C2C2C" w:themeColor="text1" w:themeShade="80"/>
          <w:sz w:val="22"/>
        </w:rPr>
        <w:t>Graphilabel</w:t>
      </w:r>
      <w:proofErr w:type="spellEnd"/>
      <w:r w:rsidRPr="008176DD">
        <w:rPr>
          <w:rFonts w:cstheme="minorHAnsi"/>
          <w:color w:val="2C2C2C" w:themeColor="text1" w:themeShade="80"/>
          <w:sz w:val="22"/>
        </w:rPr>
        <w:t xml:space="preserve">, a French company specialized in security encryption for fiduciary and high-value documents, BOBST THQ FlexoCloud technology has been available from the Group since 2017. </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 xml:space="preserve">The process was an immediate success on the markets. In 2018 and 2019, BOBST THQ FlexoCloud was sold both on new flexo printing lines and as a retrofit feature for customers that wanted to upgrade their machines. </w:t>
      </w:r>
    </w:p>
    <w:p w:rsidR="005C4635" w:rsidRPr="008176DD" w:rsidRDefault="005C4635" w:rsidP="005C4635">
      <w:pPr>
        <w:rPr>
          <w:rFonts w:cstheme="minorHAnsi"/>
          <w:color w:val="2C2C2C" w:themeColor="text1" w:themeShade="80"/>
          <w:sz w:val="22"/>
        </w:rPr>
      </w:pPr>
    </w:p>
    <w:p w:rsidR="005C4635" w:rsidRPr="008176DD" w:rsidRDefault="005C4635" w:rsidP="005C4635">
      <w:pPr>
        <w:rPr>
          <w:rFonts w:cstheme="minorHAnsi"/>
          <w:color w:val="2C2C2C" w:themeColor="text1" w:themeShade="80"/>
          <w:sz w:val="22"/>
        </w:rPr>
      </w:pPr>
      <w:r w:rsidRPr="008176DD">
        <w:rPr>
          <w:rFonts w:cstheme="minorHAnsi"/>
          <w:color w:val="2C2C2C" w:themeColor="text1" w:themeShade="80"/>
          <w:sz w:val="22"/>
        </w:rPr>
        <w:t>Image</w:t>
      </w:r>
    </w:p>
    <w:p w:rsidR="005C4635" w:rsidRPr="008176DD" w:rsidRDefault="005C4635" w:rsidP="005C4635">
      <w:pPr>
        <w:rPr>
          <w:rFonts w:cstheme="minorHAnsi"/>
          <w:color w:val="2C2C2C" w:themeColor="text1" w:themeShade="80"/>
          <w:sz w:val="22"/>
        </w:rPr>
      </w:pPr>
      <w:r w:rsidRPr="008176DD">
        <w:rPr>
          <w:rFonts w:cstheme="minorHAnsi"/>
          <w:b/>
          <w:bCs/>
          <w:color w:val="2C2C2C" w:themeColor="text1" w:themeShade="80"/>
          <w:sz w:val="22"/>
        </w:rPr>
        <w:t xml:space="preserve">“Lion puzzle”: the print work that won the 2019 </w:t>
      </w:r>
      <w:proofErr w:type="spellStart"/>
      <w:r w:rsidRPr="008176DD">
        <w:rPr>
          <w:rFonts w:cstheme="minorHAnsi"/>
          <w:b/>
          <w:bCs/>
          <w:color w:val="2C2C2C" w:themeColor="text1" w:themeShade="80"/>
          <w:sz w:val="22"/>
        </w:rPr>
        <w:t>FlexoStar</w:t>
      </w:r>
      <w:proofErr w:type="spellEnd"/>
      <w:r w:rsidRPr="008176DD">
        <w:rPr>
          <w:rFonts w:cstheme="minorHAnsi"/>
          <w:b/>
          <w:bCs/>
          <w:color w:val="2C2C2C" w:themeColor="text1" w:themeShade="80"/>
          <w:sz w:val="22"/>
        </w:rPr>
        <w:t xml:space="preserve"> innovation award. </w:t>
      </w:r>
      <w:r w:rsidRPr="008176DD">
        <w:rPr>
          <w:rFonts w:cstheme="minorHAnsi"/>
          <w:b/>
          <w:bCs/>
          <w:color w:val="2C2C2C" w:themeColor="text1" w:themeShade="80"/>
          <w:sz w:val="22"/>
        </w:rPr>
        <w:br/>
      </w:r>
      <w:r w:rsidRPr="008176DD">
        <w:rPr>
          <w:rFonts w:cstheme="minorHAnsi"/>
          <w:color w:val="2C2C2C" w:themeColor="text1" w:themeShade="80"/>
          <w:sz w:val="22"/>
        </w:rPr>
        <w:t xml:space="preserve">This visual featuring complex color patterns and tones was produced on a BOBST MASTERFLEX XL flexo printing line with the BOBST THQ FlexoCloud process. Developed at Bobst Lyon collaboratively with the French company </w:t>
      </w:r>
      <w:proofErr w:type="spellStart"/>
      <w:r w:rsidRPr="008176DD">
        <w:rPr>
          <w:rFonts w:cstheme="minorHAnsi"/>
          <w:color w:val="2C2C2C" w:themeColor="text1" w:themeShade="80"/>
          <w:sz w:val="22"/>
        </w:rPr>
        <w:t>Graphilabel</w:t>
      </w:r>
      <w:proofErr w:type="spellEnd"/>
      <w:r w:rsidRPr="008176DD">
        <w:rPr>
          <w:rFonts w:cstheme="minorHAnsi"/>
          <w:color w:val="2C2C2C" w:themeColor="text1" w:themeShade="80"/>
          <w:sz w:val="22"/>
        </w:rPr>
        <w:t>, THQ (</w:t>
      </w:r>
      <w:proofErr w:type="spellStart"/>
      <w:r w:rsidRPr="008176DD">
        <w:rPr>
          <w:rFonts w:cstheme="minorHAnsi"/>
          <w:color w:val="2C2C2C" w:themeColor="text1" w:themeShade="80"/>
          <w:sz w:val="22"/>
        </w:rPr>
        <w:t>Très</w:t>
      </w:r>
      <w:proofErr w:type="spellEnd"/>
      <w:r w:rsidRPr="008176DD">
        <w:rPr>
          <w:rFonts w:cstheme="minorHAnsi"/>
          <w:color w:val="2C2C2C" w:themeColor="text1" w:themeShade="80"/>
          <w:sz w:val="22"/>
        </w:rPr>
        <w:t xml:space="preserve"> Haute </w:t>
      </w:r>
      <w:proofErr w:type="spellStart"/>
      <w:r w:rsidRPr="008176DD">
        <w:rPr>
          <w:rFonts w:cstheme="minorHAnsi"/>
          <w:color w:val="2C2C2C" w:themeColor="text1" w:themeShade="80"/>
          <w:sz w:val="22"/>
        </w:rPr>
        <w:t>Qualité</w:t>
      </w:r>
      <w:proofErr w:type="spellEnd"/>
      <w:r w:rsidRPr="008176DD">
        <w:rPr>
          <w:rFonts w:cstheme="minorHAnsi"/>
          <w:color w:val="2C2C2C" w:themeColor="text1" w:themeShade="80"/>
          <w:sz w:val="22"/>
        </w:rPr>
        <w:t xml:space="preserve">) technology uses an Extended Color Gamut that it manages using color separation algorithms. </w:t>
      </w:r>
      <w:r w:rsidRPr="008176DD">
        <w:rPr>
          <w:rFonts w:cstheme="minorHAnsi"/>
          <w:color w:val="2C2C2C" w:themeColor="text1" w:themeShade="80"/>
          <w:sz w:val="22"/>
        </w:rPr>
        <w:lastRenderedPageBreak/>
        <w:t xml:space="preserve">Graphic design for Lion puzzle: Claire </w:t>
      </w:r>
      <w:proofErr w:type="spellStart"/>
      <w:r w:rsidRPr="008176DD">
        <w:rPr>
          <w:rFonts w:cstheme="minorHAnsi"/>
          <w:color w:val="2C2C2C" w:themeColor="text1" w:themeShade="80"/>
          <w:sz w:val="22"/>
        </w:rPr>
        <w:t>Gorvan</w:t>
      </w:r>
      <w:proofErr w:type="spellEnd"/>
      <w:r w:rsidRPr="008176DD">
        <w:rPr>
          <w:rFonts w:cstheme="minorHAnsi"/>
          <w:color w:val="2C2C2C" w:themeColor="text1" w:themeShade="80"/>
          <w:sz w:val="22"/>
        </w:rPr>
        <w:t xml:space="preserve"> Agency in Nantes, France. Anti-counterfeiting design: </w:t>
      </w:r>
      <w:proofErr w:type="spellStart"/>
      <w:r w:rsidRPr="008176DD">
        <w:rPr>
          <w:rFonts w:cstheme="minorHAnsi"/>
          <w:color w:val="2C2C2C" w:themeColor="text1" w:themeShade="80"/>
          <w:sz w:val="22"/>
        </w:rPr>
        <w:t>Securdoc</w:t>
      </w:r>
      <w:proofErr w:type="spellEnd"/>
      <w:r w:rsidRPr="008176DD">
        <w:rPr>
          <w:rFonts w:cstheme="minorHAnsi"/>
          <w:color w:val="2C2C2C" w:themeColor="text1" w:themeShade="80"/>
          <w:sz w:val="22"/>
        </w:rPr>
        <w:t xml:space="preserve"> and THQ SECURE modules.</w:t>
      </w:r>
    </w:p>
    <w:p w:rsidR="00D6254D" w:rsidRPr="008176DD" w:rsidRDefault="00D6254D" w:rsidP="00D6254D">
      <w:pPr>
        <w:autoSpaceDE w:val="0"/>
        <w:autoSpaceDN w:val="0"/>
        <w:adjustRightInd w:val="0"/>
        <w:spacing w:line="271" w:lineRule="auto"/>
        <w:rPr>
          <w:rFonts w:cstheme="minorHAnsi"/>
          <w:b/>
          <w:bCs/>
          <w:color w:val="2C2C2C" w:themeColor="text1" w:themeShade="80"/>
          <w:sz w:val="20"/>
          <w:szCs w:val="20"/>
        </w:rPr>
      </w:pPr>
    </w:p>
    <w:p w:rsidR="00D6254D" w:rsidRPr="008176DD" w:rsidRDefault="00D6254D" w:rsidP="00D6254D">
      <w:pPr>
        <w:autoSpaceDE w:val="0"/>
        <w:autoSpaceDN w:val="0"/>
        <w:adjustRightInd w:val="0"/>
        <w:spacing w:line="271" w:lineRule="auto"/>
        <w:rPr>
          <w:rFonts w:cstheme="minorHAnsi"/>
          <w:b/>
          <w:bCs/>
          <w:sz w:val="20"/>
          <w:szCs w:val="20"/>
        </w:rPr>
      </w:pPr>
    </w:p>
    <w:p w:rsidR="00D21ADD" w:rsidRPr="008176DD" w:rsidRDefault="00D21ADD" w:rsidP="00D6254D">
      <w:pPr>
        <w:rPr>
          <w:b/>
          <w:szCs w:val="19"/>
        </w:rPr>
      </w:pPr>
      <w:r w:rsidRPr="008176DD">
        <w:rPr>
          <w:b/>
          <w:szCs w:val="19"/>
        </w:rPr>
        <w:t>About BOBST</w:t>
      </w:r>
    </w:p>
    <w:p w:rsidR="00B367D7" w:rsidRPr="008176DD" w:rsidRDefault="00B367D7" w:rsidP="00D6254D">
      <w:pPr>
        <w:rPr>
          <w:b/>
          <w:szCs w:val="19"/>
        </w:rPr>
      </w:pPr>
    </w:p>
    <w:p w:rsidR="00F65D8D" w:rsidRPr="008176DD" w:rsidRDefault="00F65D8D" w:rsidP="00F65D8D">
      <w:pPr>
        <w:rPr>
          <w:szCs w:val="19"/>
        </w:rPr>
      </w:pPr>
      <w:r w:rsidRPr="008176DD">
        <w:rPr>
          <w:szCs w:val="19"/>
        </w:rPr>
        <w:t xml:space="preserve">We are one of the world’s leading suppliers of substrate processing, printing and converting equipment and services for the label, flexible packaging, folding carton and corrugated industries. </w:t>
      </w:r>
    </w:p>
    <w:p w:rsidR="00F65D8D" w:rsidRPr="008176DD" w:rsidRDefault="00F65D8D" w:rsidP="00F65D8D">
      <w:pPr>
        <w:rPr>
          <w:szCs w:val="19"/>
        </w:rPr>
      </w:pPr>
    </w:p>
    <w:p w:rsidR="00D21ADD" w:rsidRPr="008176DD" w:rsidRDefault="00F65D8D" w:rsidP="00F65D8D">
      <w:pPr>
        <w:rPr>
          <w:szCs w:val="19"/>
        </w:rPr>
      </w:pPr>
      <w:r w:rsidRPr="008176DD">
        <w:rPr>
          <w:szCs w:val="19"/>
        </w:rPr>
        <w:t>Founded in 1890 by Joseph Bobst in Lausanne, Switzerland, BOBST has a presence in more than 50 countries, runs 14 production facilities in 8 countries and employs more than 5 600 people around the world. The firm recorded a consolidated turnover of CHF 1 635 million for the year ended December 31, 2018.</w:t>
      </w:r>
    </w:p>
    <w:p w:rsidR="00D21ADD" w:rsidRPr="008176DD" w:rsidRDefault="00D21ADD" w:rsidP="00D6254D">
      <w:pPr>
        <w:rPr>
          <w:szCs w:val="19"/>
        </w:rPr>
      </w:pPr>
    </w:p>
    <w:p w:rsidR="00D21ADD" w:rsidRPr="008176DD" w:rsidRDefault="00D21ADD" w:rsidP="00D6254D">
      <w:pPr>
        <w:rPr>
          <w:szCs w:val="19"/>
        </w:rPr>
      </w:pPr>
    </w:p>
    <w:p w:rsidR="00D21ADD" w:rsidRPr="008176DD" w:rsidRDefault="00D21ADD" w:rsidP="00D6254D">
      <w:pPr>
        <w:rPr>
          <w:b/>
          <w:szCs w:val="19"/>
        </w:rPr>
      </w:pPr>
      <w:r w:rsidRPr="008176DD">
        <w:rPr>
          <w:b/>
          <w:szCs w:val="19"/>
        </w:rPr>
        <w:t>Press contact:</w:t>
      </w:r>
    </w:p>
    <w:p w:rsidR="00B367D7" w:rsidRPr="008176DD" w:rsidRDefault="00B367D7" w:rsidP="00D6254D">
      <w:pPr>
        <w:rPr>
          <w:b/>
          <w:szCs w:val="19"/>
        </w:rPr>
      </w:pPr>
    </w:p>
    <w:p w:rsidR="00FE7069" w:rsidRPr="008176DD" w:rsidRDefault="00FE7069" w:rsidP="00D6254D">
      <w:pPr>
        <w:spacing w:line="266" w:lineRule="auto"/>
        <w:rPr>
          <w:rFonts w:ascii="Arial" w:eastAsia="Times New Roman" w:hAnsi="Arial" w:cs="Arial"/>
          <w:szCs w:val="19"/>
        </w:rPr>
      </w:pPr>
      <w:r w:rsidRPr="008176DD">
        <w:rPr>
          <w:rFonts w:ascii="Arial" w:eastAsia="Times New Roman" w:hAnsi="Arial" w:cs="Arial"/>
          <w:szCs w:val="19"/>
        </w:rPr>
        <w:t>Gudrun Alex</w:t>
      </w:r>
      <w:r w:rsidRPr="008176DD">
        <w:rPr>
          <w:rFonts w:ascii="Arial" w:eastAsia="Times New Roman" w:hAnsi="Arial" w:cs="Arial"/>
          <w:szCs w:val="19"/>
        </w:rPr>
        <w:br/>
        <w:t>BOBST PR Representative</w:t>
      </w:r>
    </w:p>
    <w:p w:rsidR="00FE7069" w:rsidRPr="008176DD" w:rsidRDefault="00FE7069" w:rsidP="00D6254D">
      <w:pPr>
        <w:rPr>
          <w:rFonts w:ascii="Arial" w:eastAsia="Times New Roman" w:hAnsi="Arial" w:cs="Arial"/>
          <w:szCs w:val="19"/>
          <w:lang w:eastAsia="de-DE"/>
        </w:rPr>
      </w:pPr>
      <w:r w:rsidRPr="008176DD">
        <w:rPr>
          <w:rFonts w:ascii="Arial" w:eastAsia="Times New Roman" w:hAnsi="Arial" w:cs="Arial"/>
          <w:szCs w:val="19"/>
          <w:lang w:eastAsia="de-DE"/>
        </w:rPr>
        <w:t xml:space="preserve">Tel.: +49 211 58 58 66 66 </w:t>
      </w:r>
    </w:p>
    <w:p w:rsidR="00FE7069" w:rsidRPr="008176DD" w:rsidRDefault="00FE7069" w:rsidP="00D6254D">
      <w:pPr>
        <w:rPr>
          <w:rFonts w:ascii="Arial" w:eastAsia="Times New Roman" w:hAnsi="Arial" w:cs="Arial"/>
          <w:szCs w:val="19"/>
          <w:lang w:eastAsia="de-DE"/>
        </w:rPr>
      </w:pPr>
      <w:r w:rsidRPr="008176DD">
        <w:rPr>
          <w:rFonts w:ascii="Arial" w:eastAsia="Times New Roman" w:hAnsi="Arial" w:cs="Arial"/>
          <w:szCs w:val="19"/>
          <w:lang w:eastAsia="de-DE"/>
        </w:rPr>
        <w:t>Mobile: +49 160 48 41 439</w:t>
      </w:r>
    </w:p>
    <w:p w:rsidR="00FE7069" w:rsidRPr="008176DD" w:rsidRDefault="000C3D9A" w:rsidP="00D6254D">
      <w:pPr>
        <w:rPr>
          <w:rFonts w:ascii="Arial" w:eastAsia="Times New Roman" w:hAnsi="Arial" w:cs="Arial"/>
          <w:szCs w:val="19"/>
          <w:lang w:eastAsia="de-DE"/>
        </w:rPr>
      </w:pPr>
      <w:r w:rsidRPr="008176DD">
        <w:rPr>
          <w:rFonts w:ascii="Arial" w:eastAsia="Times New Roman" w:hAnsi="Arial" w:cs="Arial"/>
          <w:szCs w:val="19"/>
          <w:lang w:eastAsia="de-DE"/>
        </w:rPr>
        <w:t>Em</w:t>
      </w:r>
      <w:r w:rsidR="00FE7069" w:rsidRPr="008176DD">
        <w:rPr>
          <w:rFonts w:ascii="Arial" w:eastAsia="Times New Roman" w:hAnsi="Arial" w:cs="Arial"/>
          <w:szCs w:val="19"/>
          <w:lang w:eastAsia="de-DE"/>
        </w:rPr>
        <w:t xml:space="preserve">ail: </w:t>
      </w:r>
      <w:hyperlink r:id="rId8" w:history="1">
        <w:r w:rsidRPr="008176DD">
          <w:rPr>
            <w:rFonts w:asciiTheme="majorHAnsi" w:eastAsia="Microsoft YaHei" w:hAnsiTheme="majorHAnsi" w:cstheme="majorHAnsi"/>
            <w:color w:val="0000FF"/>
            <w:szCs w:val="19"/>
            <w:u w:val="single"/>
            <w:lang w:eastAsia="de-DE"/>
          </w:rPr>
          <w:t>gudrun.alex@bobst.com</w:t>
        </w:r>
      </w:hyperlink>
    </w:p>
    <w:p w:rsidR="00FE7069" w:rsidRPr="008176DD" w:rsidRDefault="00FE7069" w:rsidP="00D6254D">
      <w:pPr>
        <w:rPr>
          <w:rFonts w:ascii="Arial" w:eastAsia="Times New Roman" w:hAnsi="Arial" w:cs="Arial"/>
          <w:szCs w:val="19"/>
          <w:lang w:eastAsia="de-DE"/>
        </w:rPr>
      </w:pPr>
    </w:p>
    <w:p w:rsidR="00B367D7" w:rsidRPr="008176DD" w:rsidRDefault="00B367D7" w:rsidP="00D6254D">
      <w:pPr>
        <w:rPr>
          <w:rFonts w:ascii="Arial" w:eastAsia="Times New Roman" w:hAnsi="Arial" w:cs="Arial"/>
          <w:szCs w:val="19"/>
          <w:lang w:eastAsia="de-DE"/>
        </w:rPr>
      </w:pPr>
    </w:p>
    <w:p w:rsidR="000C3D9A" w:rsidRPr="008176DD" w:rsidRDefault="000C3D9A" w:rsidP="00D6254D">
      <w:pPr>
        <w:spacing w:line="240" w:lineRule="auto"/>
        <w:rPr>
          <w:rFonts w:eastAsia="SimSun" w:cs="Arial"/>
          <w:b/>
          <w:bCs/>
          <w:szCs w:val="19"/>
          <w:lang w:bidi="th-TH"/>
        </w:rPr>
      </w:pPr>
      <w:r w:rsidRPr="008176DD">
        <w:rPr>
          <w:rFonts w:eastAsia="SimSun" w:cs="Arial"/>
          <w:b/>
          <w:bCs/>
          <w:szCs w:val="19"/>
          <w:lang w:bidi="th-TH"/>
        </w:rPr>
        <w:t>Follow us:</w:t>
      </w:r>
    </w:p>
    <w:p w:rsidR="00B367D7" w:rsidRPr="008176DD" w:rsidRDefault="00B367D7" w:rsidP="00D6254D">
      <w:pPr>
        <w:spacing w:line="240" w:lineRule="auto"/>
        <w:rPr>
          <w:rFonts w:ascii="Times New Roman" w:eastAsia="SimSun" w:hAnsi="Times New Roman"/>
          <w:b/>
          <w:bCs/>
          <w:szCs w:val="19"/>
          <w:lang w:bidi="th-TH"/>
        </w:rPr>
      </w:pPr>
    </w:p>
    <w:p w:rsidR="00B1191E" w:rsidRPr="008176DD" w:rsidRDefault="000C3D9A" w:rsidP="00D6254D">
      <w:pPr>
        <w:spacing w:line="240" w:lineRule="auto"/>
        <w:rPr>
          <w:rFonts w:asciiTheme="majorHAnsi" w:eastAsia="Microsoft YaHei" w:hAnsiTheme="majorHAnsi" w:cstheme="majorHAnsi"/>
          <w:color w:val="265896"/>
          <w:szCs w:val="19"/>
          <w:u w:val="single"/>
          <w:lang w:bidi="th-TH"/>
        </w:rPr>
      </w:pPr>
      <w:r w:rsidRPr="008176DD">
        <w:rPr>
          <w:rFonts w:asciiTheme="majorHAnsi" w:eastAsia="Microsoft YaHei" w:hAnsiTheme="majorHAnsi" w:cstheme="majorHAnsi"/>
          <w:szCs w:val="19"/>
          <w:lang w:bidi="th-TH"/>
        </w:rPr>
        <w:t xml:space="preserve">Facebook: </w:t>
      </w:r>
      <w:hyperlink r:id="rId9" w:history="1">
        <w:r w:rsidRPr="008176DD">
          <w:rPr>
            <w:rFonts w:asciiTheme="majorHAnsi" w:eastAsia="Microsoft YaHei" w:hAnsiTheme="majorHAnsi" w:cstheme="majorHAnsi"/>
            <w:color w:val="0000FF"/>
            <w:szCs w:val="19"/>
            <w:u w:val="single"/>
            <w:lang w:eastAsia="de-DE"/>
          </w:rPr>
          <w:t>www.bobst.com/facebook</w:t>
        </w:r>
      </w:hyperlink>
      <w:r w:rsidRPr="008176DD">
        <w:rPr>
          <w:rFonts w:asciiTheme="majorHAnsi" w:eastAsia="Microsoft YaHei" w:hAnsiTheme="majorHAnsi" w:cstheme="majorHAnsi"/>
          <w:szCs w:val="19"/>
          <w:lang w:bidi="th-TH"/>
        </w:rPr>
        <w:t xml:space="preserve"> </w:t>
      </w:r>
      <w:r w:rsidRPr="008176DD">
        <w:rPr>
          <w:rFonts w:asciiTheme="majorHAnsi" w:eastAsia="Microsoft YaHei" w:hAnsiTheme="majorHAnsi" w:cstheme="majorHAnsi"/>
          <w:szCs w:val="19"/>
          <w:lang w:bidi="th-TH"/>
        </w:rPr>
        <w:br/>
        <w:t xml:space="preserve">LinkedIn: </w:t>
      </w:r>
      <w:hyperlink r:id="rId10" w:history="1">
        <w:r w:rsidRPr="008176DD">
          <w:rPr>
            <w:rFonts w:asciiTheme="majorHAnsi" w:eastAsia="Microsoft YaHei" w:hAnsiTheme="majorHAnsi" w:cstheme="majorHAnsi"/>
            <w:color w:val="0000FF"/>
            <w:szCs w:val="19"/>
            <w:u w:val="single"/>
            <w:lang w:eastAsia="de-DE"/>
          </w:rPr>
          <w:t>www.bobst.com/linkedin</w:t>
        </w:r>
      </w:hyperlink>
      <w:r w:rsidRPr="008176DD">
        <w:rPr>
          <w:rFonts w:asciiTheme="majorHAnsi" w:eastAsia="Microsoft YaHei" w:hAnsiTheme="majorHAnsi" w:cstheme="majorHAnsi"/>
          <w:szCs w:val="19"/>
          <w:lang w:bidi="th-TH"/>
        </w:rPr>
        <w:t xml:space="preserve"> </w:t>
      </w:r>
      <w:r w:rsidRPr="008176DD">
        <w:rPr>
          <w:rFonts w:asciiTheme="majorHAnsi" w:eastAsia="Microsoft YaHei" w:hAnsiTheme="majorHAnsi" w:cstheme="majorHAnsi"/>
          <w:szCs w:val="19"/>
          <w:lang w:bidi="th-TH"/>
        </w:rPr>
        <w:br/>
        <w:t>Twitter: @</w:t>
      </w:r>
      <w:proofErr w:type="spellStart"/>
      <w:r w:rsidRPr="008176DD">
        <w:rPr>
          <w:rFonts w:asciiTheme="majorHAnsi" w:eastAsia="Microsoft YaHei" w:hAnsiTheme="majorHAnsi" w:cstheme="majorHAnsi"/>
          <w:szCs w:val="19"/>
          <w:lang w:bidi="th-TH"/>
        </w:rPr>
        <w:t>BOBSTglobal</w:t>
      </w:r>
      <w:proofErr w:type="spellEnd"/>
      <w:r w:rsidRPr="008176DD">
        <w:rPr>
          <w:rFonts w:asciiTheme="majorHAnsi" w:eastAsia="Microsoft YaHei" w:hAnsiTheme="majorHAnsi" w:cstheme="majorHAnsi"/>
          <w:szCs w:val="19"/>
          <w:lang w:bidi="th-TH"/>
        </w:rPr>
        <w:t xml:space="preserve"> </w:t>
      </w:r>
      <w:hyperlink r:id="rId11" w:history="1">
        <w:r w:rsidRPr="008176DD">
          <w:rPr>
            <w:rFonts w:asciiTheme="majorHAnsi" w:eastAsia="Microsoft YaHei" w:hAnsiTheme="majorHAnsi" w:cstheme="majorHAnsi"/>
            <w:color w:val="0000FF"/>
            <w:szCs w:val="19"/>
            <w:u w:val="single"/>
            <w:lang w:eastAsia="de-DE"/>
          </w:rPr>
          <w:t>www.bobst.com/twitter</w:t>
        </w:r>
      </w:hyperlink>
      <w:r w:rsidRPr="008176DD">
        <w:rPr>
          <w:rFonts w:asciiTheme="majorHAnsi" w:eastAsia="Microsoft YaHei" w:hAnsiTheme="majorHAnsi" w:cstheme="majorHAnsi"/>
          <w:color w:val="0000FF"/>
          <w:szCs w:val="19"/>
          <w:u w:val="single"/>
          <w:lang w:eastAsia="de-DE"/>
        </w:rPr>
        <w:t xml:space="preserve"> </w:t>
      </w:r>
      <w:r w:rsidRPr="008176DD">
        <w:rPr>
          <w:rFonts w:asciiTheme="majorHAnsi" w:eastAsia="Microsoft YaHei" w:hAnsiTheme="majorHAnsi" w:cstheme="majorHAnsi"/>
          <w:szCs w:val="19"/>
          <w:lang w:bidi="th-TH"/>
        </w:rPr>
        <w:br/>
        <w:t xml:space="preserve">YouTube: </w:t>
      </w:r>
      <w:hyperlink r:id="rId12" w:history="1">
        <w:r w:rsidRPr="008176DD">
          <w:rPr>
            <w:rFonts w:asciiTheme="majorHAnsi" w:eastAsia="Microsoft YaHei" w:hAnsiTheme="majorHAnsi" w:cstheme="majorHAnsi"/>
            <w:color w:val="0000FF"/>
            <w:szCs w:val="19"/>
            <w:u w:val="single"/>
            <w:lang w:eastAsia="de-DE"/>
          </w:rPr>
          <w:t>www.bobst.com/youtube</w:t>
        </w:r>
      </w:hyperlink>
    </w:p>
    <w:sectPr w:rsidR="00B1191E" w:rsidRPr="008176DD" w:rsidSect="0052511D">
      <w:headerReference w:type="even" r:id="rId13"/>
      <w:headerReference w:type="default" r:id="rId14"/>
      <w:footerReference w:type="even" r:id="rId15"/>
      <w:footerReference w:type="default" r:id="rId16"/>
      <w:headerReference w:type="first" r:id="rId17"/>
      <w:footerReference w:type="first" r:id="rId18"/>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633" w:rsidRDefault="00F33633" w:rsidP="00BB5BE9">
      <w:pPr>
        <w:spacing w:line="240" w:lineRule="auto"/>
      </w:pPr>
      <w:r>
        <w:separator/>
      </w:r>
    </w:p>
  </w:endnote>
  <w:endnote w:type="continuationSeparator" w:id="0">
    <w:p w:rsidR="00F33633" w:rsidRDefault="00F33633"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60402020202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6DD" w:rsidRPr="008176DD" w:rsidRDefault="008176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191E" w:rsidRPr="008176DD" w:rsidRDefault="00B1191E" w:rsidP="00F36CF1">
    <w:pPr>
      <w:pStyle w:val="Fuzeile"/>
      <w:rPr>
        <w:noProof/>
      </w:rPr>
    </w:pPr>
  </w:p>
  <w:p w:rsidR="00B1191E" w:rsidRPr="008176DD" w:rsidRDefault="00B1191E" w:rsidP="00F36CF1">
    <w:pPr>
      <w:pStyle w:val="Fuzeile"/>
      <w:rPr>
        <w:noProof/>
      </w:rPr>
    </w:pPr>
  </w:p>
  <w:sdt>
    <w:sdtPr>
      <w:rPr>
        <w:rFonts w:ascii="Arial" w:eastAsia="SimSun" w:hAnsi="Arial" w:cs="Tahoma"/>
        <w:b/>
        <w:sz w:val="15"/>
      </w:rPr>
      <w:tag w:val="E_Company"/>
      <w:id w:val="-435908153"/>
    </w:sdtPr>
    <w:sdtEndPr/>
    <w:sdtContent>
      <w:p w:rsidR="00B1191E" w:rsidRPr="008176DD" w:rsidRDefault="008176DD" w:rsidP="00B1191E">
        <w:pPr>
          <w:spacing w:line="200" w:lineRule="atLeast"/>
          <w:rPr>
            <w:rFonts w:ascii="Arial" w:eastAsia="SimSun" w:hAnsi="Arial" w:cs="Tahoma"/>
            <w:b/>
            <w:sz w:val="15"/>
          </w:rPr>
        </w:pPr>
        <w:r>
          <w:rPr>
            <w:rFonts w:ascii="Arial" w:eastAsia="SimSun" w:hAnsi="Arial" w:cs="Tahoma"/>
            <w:b/>
            <w:sz w:val="15"/>
          </w:rPr>
          <w:t>Bobst Mex SA</w:t>
        </w:r>
      </w:p>
    </w:sdtContent>
  </w:sdt>
  <w:sdt>
    <w:sdtPr>
      <w:rPr>
        <w:rFonts w:ascii="Arial" w:eastAsia="SimSun" w:hAnsi="Arial" w:cs="Tahoma"/>
        <w:sz w:val="14"/>
      </w:rPr>
      <w:tag w:val="M_LegalFooter"/>
      <w:id w:val="-467821096"/>
    </w:sdtPr>
    <w:sdtEndPr/>
    <w:sdtContent>
      <w:p w:rsidR="00B1191E" w:rsidRPr="008176DD" w:rsidRDefault="008176DD" w:rsidP="00B1191E">
        <w:pPr>
          <w:spacing w:line="200" w:lineRule="atLeast"/>
          <w:rPr>
            <w:rFonts w:ascii="Arial" w:eastAsia="SimSun" w:hAnsi="Arial" w:cs="Tahoma"/>
            <w:sz w:val="14"/>
          </w:rPr>
        </w:pPr>
        <w:r>
          <w:rPr>
            <w:rFonts w:ascii="Arial" w:eastAsia="SimSun" w:hAnsi="Arial" w:cs="Tahoma"/>
            <w:sz w:val="14"/>
          </w:rPr>
          <w:t>PO Box | CH-1001 Lausanne | Switzerland | Phone +41 21 621 21 11 | Fax +41 21 621 20 70 | www.bobst.com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F1" w:rsidRPr="008176DD" w:rsidRDefault="00F33633" w:rsidP="00F36CF1">
    <w:pPr>
      <w:pStyle w:val="LegalFooter"/>
    </w:pPr>
    <w:r>
      <w:fldChar w:fldCharType="begin"/>
    </w:r>
    <w:r>
      <w:instrText xml:space="preserve"> FILENAME   \* MERGEFORMAT </w:instrText>
    </w:r>
    <w:r>
      <w:fldChar w:fldCharType="separate"/>
    </w:r>
    <w:r w:rsidR="005C4635" w:rsidRPr="008176DD">
      <w:rPr>
        <w:noProof/>
      </w:rPr>
      <w:t>PR_BOBST_name_XX-XX-2019_EG.docx</w:t>
    </w:r>
    <w:r>
      <w:rPr>
        <w:noProof/>
      </w:rPr>
      <w:fldChar w:fldCharType="end"/>
    </w:r>
    <w:r w:rsidR="00F36CF1" w:rsidRPr="008176DD">
      <w:t xml:space="preserve"> | </w:t>
    </w:r>
    <w:sdt>
      <w:sdtPr>
        <w:tag w:val="T_Page"/>
        <w:id w:val="209380030"/>
      </w:sdtPr>
      <w:sdtEndPr/>
      <w:sdtContent>
        <w:r w:rsidR="008176DD">
          <w:t>Page</w:t>
        </w:r>
      </w:sdtContent>
    </w:sdt>
    <w:r w:rsidR="00F36CF1" w:rsidRPr="008176DD">
      <w:t xml:space="preserve"> </w:t>
    </w:r>
    <w:r w:rsidR="00F36CF1" w:rsidRPr="008176DD">
      <w:fldChar w:fldCharType="begin"/>
    </w:r>
    <w:r w:rsidR="00F36CF1" w:rsidRPr="008176DD">
      <w:instrText xml:space="preserve"> PAGE   \* MERGEFORMAT </w:instrText>
    </w:r>
    <w:r w:rsidR="00F36CF1" w:rsidRPr="008176DD">
      <w:fldChar w:fldCharType="separate"/>
    </w:r>
    <w:r w:rsidR="0052511D" w:rsidRPr="008176DD">
      <w:rPr>
        <w:noProof/>
      </w:rPr>
      <w:t>1</w:t>
    </w:r>
    <w:r w:rsidR="00F36CF1" w:rsidRPr="008176DD">
      <w:fldChar w:fldCharType="end"/>
    </w:r>
    <w:r w:rsidR="00F36CF1" w:rsidRPr="008176DD">
      <w:t xml:space="preserve"> </w:t>
    </w:r>
    <w:sdt>
      <w:sdtPr>
        <w:tag w:val="T_PageOf"/>
        <w:id w:val="232359844"/>
      </w:sdtPr>
      <w:sdtEndPr/>
      <w:sdtContent>
        <w:r w:rsidR="008176DD">
          <w:t>of</w:t>
        </w:r>
      </w:sdtContent>
    </w:sdt>
    <w:r w:rsidR="00F36CF1" w:rsidRPr="008176DD">
      <w:t xml:space="preserve"> </w:t>
    </w:r>
    <w:r>
      <w:fldChar w:fldCharType="begin"/>
    </w:r>
    <w:r>
      <w:instrText xml:space="preserve"> NUMPAGES   \* MERGEFORMAT </w:instrText>
    </w:r>
    <w:r>
      <w:fldChar w:fldCharType="separate"/>
    </w:r>
    <w:r w:rsidR="0052511D" w:rsidRPr="008176DD">
      <w:rPr>
        <w:noProof/>
      </w:rPr>
      <w:t>1</w:t>
    </w:r>
    <w:r>
      <w:rPr>
        <w:noProof/>
      </w:rPr>
      <w:fldChar w:fldCharType="end"/>
    </w:r>
  </w:p>
  <w:sdt>
    <w:sdtPr>
      <w:tag w:val="E_Company"/>
      <w:id w:val="-144983231"/>
    </w:sdtPr>
    <w:sdtEndPr/>
    <w:sdtContent>
      <w:p w:rsidR="00F36CF1" w:rsidRPr="008176DD" w:rsidRDefault="008176DD" w:rsidP="00F36CF1">
        <w:pPr>
          <w:pStyle w:val="LegalFooter1"/>
        </w:pPr>
        <w:r>
          <w:t>Bobst Mex SA</w:t>
        </w:r>
      </w:p>
    </w:sdtContent>
  </w:sdt>
  <w:sdt>
    <w:sdtPr>
      <w:tag w:val="M_LegalFooter"/>
      <w:id w:val="188571317"/>
    </w:sdtPr>
    <w:sdtEndPr/>
    <w:sdtContent>
      <w:p w:rsidR="00F36CF1" w:rsidRPr="008176DD" w:rsidRDefault="008176DD" w:rsidP="00F36CF1">
        <w:pPr>
          <w:pStyle w:val="LegalFooter2"/>
        </w:pPr>
        <w:r>
          <w:t>PO Box | CH-1001 Lausanne | Switzerland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633" w:rsidRDefault="00F33633" w:rsidP="00BB5BE9">
      <w:pPr>
        <w:spacing w:line="240" w:lineRule="auto"/>
      </w:pPr>
      <w:r>
        <w:separator/>
      </w:r>
    </w:p>
  </w:footnote>
  <w:footnote w:type="continuationSeparator" w:id="0">
    <w:p w:rsidR="00F33633" w:rsidRDefault="00F33633"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6DD" w:rsidRPr="008176DD" w:rsidRDefault="008176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C3A" w:rsidRPr="008176DD" w:rsidRDefault="005E4C3A">
    <w:pPr>
      <w:pStyle w:val="Kopfzeile"/>
    </w:pPr>
    <w:r w:rsidRPr="008176DD">
      <w:rPr>
        <w:noProof/>
        <w:lang w:bidi="th-TH"/>
      </w:rPr>
      <w:drawing>
        <wp:inline distT="0" distB="0" distL="0" distR="0" wp14:anchorId="242C3CCA" wp14:editId="5024E6E0">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6CF1" w:rsidRPr="008176DD" w:rsidRDefault="00F33633" w:rsidP="00DB1DC2">
    <w:pPr>
      <w:pStyle w:val="Kopfzeile"/>
    </w:pPr>
    <w:sdt>
      <w:sdtPr>
        <w:tag w:val="X_StaticLogo"/>
        <w:id w:val="1410575528"/>
      </w:sdtPr>
      <w:sdtEndPr/>
      <w:sdtContent>
        <w:r w:rsidR="00DB1DC2" w:rsidRPr="008176DD">
          <w:rPr>
            <w:noProof/>
            <w:lang w:bidi="th-TH"/>
          </w:rPr>
          <w:drawing>
            <wp:inline distT="0" distB="0" distL="0" distR="0" wp14:anchorId="5BE7E5E3" wp14:editId="6A6B251B">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8A7AF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4CD5427D"/>
    <w:multiLevelType w:val="hybridMultilevel"/>
    <w:tmpl w:val="CF9E5550"/>
    <w:lvl w:ilvl="0" w:tplc="08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FR" w:vendorID="64" w:dllVersion="4096"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646B"/>
    <w:rsid w:val="00043906"/>
    <w:rsid w:val="00043F57"/>
    <w:rsid w:val="000576C6"/>
    <w:rsid w:val="000C3D9A"/>
    <w:rsid w:val="000E4ED6"/>
    <w:rsid w:val="001100A0"/>
    <w:rsid w:val="00152612"/>
    <w:rsid w:val="00162F04"/>
    <w:rsid w:val="00165731"/>
    <w:rsid w:val="00185617"/>
    <w:rsid w:val="00193DE7"/>
    <w:rsid w:val="00203F19"/>
    <w:rsid w:val="0027064C"/>
    <w:rsid w:val="002A0B31"/>
    <w:rsid w:val="002C508C"/>
    <w:rsid w:val="002E5F34"/>
    <w:rsid w:val="00387B04"/>
    <w:rsid w:val="00403589"/>
    <w:rsid w:val="00462187"/>
    <w:rsid w:val="00467FEC"/>
    <w:rsid w:val="004C2489"/>
    <w:rsid w:val="004F3549"/>
    <w:rsid w:val="0052511D"/>
    <w:rsid w:val="00546823"/>
    <w:rsid w:val="005A48B2"/>
    <w:rsid w:val="005B2A76"/>
    <w:rsid w:val="005B3F21"/>
    <w:rsid w:val="005C4635"/>
    <w:rsid w:val="005E4C3A"/>
    <w:rsid w:val="006A45F6"/>
    <w:rsid w:val="0079751B"/>
    <w:rsid w:val="007A1617"/>
    <w:rsid w:val="008176DD"/>
    <w:rsid w:val="00835855"/>
    <w:rsid w:val="00856656"/>
    <w:rsid w:val="008677A6"/>
    <w:rsid w:val="008B5EF4"/>
    <w:rsid w:val="008C5DF4"/>
    <w:rsid w:val="008D353F"/>
    <w:rsid w:val="00900CAA"/>
    <w:rsid w:val="009A0420"/>
    <w:rsid w:val="00A131E9"/>
    <w:rsid w:val="00A41ED3"/>
    <w:rsid w:val="00AB644E"/>
    <w:rsid w:val="00AF3F20"/>
    <w:rsid w:val="00B1191E"/>
    <w:rsid w:val="00B367D7"/>
    <w:rsid w:val="00B374B3"/>
    <w:rsid w:val="00B61174"/>
    <w:rsid w:val="00B7331C"/>
    <w:rsid w:val="00B86280"/>
    <w:rsid w:val="00BB5BE9"/>
    <w:rsid w:val="00BB6337"/>
    <w:rsid w:val="00C2055C"/>
    <w:rsid w:val="00C20D00"/>
    <w:rsid w:val="00C8086F"/>
    <w:rsid w:val="00C92EF8"/>
    <w:rsid w:val="00CC7F9D"/>
    <w:rsid w:val="00D21ADD"/>
    <w:rsid w:val="00D6254D"/>
    <w:rsid w:val="00DB1DC2"/>
    <w:rsid w:val="00DD2D6F"/>
    <w:rsid w:val="00DE5DD2"/>
    <w:rsid w:val="00E00C83"/>
    <w:rsid w:val="00E653AC"/>
    <w:rsid w:val="00EA0EB6"/>
    <w:rsid w:val="00F03D8B"/>
    <w:rsid w:val="00F33633"/>
    <w:rsid w:val="00F36CF1"/>
    <w:rsid w:val="00F512DD"/>
    <w:rsid w:val="00F65D8D"/>
    <w:rsid w:val="00FC7AD4"/>
    <w:rsid w:val="00FE706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BE9"/>
    <w:pPr>
      <w:spacing w:after="0" w:line="260" w:lineRule="atLeast"/>
    </w:pPr>
    <w:rPr>
      <w:sz w:val="19"/>
      <w:lang w:val="en-GB"/>
    </w:rPr>
  </w:style>
  <w:style w:type="paragraph" w:styleId="berschrift1">
    <w:name w:val="heading 1"/>
    <w:basedOn w:val="Standard"/>
    <w:next w:val="Standard"/>
    <w:link w:val="berschrift1Zchn"/>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berschrift7">
    <w:name w:val="heading 7"/>
    <w:basedOn w:val="Standard"/>
    <w:next w:val="Standard"/>
    <w:link w:val="berschrift7Zchn"/>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53F"/>
    <w:rPr>
      <w:rFonts w:asciiTheme="majorHAnsi" w:eastAsiaTheme="majorEastAsia" w:hAnsiTheme="majorHAnsi" w:cstheme="majorBidi"/>
      <w:b/>
      <w:bCs/>
      <w:sz w:val="28"/>
      <w:szCs w:val="28"/>
      <w:lang w:val="en-GB"/>
    </w:rPr>
  </w:style>
  <w:style w:type="character" w:customStyle="1" w:styleId="berschrift2Zchn">
    <w:name w:val="Überschrift 2 Zchn"/>
    <w:basedOn w:val="Absatz-Standardschriftart"/>
    <w:link w:val="berschrift2"/>
    <w:uiPriority w:val="9"/>
    <w:semiHidden/>
    <w:rsid w:val="008D353F"/>
    <w:rPr>
      <w:rFonts w:asciiTheme="majorHAnsi" w:eastAsiaTheme="majorEastAsia" w:hAnsiTheme="majorHAnsi" w:cstheme="majorBidi"/>
      <w:b/>
      <w:bCs/>
      <w:sz w:val="26"/>
      <w:szCs w:val="26"/>
      <w:lang w:val="en-GB"/>
    </w:rPr>
  </w:style>
  <w:style w:type="character" w:customStyle="1" w:styleId="berschrift3Zchn">
    <w:name w:val="Überschrift 3 Zchn"/>
    <w:basedOn w:val="Absatz-Standardschriftart"/>
    <w:link w:val="berschrift3"/>
    <w:uiPriority w:val="9"/>
    <w:semiHidden/>
    <w:rsid w:val="008D353F"/>
    <w:rPr>
      <w:rFonts w:asciiTheme="majorHAnsi" w:eastAsiaTheme="majorEastAsia" w:hAnsiTheme="majorHAnsi" w:cstheme="majorBidi"/>
      <w:b/>
      <w:bCs/>
      <w:lang w:val="en-GB"/>
    </w:rPr>
  </w:style>
  <w:style w:type="character" w:customStyle="1" w:styleId="berschrift4Zchn">
    <w:name w:val="Überschrift 4 Zchn"/>
    <w:basedOn w:val="Absatz-Standardschriftart"/>
    <w:link w:val="berschrift4"/>
    <w:uiPriority w:val="9"/>
    <w:semiHidden/>
    <w:rsid w:val="008D353F"/>
    <w:rPr>
      <w:rFonts w:asciiTheme="majorHAnsi" w:eastAsiaTheme="majorEastAsia" w:hAnsiTheme="majorHAnsi" w:cstheme="majorBidi"/>
      <w:b/>
      <w:bCs/>
      <w:i/>
      <w:iCs/>
      <w:lang w:val="en-GB"/>
    </w:rPr>
  </w:style>
  <w:style w:type="character" w:customStyle="1" w:styleId="berschrift5Zchn">
    <w:name w:val="Überschrift 5 Zchn"/>
    <w:basedOn w:val="Absatz-Standardschriftart"/>
    <w:link w:val="berschrift5"/>
    <w:uiPriority w:val="9"/>
    <w:semiHidden/>
    <w:rsid w:val="008D353F"/>
    <w:rPr>
      <w:rFonts w:asciiTheme="majorHAnsi" w:eastAsiaTheme="majorEastAsia" w:hAnsiTheme="majorHAnsi" w:cstheme="majorBidi"/>
      <w:lang w:val="en-GB"/>
    </w:rPr>
  </w:style>
  <w:style w:type="character" w:customStyle="1" w:styleId="berschrift6Zchn">
    <w:name w:val="Überschrift 6 Zchn"/>
    <w:basedOn w:val="Absatz-Standardschriftart"/>
    <w:link w:val="berschrift6"/>
    <w:uiPriority w:val="9"/>
    <w:semiHidden/>
    <w:rsid w:val="008D353F"/>
    <w:rPr>
      <w:rFonts w:asciiTheme="majorHAnsi" w:eastAsiaTheme="majorEastAsia" w:hAnsiTheme="majorHAnsi" w:cstheme="majorBidi"/>
      <w:i/>
      <w:iCs/>
      <w:lang w:val="en-GB"/>
    </w:rPr>
  </w:style>
  <w:style w:type="character" w:customStyle="1" w:styleId="berschrift7Zchn">
    <w:name w:val="Überschrift 7 Zchn"/>
    <w:basedOn w:val="Absatz-Standardschriftart"/>
    <w:link w:val="berschrift7"/>
    <w:uiPriority w:val="9"/>
    <w:semiHidden/>
    <w:rsid w:val="008D353F"/>
    <w:rPr>
      <w:rFonts w:asciiTheme="majorHAnsi" w:eastAsiaTheme="majorEastAsia" w:hAnsiTheme="majorHAnsi" w:cstheme="majorBidi"/>
      <w:i/>
      <w:iCs/>
      <w:lang w:val="en-GB"/>
    </w:rPr>
  </w:style>
  <w:style w:type="character" w:customStyle="1" w:styleId="berschrift8Zchn">
    <w:name w:val="Überschrift 8 Zchn"/>
    <w:basedOn w:val="Absatz-Standardschriftart"/>
    <w:link w:val="berschrift8"/>
    <w:uiPriority w:val="9"/>
    <w:semiHidden/>
    <w:rsid w:val="008D353F"/>
    <w:rPr>
      <w:rFonts w:asciiTheme="majorHAnsi" w:eastAsiaTheme="majorEastAsia" w:hAnsiTheme="majorHAnsi" w:cstheme="majorBidi"/>
      <w:sz w:val="20"/>
      <w:szCs w:val="20"/>
      <w:lang w:val="en-GB"/>
    </w:rPr>
  </w:style>
  <w:style w:type="character" w:customStyle="1" w:styleId="berschrift9Zchn">
    <w:name w:val="Überschrift 9 Zchn"/>
    <w:basedOn w:val="Absatz-Standardschriftart"/>
    <w:link w:val="berschrift9"/>
    <w:uiPriority w:val="9"/>
    <w:semiHidden/>
    <w:rsid w:val="008D353F"/>
    <w:rPr>
      <w:rFonts w:asciiTheme="majorHAnsi" w:eastAsiaTheme="majorEastAsia" w:hAnsiTheme="majorHAnsi" w:cstheme="majorBidi"/>
      <w:i/>
      <w:iCs/>
      <w:sz w:val="20"/>
      <w:szCs w:val="20"/>
      <w:lang w:val="en-GB"/>
    </w:rPr>
  </w:style>
  <w:style w:type="paragraph" w:styleId="Titel">
    <w:name w:val="Title"/>
    <w:basedOn w:val="Standard"/>
    <w:next w:val="Standard"/>
    <w:link w:val="TitelZchn"/>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elZchn">
    <w:name w:val="Titel Zchn"/>
    <w:basedOn w:val="Absatz-Standardschriftart"/>
    <w:link w:val="Titel"/>
    <w:uiPriority w:val="10"/>
    <w:rsid w:val="008D353F"/>
    <w:rPr>
      <w:rFonts w:asciiTheme="majorHAnsi" w:eastAsiaTheme="majorEastAsia" w:hAnsiTheme="majorHAnsi" w:cstheme="majorBidi"/>
      <w:spacing w:val="5"/>
      <w:kern w:val="28"/>
      <w:sz w:val="52"/>
      <w:szCs w:val="52"/>
      <w:lang w:val="en-GB"/>
    </w:rPr>
  </w:style>
  <w:style w:type="paragraph" w:styleId="Untertitel">
    <w:name w:val="Subtitle"/>
    <w:basedOn w:val="Standard"/>
    <w:next w:val="Standard"/>
    <w:link w:val="UntertitelZchn"/>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8D353F"/>
    <w:rPr>
      <w:rFonts w:asciiTheme="majorHAnsi" w:eastAsiaTheme="majorEastAsia" w:hAnsiTheme="majorHAnsi" w:cstheme="majorBidi"/>
      <w:i/>
      <w:iCs/>
      <w:spacing w:val="15"/>
      <w:sz w:val="24"/>
      <w:szCs w:val="24"/>
      <w:lang w:val="en-GB"/>
    </w:rPr>
  </w:style>
  <w:style w:type="character" w:styleId="IntensiveHervorhebung">
    <w:name w:val="Intense Emphasis"/>
    <w:basedOn w:val="Absatz-Standardschriftart"/>
    <w:uiPriority w:val="21"/>
    <w:rsid w:val="008D353F"/>
    <w:rPr>
      <w:b/>
      <w:bCs/>
      <w:i/>
      <w:iCs/>
      <w:color w:val="auto"/>
    </w:rPr>
  </w:style>
  <w:style w:type="paragraph" w:styleId="IntensivesZitat">
    <w:name w:val="Intense Quote"/>
    <w:basedOn w:val="Standard"/>
    <w:next w:val="Standard"/>
    <w:link w:val="IntensivesZitatZchn"/>
    <w:uiPriority w:val="30"/>
    <w:rsid w:val="008D353F"/>
    <w:pPr>
      <w:pBdr>
        <w:bottom w:val="single" w:sz="4" w:space="4" w:color="auto"/>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8D353F"/>
    <w:rPr>
      <w:b/>
      <w:bCs/>
      <w:i/>
      <w:iCs/>
      <w:lang w:val="en-GB"/>
    </w:rPr>
  </w:style>
  <w:style w:type="character" w:styleId="SchwacherVerweis">
    <w:name w:val="Subtle Reference"/>
    <w:basedOn w:val="Absatz-Standardschriftart"/>
    <w:uiPriority w:val="31"/>
    <w:rsid w:val="008D353F"/>
    <w:rPr>
      <w:smallCaps/>
      <w:color w:val="auto"/>
      <w:u w:val="single"/>
    </w:rPr>
  </w:style>
  <w:style w:type="character" w:styleId="IntensiverVerweis">
    <w:name w:val="Intense Reference"/>
    <w:basedOn w:val="Absatz-Standardschriftart"/>
    <w:uiPriority w:val="32"/>
    <w:rsid w:val="008D353F"/>
    <w:rPr>
      <w:b/>
      <w:bCs/>
      <w:smallCaps/>
      <w:color w:val="auto"/>
      <w:spacing w:val="5"/>
      <w:u w:val="single"/>
    </w:rPr>
  </w:style>
  <w:style w:type="paragraph" w:styleId="Beschriftung">
    <w:name w:val="caption"/>
    <w:basedOn w:val="Standard"/>
    <w:next w:val="Standard"/>
    <w:uiPriority w:val="35"/>
    <w:semiHidden/>
    <w:unhideWhenUsed/>
    <w:qFormat/>
    <w:rsid w:val="008D353F"/>
    <w:pPr>
      <w:spacing w:line="240" w:lineRule="auto"/>
    </w:pPr>
    <w:rPr>
      <w:b/>
      <w:bCs/>
      <w:sz w:val="18"/>
      <w:szCs w:val="18"/>
    </w:rPr>
  </w:style>
  <w:style w:type="paragraph" w:styleId="Inhaltsverzeichnisberschrift">
    <w:name w:val="TOC Heading"/>
    <w:basedOn w:val="berschrift1"/>
    <w:next w:val="Standard"/>
    <w:uiPriority w:val="39"/>
    <w:semiHidden/>
    <w:unhideWhenUsed/>
    <w:qFormat/>
    <w:rsid w:val="008D353F"/>
    <w:pPr>
      <w:outlineLvl w:val="9"/>
    </w:pPr>
  </w:style>
  <w:style w:type="paragraph" w:styleId="Blocktext">
    <w:name w:val="Block Text"/>
    <w:basedOn w:val="Standard"/>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Kopfzeile">
    <w:name w:val="header"/>
    <w:basedOn w:val="Standard"/>
    <w:link w:val="KopfzeileZchn"/>
    <w:uiPriority w:val="99"/>
    <w:unhideWhenUsed/>
    <w:rsid w:val="00BB5BE9"/>
    <w:pPr>
      <w:spacing w:line="200" w:lineRule="atLeast"/>
    </w:pPr>
    <w:rPr>
      <w:sz w:val="15"/>
    </w:rPr>
  </w:style>
  <w:style w:type="character" w:customStyle="1" w:styleId="KopfzeileZchn">
    <w:name w:val="Kopfzeile Zchn"/>
    <w:basedOn w:val="Absatz-Standardschriftart"/>
    <w:link w:val="Kopfzeile"/>
    <w:uiPriority w:val="99"/>
    <w:rsid w:val="00BB5BE9"/>
    <w:rPr>
      <w:sz w:val="15"/>
      <w:lang w:val="en-GB"/>
    </w:rPr>
  </w:style>
  <w:style w:type="paragraph" w:styleId="Fuzeile">
    <w:name w:val="footer"/>
    <w:basedOn w:val="Standard"/>
    <w:link w:val="FuzeileZchn"/>
    <w:uiPriority w:val="99"/>
    <w:unhideWhenUsed/>
    <w:rsid w:val="00BB5BE9"/>
    <w:pPr>
      <w:spacing w:line="200" w:lineRule="atLeast"/>
    </w:pPr>
    <w:rPr>
      <w:sz w:val="15"/>
    </w:rPr>
  </w:style>
  <w:style w:type="character" w:customStyle="1" w:styleId="FuzeileZchn">
    <w:name w:val="Fußzeile Zchn"/>
    <w:basedOn w:val="Absatz-Standardschriftart"/>
    <w:link w:val="Fuzeile"/>
    <w:uiPriority w:val="99"/>
    <w:rsid w:val="00BB5BE9"/>
    <w:rPr>
      <w:sz w:val="15"/>
      <w:lang w:val="en-GB"/>
    </w:rPr>
  </w:style>
  <w:style w:type="character" w:styleId="Platzhaltertext">
    <w:name w:val="Placeholder Text"/>
    <w:basedOn w:val="Absatz-Standardschriftart"/>
    <w:uiPriority w:val="99"/>
    <w:semiHidden/>
    <w:rsid w:val="0027064C"/>
    <w:rPr>
      <w:color w:val="808080"/>
    </w:rPr>
  </w:style>
  <w:style w:type="paragraph" w:styleId="Sprechblasentext">
    <w:name w:val="Balloon Text"/>
    <w:basedOn w:val="Standard"/>
    <w:link w:val="SprechblasentextZchn"/>
    <w:uiPriority w:val="99"/>
    <w:semiHidden/>
    <w:unhideWhenUsed/>
    <w:rsid w:val="0027064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7064C"/>
    <w:rPr>
      <w:rFonts w:ascii="Tahoma" w:hAnsi="Tahoma" w:cs="Tahoma"/>
      <w:sz w:val="16"/>
      <w:szCs w:val="16"/>
      <w:lang w:val="en-GB"/>
    </w:rPr>
  </w:style>
  <w:style w:type="table" w:styleId="Tabellenraster">
    <w:name w:val="Table Grid"/>
    <w:basedOn w:val="NormaleTabelle"/>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uzeile"/>
    <w:next w:val="Standard"/>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uzeile"/>
    <w:qFormat/>
    <w:rsid w:val="00F36CF1"/>
    <w:pPr>
      <w:spacing w:after="400"/>
    </w:pPr>
  </w:style>
  <w:style w:type="character" w:styleId="Hervorhebung">
    <w:name w:val="Emphasis"/>
    <w:basedOn w:val="Absatz-Standardschriftart"/>
    <w:uiPriority w:val="20"/>
    <w:rsid w:val="00D21ADD"/>
    <w:rPr>
      <w:i/>
      <w:iCs/>
    </w:rPr>
  </w:style>
  <w:style w:type="character" w:styleId="HTMLAkronym">
    <w:name w:val="HTML Acronym"/>
    <w:basedOn w:val="Absatz-Standardschriftart"/>
    <w:uiPriority w:val="99"/>
    <w:semiHidden/>
    <w:unhideWhenUsed/>
    <w:rsid w:val="00D21ADD"/>
  </w:style>
  <w:style w:type="paragraph" w:styleId="Umschlagadresse">
    <w:name w:val="envelope address"/>
    <w:basedOn w:val="Standard"/>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resse">
    <w:name w:val="HTML Address"/>
    <w:basedOn w:val="Standard"/>
    <w:link w:val="HTMLAdresseZchn"/>
    <w:uiPriority w:val="99"/>
    <w:semiHidden/>
    <w:unhideWhenUsed/>
    <w:rsid w:val="00D21ADD"/>
    <w:pPr>
      <w:spacing w:line="240" w:lineRule="auto"/>
    </w:pPr>
    <w:rPr>
      <w:i/>
      <w:iCs/>
    </w:rPr>
  </w:style>
  <w:style w:type="character" w:customStyle="1" w:styleId="HTMLAdresseZchn">
    <w:name w:val="HTML Adresse Zchn"/>
    <w:basedOn w:val="Absatz-Standardschriftart"/>
    <w:link w:val="HTMLAdresse"/>
    <w:uiPriority w:val="99"/>
    <w:semiHidden/>
    <w:rsid w:val="00D21ADD"/>
    <w:rPr>
      <w:i/>
      <w:iCs/>
      <w:sz w:val="19"/>
      <w:lang w:val="fr-CH"/>
    </w:rPr>
  </w:style>
  <w:style w:type="character" w:styleId="Endnotenzeichen">
    <w:name w:val="endnote reference"/>
    <w:basedOn w:val="Absatz-Standardschriftart"/>
    <w:uiPriority w:val="99"/>
    <w:semiHidden/>
    <w:unhideWhenUsed/>
    <w:rsid w:val="00D21ADD"/>
    <w:rPr>
      <w:vertAlign w:val="superscript"/>
    </w:rPr>
  </w:style>
  <w:style w:type="character" w:styleId="Funotenzeichen">
    <w:name w:val="footnote reference"/>
    <w:basedOn w:val="Absatz-Standardschriftart"/>
    <w:uiPriority w:val="99"/>
    <w:semiHidden/>
    <w:unhideWhenUsed/>
    <w:rsid w:val="00D21ADD"/>
    <w:rPr>
      <w:vertAlign w:val="superscript"/>
    </w:rPr>
  </w:style>
  <w:style w:type="paragraph" w:styleId="Literaturverzeichnis">
    <w:name w:val="Bibliography"/>
    <w:basedOn w:val="Standard"/>
    <w:next w:val="Standard"/>
    <w:uiPriority w:val="37"/>
    <w:semiHidden/>
    <w:unhideWhenUsed/>
    <w:rsid w:val="00D21ADD"/>
  </w:style>
  <w:style w:type="paragraph" w:styleId="Zitat">
    <w:name w:val="Quote"/>
    <w:basedOn w:val="Standard"/>
    <w:next w:val="Standard"/>
    <w:link w:val="ZitatZchn"/>
    <w:uiPriority w:val="29"/>
    <w:rsid w:val="00D21ADD"/>
    <w:pPr>
      <w:spacing w:before="200" w:after="160"/>
      <w:ind w:left="864" w:right="864"/>
      <w:jc w:val="center"/>
    </w:pPr>
    <w:rPr>
      <w:i/>
      <w:iCs/>
      <w:color w:val="818181" w:themeColor="text1" w:themeTint="BF"/>
    </w:rPr>
  </w:style>
  <w:style w:type="character" w:customStyle="1" w:styleId="ZitatZchn">
    <w:name w:val="Zitat Zchn"/>
    <w:basedOn w:val="Absatz-Standardschriftart"/>
    <w:link w:val="Zitat"/>
    <w:uiPriority w:val="29"/>
    <w:rsid w:val="00D21ADD"/>
    <w:rPr>
      <w:i/>
      <w:iCs/>
      <w:color w:val="818181" w:themeColor="text1" w:themeTint="BF"/>
      <w:sz w:val="19"/>
      <w:lang w:val="fr-CH"/>
    </w:rPr>
  </w:style>
  <w:style w:type="character" w:styleId="HTMLZitat">
    <w:name w:val="HTML Cite"/>
    <w:basedOn w:val="Absatz-Standardschriftart"/>
    <w:uiPriority w:val="99"/>
    <w:semiHidden/>
    <w:unhideWhenUsed/>
    <w:rsid w:val="00D21ADD"/>
    <w:rPr>
      <w:i/>
      <w:iCs/>
    </w:rPr>
  </w:style>
  <w:style w:type="character" w:styleId="HTMLTastatur">
    <w:name w:val="HTML Keyboard"/>
    <w:basedOn w:val="Absatz-Standardschriftart"/>
    <w:uiPriority w:val="99"/>
    <w:semiHidden/>
    <w:unhideWhenUsed/>
    <w:rsid w:val="00D21ADD"/>
    <w:rPr>
      <w:rFonts w:ascii="Consolas" w:hAnsi="Consolas" w:cs="Consolas"/>
      <w:sz w:val="20"/>
      <w:szCs w:val="20"/>
    </w:rPr>
  </w:style>
  <w:style w:type="character" w:styleId="HTMLCode">
    <w:name w:val="HTML Code"/>
    <w:basedOn w:val="Absatz-Standardschriftart"/>
    <w:uiPriority w:val="99"/>
    <w:semiHidden/>
    <w:unhideWhenUsed/>
    <w:rsid w:val="00D21ADD"/>
    <w:rPr>
      <w:rFonts w:ascii="Consolas" w:hAnsi="Consolas" w:cs="Consolas"/>
      <w:sz w:val="20"/>
      <w:szCs w:val="20"/>
    </w:rPr>
  </w:style>
  <w:style w:type="table" w:styleId="TabelleSpalten1">
    <w:name w:val="Table Columns 1"/>
    <w:basedOn w:val="NormaleTabelle"/>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Kommentartext">
    <w:name w:val="annotation text"/>
    <w:basedOn w:val="Standard"/>
    <w:link w:val="KommentartextZchn"/>
    <w:uiPriority w:val="99"/>
    <w:semiHidden/>
    <w:unhideWhenUsed/>
    <w:rsid w:val="00D21A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21ADD"/>
    <w:rPr>
      <w:sz w:val="20"/>
      <w:szCs w:val="20"/>
      <w:lang w:val="fr-CH"/>
    </w:rPr>
  </w:style>
  <w:style w:type="paragraph" w:styleId="Textkrper">
    <w:name w:val="Body Text"/>
    <w:basedOn w:val="Standard"/>
    <w:link w:val="TextkrperZchn"/>
    <w:uiPriority w:val="99"/>
    <w:semiHidden/>
    <w:unhideWhenUsed/>
    <w:rsid w:val="00D21ADD"/>
    <w:pPr>
      <w:spacing w:after="120"/>
    </w:pPr>
  </w:style>
  <w:style w:type="character" w:customStyle="1" w:styleId="TextkrperZchn">
    <w:name w:val="Textkörper Zchn"/>
    <w:basedOn w:val="Absatz-Standardschriftart"/>
    <w:link w:val="Textkrper"/>
    <w:uiPriority w:val="99"/>
    <w:semiHidden/>
    <w:rsid w:val="00D21ADD"/>
    <w:rPr>
      <w:sz w:val="19"/>
      <w:lang w:val="fr-CH"/>
    </w:rPr>
  </w:style>
  <w:style w:type="paragraph" w:styleId="Textkrper2">
    <w:name w:val="Body Text 2"/>
    <w:basedOn w:val="Standard"/>
    <w:link w:val="Textkrper2Zchn"/>
    <w:uiPriority w:val="99"/>
    <w:semiHidden/>
    <w:unhideWhenUsed/>
    <w:rsid w:val="00D21ADD"/>
    <w:pPr>
      <w:spacing w:after="120" w:line="480" w:lineRule="auto"/>
    </w:pPr>
  </w:style>
  <w:style w:type="character" w:customStyle="1" w:styleId="Textkrper2Zchn">
    <w:name w:val="Textkörper 2 Zchn"/>
    <w:basedOn w:val="Absatz-Standardschriftart"/>
    <w:link w:val="Textkrper2"/>
    <w:uiPriority w:val="99"/>
    <w:semiHidden/>
    <w:rsid w:val="00D21ADD"/>
    <w:rPr>
      <w:sz w:val="19"/>
      <w:lang w:val="fr-CH"/>
    </w:rPr>
  </w:style>
  <w:style w:type="paragraph" w:styleId="Textkrper3">
    <w:name w:val="Body Text 3"/>
    <w:basedOn w:val="Standard"/>
    <w:link w:val="Textkrper3Zchn"/>
    <w:uiPriority w:val="99"/>
    <w:semiHidden/>
    <w:unhideWhenUsed/>
    <w:rsid w:val="00D21ADD"/>
    <w:pPr>
      <w:spacing w:after="120"/>
    </w:pPr>
    <w:rPr>
      <w:sz w:val="16"/>
      <w:szCs w:val="16"/>
    </w:rPr>
  </w:style>
  <w:style w:type="character" w:customStyle="1" w:styleId="Textkrper3Zchn">
    <w:name w:val="Textkörper 3 Zchn"/>
    <w:basedOn w:val="Absatz-Standardschriftart"/>
    <w:link w:val="Textkrper3"/>
    <w:uiPriority w:val="99"/>
    <w:semiHidden/>
    <w:rsid w:val="00D21ADD"/>
    <w:rPr>
      <w:sz w:val="16"/>
      <w:szCs w:val="16"/>
      <w:lang w:val="fr-CH"/>
    </w:rPr>
  </w:style>
  <w:style w:type="paragraph" w:styleId="Datum">
    <w:name w:val="Date"/>
    <w:basedOn w:val="Standard"/>
    <w:next w:val="Standard"/>
    <w:link w:val="DatumZchn"/>
    <w:uiPriority w:val="99"/>
    <w:semiHidden/>
    <w:unhideWhenUsed/>
    <w:rsid w:val="00D21ADD"/>
  </w:style>
  <w:style w:type="character" w:customStyle="1" w:styleId="DatumZchn">
    <w:name w:val="Datum Zchn"/>
    <w:basedOn w:val="Absatz-Standardschriftart"/>
    <w:link w:val="Datum"/>
    <w:uiPriority w:val="99"/>
    <w:semiHidden/>
    <w:rsid w:val="00D21ADD"/>
    <w:rPr>
      <w:sz w:val="19"/>
      <w:lang w:val="fr-CH"/>
    </w:rPr>
  </w:style>
  <w:style w:type="character" w:styleId="HTMLDefinition">
    <w:name w:val="HTML Definition"/>
    <w:basedOn w:val="Absatz-Standardschriftart"/>
    <w:uiPriority w:val="99"/>
    <w:semiHidden/>
    <w:unhideWhenUsed/>
    <w:rsid w:val="00D21ADD"/>
    <w:rPr>
      <w:i/>
      <w:iCs/>
    </w:rPr>
  </w:style>
  <w:style w:type="table" w:styleId="Tabelle3D-Effekt1">
    <w:name w:val="Table 3D effects 1"/>
    <w:basedOn w:val="NormaleTabelle"/>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ett">
    <w:name w:val="Strong"/>
    <w:basedOn w:val="Absatz-Standardschriftart"/>
    <w:uiPriority w:val="22"/>
    <w:qFormat/>
    <w:rsid w:val="00D21ADD"/>
    <w:rPr>
      <w:b/>
      <w:bCs/>
    </w:rPr>
  </w:style>
  <w:style w:type="character" w:styleId="SchwacheHervorhebung">
    <w:name w:val="Subtle Emphasis"/>
    <w:basedOn w:val="Absatz-Standardschriftart"/>
    <w:uiPriority w:val="19"/>
    <w:rsid w:val="00D21ADD"/>
    <w:rPr>
      <w:i/>
      <w:iCs/>
      <w:color w:val="818181" w:themeColor="text1" w:themeTint="BF"/>
    </w:rPr>
  </w:style>
  <w:style w:type="paragraph" w:styleId="Nachrichtenkopf">
    <w:name w:val="Message Header"/>
    <w:basedOn w:val="Standard"/>
    <w:link w:val="NachrichtenkopfZchn"/>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21ADD"/>
    <w:rPr>
      <w:rFonts w:asciiTheme="majorHAnsi" w:eastAsiaTheme="majorEastAsia" w:hAnsiTheme="majorHAnsi" w:cstheme="majorBidi"/>
      <w:sz w:val="24"/>
      <w:szCs w:val="24"/>
      <w:shd w:val="pct20" w:color="auto" w:fill="auto"/>
      <w:lang w:val="fr-CH"/>
    </w:rPr>
  </w:style>
  <w:style w:type="character" w:styleId="HTMLBeispiel">
    <w:name w:val="HTML Sample"/>
    <w:basedOn w:val="Absatz-Standardschriftart"/>
    <w:uiPriority w:val="99"/>
    <w:semiHidden/>
    <w:unhideWhenUsed/>
    <w:rsid w:val="00D21ADD"/>
    <w:rPr>
      <w:rFonts w:ascii="Consolas" w:hAnsi="Consolas" w:cs="Consolas"/>
      <w:sz w:val="24"/>
      <w:szCs w:val="24"/>
    </w:rPr>
  </w:style>
  <w:style w:type="paragraph" w:styleId="Dokumentstruktur">
    <w:name w:val="Document Map"/>
    <w:basedOn w:val="Standard"/>
    <w:link w:val="DokumentstrukturZchn"/>
    <w:uiPriority w:val="99"/>
    <w:semiHidden/>
    <w:unhideWhenUsed/>
    <w:rsid w:val="00D21ADD"/>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21ADD"/>
    <w:rPr>
      <w:rFonts w:ascii="Segoe UI" w:hAnsi="Segoe UI" w:cs="Segoe UI"/>
      <w:sz w:val="16"/>
      <w:szCs w:val="16"/>
      <w:lang w:val="fr-CH"/>
    </w:rPr>
  </w:style>
  <w:style w:type="paragraph" w:styleId="Gruformel">
    <w:name w:val="Closing"/>
    <w:basedOn w:val="Standard"/>
    <w:link w:val="GruformelZchn"/>
    <w:uiPriority w:val="99"/>
    <w:semiHidden/>
    <w:unhideWhenUsed/>
    <w:rsid w:val="00D21ADD"/>
    <w:pPr>
      <w:spacing w:line="240" w:lineRule="auto"/>
      <w:ind w:left="4252"/>
    </w:pPr>
  </w:style>
  <w:style w:type="character" w:customStyle="1" w:styleId="GruformelZchn">
    <w:name w:val="Grußformel Zchn"/>
    <w:basedOn w:val="Absatz-Standardschriftart"/>
    <w:link w:val="Gruformel"/>
    <w:uiPriority w:val="99"/>
    <w:semiHidden/>
    <w:rsid w:val="00D21ADD"/>
    <w:rPr>
      <w:sz w:val="19"/>
      <w:lang w:val="fr-CH"/>
    </w:rPr>
  </w:style>
  <w:style w:type="table" w:styleId="HellesRaster">
    <w:name w:val="Light Grid"/>
    <w:basedOn w:val="NormaleTabelle"/>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HellesRaster-Akzent1">
    <w:name w:val="Light Grid Accent 1"/>
    <w:basedOn w:val="NormaleTabelle"/>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HellesRaster-Akzent2">
    <w:name w:val="Light Grid Accent 2"/>
    <w:basedOn w:val="NormaleTabelle"/>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HellesRaster-Akzent3">
    <w:name w:val="Light Grid Accent 3"/>
    <w:basedOn w:val="NormaleTabelle"/>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HellesRaster-Akzent4">
    <w:name w:val="Light Grid Accent 4"/>
    <w:basedOn w:val="NormaleTabelle"/>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HellesRaster-Akzent5">
    <w:name w:val="Light Grid Accent 5"/>
    <w:basedOn w:val="NormaleTabelle"/>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HellesRaster-Akzent6">
    <w:name w:val="Light Grid Accent 6"/>
    <w:basedOn w:val="NormaleTabelle"/>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FarbigesRaster">
    <w:name w:val="Colorful Grid"/>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FarbigesRaster-Akzent1">
    <w:name w:val="Colorful Grid Accent 1"/>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FarbigesRaster-Akzent2">
    <w:name w:val="Colorful Grid Accent 2"/>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FarbigesRaster-Akzent3">
    <w:name w:val="Colorful Grid Accent 3"/>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FarbigesRaster-Akzent4">
    <w:name w:val="Colorful Grid Accent 4"/>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FarbigesRaster-Akzent5">
    <w:name w:val="Colorful Grid Accent 5"/>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FarbigesRaster-Akzent6">
    <w:name w:val="Colorful Grid Accent 6"/>
    <w:basedOn w:val="NormaleTabelle"/>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elleRaster1">
    <w:name w:val="Table Grid 1"/>
    <w:basedOn w:val="NormaleTabelle"/>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ittleresRaster1">
    <w:name w:val="Medium Grid 1"/>
    <w:basedOn w:val="NormaleTabelle"/>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ittleresRaster1-Akzent1">
    <w:name w:val="Medium Grid 1 Accent 1"/>
    <w:basedOn w:val="NormaleTabelle"/>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ittleresRaster1-Akzent2">
    <w:name w:val="Medium Grid 1 Accent 2"/>
    <w:basedOn w:val="NormaleTabelle"/>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ittleresRaster1-Akzent3">
    <w:name w:val="Medium Grid 1 Accent 3"/>
    <w:basedOn w:val="NormaleTabelle"/>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ittleresRaster1-Akzent4">
    <w:name w:val="Medium Grid 1 Accent 4"/>
    <w:basedOn w:val="NormaleTabelle"/>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ittleresRaster1-Akzent5">
    <w:name w:val="Medium Grid 1 Accent 5"/>
    <w:basedOn w:val="NormaleTabelle"/>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ittleresRaster1-Akzent6">
    <w:name w:val="Medium Grid 1 Accent 6"/>
    <w:basedOn w:val="NormaleTabelle"/>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ittleresRaster2">
    <w:name w:val="Medium Grid 2"/>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ittleresRaster3-Akzent1">
    <w:name w:val="Medium Grid 3 Accent 1"/>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ittleresRaster3-Akzent2">
    <w:name w:val="Medium Grid 3 Accent 2"/>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ittleresRaster3-Akzent3">
    <w:name w:val="Medium Grid 3 Accent 3"/>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ittleresRaster3-Akzent4">
    <w:name w:val="Medium Grid 3 Accent 4"/>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ittleresRaster3-Akzent5">
    <w:name w:val="Medium Grid 3 Accent 5"/>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ittleresRaster3-Akzent6">
    <w:name w:val="Medium Grid 3 Accent 6"/>
    <w:basedOn w:val="NormaleTabelle"/>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Standard"/>
    <w:next w:val="Standard"/>
    <w:autoRedefine/>
    <w:uiPriority w:val="99"/>
    <w:semiHidden/>
    <w:unhideWhenUsed/>
    <w:rsid w:val="00D21ADD"/>
    <w:pPr>
      <w:spacing w:line="240" w:lineRule="auto"/>
      <w:ind w:left="190" w:hanging="190"/>
    </w:pPr>
  </w:style>
  <w:style w:type="paragraph" w:styleId="Index2">
    <w:name w:val="index 2"/>
    <w:basedOn w:val="Standard"/>
    <w:next w:val="Standard"/>
    <w:autoRedefine/>
    <w:uiPriority w:val="99"/>
    <w:semiHidden/>
    <w:unhideWhenUsed/>
    <w:rsid w:val="00D21ADD"/>
    <w:pPr>
      <w:spacing w:line="240" w:lineRule="auto"/>
      <w:ind w:left="380" w:hanging="190"/>
    </w:pPr>
  </w:style>
  <w:style w:type="paragraph" w:styleId="Index3">
    <w:name w:val="index 3"/>
    <w:basedOn w:val="Standard"/>
    <w:next w:val="Standard"/>
    <w:autoRedefine/>
    <w:uiPriority w:val="99"/>
    <w:semiHidden/>
    <w:unhideWhenUsed/>
    <w:rsid w:val="00D21ADD"/>
    <w:pPr>
      <w:spacing w:line="240" w:lineRule="auto"/>
      <w:ind w:left="570" w:hanging="190"/>
    </w:pPr>
  </w:style>
  <w:style w:type="paragraph" w:styleId="Index4">
    <w:name w:val="index 4"/>
    <w:basedOn w:val="Standard"/>
    <w:next w:val="Standard"/>
    <w:autoRedefine/>
    <w:uiPriority w:val="99"/>
    <w:semiHidden/>
    <w:unhideWhenUsed/>
    <w:rsid w:val="00D21ADD"/>
    <w:pPr>
      <w:spacing w:line="240" w:lineRule="auto"/>
      <w:ind w:left="760" w:hanging="190"/>
    </w:pPr>
  </w:style>
  <w:style w:type="paragraph" w:styleId="Index5">
    <w:name w:val="index 5"/>
    <w:basedOn w:val="Standard"/>
    <w:next w:val="Standard"/>
    <w:autoRedefine/>
    <w:uiPriority w:val="99"/>
    <w:semiHidden/>
    <w:unhideWhenUsed/>
    <w:rsid w:val="00D21ADD"/>
    <w:pPr>
      <w:spacing w:line="240" w:lineRule="auto"/>
      <w:ind w:left="950" w:hanging="190"/>
    </w:pPr>
  </w:style>
  <w:style w:type="paragraph" w:styleId="Index6">
    <w:name w:val="index 6"/>
    <w:basedOn w:val="Standard"/>
    <w:next w:val="Standard"/>
    <w:autoRedefine/>
    <w:uiPriority w:val="99"/>
    <w:semiHidden/>
    <w:unhideWhenUsed/>
    <w:rsid w:val="00D21ADD"/>
    <w:pPr>
      <w:spacing w:line="240" w:lineRule="auto"/>
      <w:ind w:left="1140" w:hanging="190"/>
    </w:pPr>
  </w:style>
  <w:style w:type="paragraph" w:styleId="Index7">
    <w:name w:val="index 7"/>
    <w:basedOn w:val="Standard"/>
    <w:next w:val="Standard"/>
    <w:autoRedefine/>
    <w:uiPriority w:val="99"/>
    <w:semiHidden/>
    <w:unhideWhenUsed/>
    <w:rsid w:val="00D21ADD"/>
    <w:pPr>
      <w:spacing w:line="240" w:lineRule="auto"/>
      <w:ind w:left="1330" w:hanging="190"/>
    </w:pPr>
  </w:style>
  <w:style w:type="paragraph" w:styleId="Index8">
    <w:name w:val="index 8"/>
    <w:basedOn w:val="Standard"/>
    <w:next w:val="Standard"/>
    <w:autoRedefine/>
    <w:uiPriority w:val="99"/>
    <w:semiHidden/>
    <w:unhideWhenUsed/>
    <w:rsid w:val="00D21ADD"/>
    <w:pPr>
      <w:spacing w:line="240" w:lineRule="auto"/>
      <w:ind w:left="1520" w:hanging="190"/>
    </w:pPr>
  </w:style>
  <w:style w:type="paragraph" w:styleId="Index9">
    <w:name w:val="index 9"/>
    <w:basedOn w:val="Standard"/>
    <w:next w:val="Standard"/>
    <w:autoRedefine/>
    <w:uiPriority w:val="99"/>
    <w:semiHidden/>
    <w:unhideWhenUsed/>
    <w:rsid w:val="00D21ADD"/>
    <w:pPr>
      <w:spacing w:line="240" w:lineRule="auto"/>
      <w:ind w:left="1710" w:hanging="190"/>
    </w:pPr>
  </w:style>
  <w:style w:type="character" w:styleId="Hyperlink">
    <w:name w:val="Hyperlink"/>
    <w:basedOn w:val="Absatz-Standardschriftart"/>
    <w:uiPriority w:val="99"/>
    <w:semiHidden/>
    <w:unhideWhenUsed/>
    <w:rsid w:val="00D21ADD"/>
    <w:rPr>
      <w:color w:val="265896" w:themeColor="hyperlink"/>
      <w:u w:val="single"/>
    </w:rPr>
  </w:style>
  <w:style w:type="character" w:styleId="BesuchterLink">
    <w:name w:val="FollowedHyperlink"/>
    <w:basedOn w:val="Absatz-Standardschriftart"/>
    <w:uiPriority w:val="99"/>
    <w:semiHidden/>
    <w:unhideWhenUsed/>
    <w:rsid w:val="00D21ADD"/>
    <w:rPr>
      <w:color w:val="868686" w:themeColor="followedHyperlink"/>
      <w:u w:val="single"/>
    </w:rPr>
  </w:style>
  <w:style w:type="paragraph" w:styleId="Liste">
    <w:name w:val="List"/>
    <w:basedOn w:val="Standard"/>
    <w:uiPriority w:val="99"/>
    <w:semiHidden/>
    <w:unhideWhenUsed/>
    <w:rsid w:val="00D21ADD"/>
    <w:pPr>
      <w:ind w:left="283" w:hanging="283"/>
      <w:contextualSpacing/>
    </w:pPr>
  </w:style>
  <w:style w:type="paragraph" w:styleId="Liste2">
    <w:name w:val="List 2"/>
    <w:basedOn w:val="Standard"/>
    <w:uiPriority w:val="99"/>
    <w:semiHidden/>
    <w:unhideWhenUsed/>
    <w:rsid w:val="00D21ADD"/>
    <w:pPr>
      <w:ind w:left="566" w:hanging="283"/>
      <w:contextualSpacing/>
    </w:pPr>
  </w:style>
  <w:style w:type="paragraph" w:styleId="Liste3">
    <w:name w:val="List 3"/>
    <w:basedOn w:val="Standard"/>
    <w:uiPriority w:val="99"/>
    <w:semiHidden/>
    <w:unhideWhenUsed/>
    <w:rsid w:val="00D21ADD"/>
    <w:pPr>
      <w:ind w:left="849" w:hanging="283"/>
      <w:contextualSpacing/>
    </w:pPr>
  </w:style>
  <w:style w:type="paragraph" w:styleId="Liste4">
    <w:name w:val="List 4"/>
    <w:basedOn w:val="Standard"/>
    <w:uiPriority w:val="99"/>
    <w:semiHidden/>
    <w:unhideWhenUsed/>
    <w:rsid w:val="00D21ADD"/>
    <w:pPr>
      <w:ind w:left="1132" w:hanging="283"/>
      <w:contextualSpacing/>
    </w:pPr>
  </w:style>
  <w:style w:type="paragraph" w:styleId="Liste5">
    <w:name w:val="List 5"/>
    <w:basedOn w:val="Standard"/>
    <w:uiPriority w:val="99"/>
    <w:semiHidden/>
    <w:unhideWhenUsed/>
    <w:rsid w:val="00D21ADD"/>
    <w:pPr>
      <w:ind w:left="1415" w:hanging="283"/>
      <w:contextualSpacing/>
    </w:pPr>
  </w:style>
  <w:style w:type="paragraph" w:styleId="Listennummer">
    <w:name w:val="List Number"/>
    <w:basedOn w:val="Standard"/>
    <w:uiPriority w:val="99"/>
    <w:semiHidden/>
    <w:unhideWhenUsed/>
    <w:rsid w:val="00D21ADD"/>
    <w:pPr>
      <w:numPr>
        <w:numId w:val="6"/>
      </w:numPr>
      <w:contextualSpacing/>
    </w:pPr>
  </w:style>
  <w:style w:type="paragraph" w:styleId="Listennummer2">
    <w:name w:val="List Number 2"/>
    <w:basedOn w:val="Standard"/>
    <w:uiPriority w:val="99"/>
    <w:semiHidden/>
    <w:unhideWhenUsed/>
    <w:rsid w:val="00D21ADD"/>
    <w:pPr>
      <w:numPr>
        <w:numId w:val="7"/>
      </w:numPr>
      <w:contextualSpacing/>
    </w:pPr>
  </w:style>
  <w:style w:type="paragraph" w:styleId="Listennummer3">
    <w:name w:val="List Number 3"/>
    <w:basedOn w:val="Standard"/>
    <w:uiPriority w:val="99"/>
    <w:semiHidden/>
    <w:unhideWhenUsed/>
    <w:rsid w:val="00D21ADD"/>
    <w:pPr>
      <w:numPr>
        <w:numId w:val="8"/>
      </w:numPr>
      <w:contextualSpacing/>
    </w:pPr>
  </w:style>
  <w:style w:type="paragraph" w:styleId="Listennummer4">
    <w:name w:val="List Number 4"/>
    <w:basedOn w:val="Standard"/>
    <w:uiPriority w:val="99"/>
    <w:semiHidden/>
    <w:unhideWhenUsed/>
    <w:rsid w:val="00D21ADD"/>
    <w:pPr>
      <w:numPr>
        <w:numId w:val="9"/>
      </w:numPr>
      <w:contextualSpacing/>
    </w:pPr>
  </w:style>
  <w:style w:type="paragraph" w:styleId="Listennummer5">
    <w:name w:val="List Number 5"/>
    <w:basedOn w:val="Standard"/>
    <w:uiPriority w:val="99"/>
    <w:semiHidden/>
    <w:unhideWhenUsed/>
    <w:rsid w:val="00D21ADD"/>
    <w:pPr>
      <w:numPr>
        <w:numId w:val="10"/>
      </w:numPr>
      <w:contextualSpacing/>
    </w:pPr>
  </w:style>
  <w:style w:type="paragraph" w:styleId="Aufzhlungszeichen">
    <w:name w:val="List Bullet"/>
    <w:basedOn w:val="Standard"/>
    <w:uiPriority w:val="99"/>
    <w:semiHidden/>
    <w:unhideWhenUsed/>
    <w:rsid w:val="00D21ADD"/>
    <w:pPr>
      <w:numPr>
        <w:numId w:val="1"/>
      </w:numPr>
      <w:contextualSpacing/>
    </w:pPr>
  </w:style>
  <w:style w:type="paragraph" w:styleId="Aufzhlungszeichen2">
    <w:name w:val="List Bullet 2"/>
    <w:basedOn w:val="Standard"/>
    <w:uiPriority w:val="99"/>
    <w:semiHidden/>
    <w:unhideWhenUsed/>
    <w:rsid w:val="00D21ADD"/>
    <w:pPr>
      <w:numPr>
        <w:numId w:val="2"/>
      </w:numPr>
      <w:contextualSpacing/>
    </w:pPr>
  </w:style>
  <w:style w:type="paragraph" w:styleId="Aufzhlungszeichen3">
    <w:name w:val="List Bullet 3"/>
    <w:basedOn w:val="Standard"/>
    <w:uiPriority w:val="99"/>
    <w:semiHidden/>
    <w:unhideWhenUsed/>
    <w:rsid w:val="00D21ADD"/>
    <w:pPr>
      <w:numPr>
        <w:numId w:val="3"/>
      </w:numPr>
      <w:contextualSpacing/>
    </w:pPr>
  </w:style>
  <w:style w:type="paragraph" w:styleId="Aufzhlungszeichen4">
    <w:name w:val="List Bullet 4"/>
    <w:basedOn w:val="Standard"/>
    <w:uiPriority w:val="99"/>
    <w:semiHidden/>
    <w:unhideWhenUsed/>
    <w:rsid w:val="00D21ADD"/>
    <w:pPr>
      <w:numPr>
        <w:numId w:val="4"/>
      </w:numPr>
      <w:contextualSpacing/>
    </w:pPr>
  </w:style>
  <w:style w:type="paragraph" w:styleId="Aufzhlungszeichen5">
    <w:name w:val="List Bullet 5"/>
    <w:basedOn w:val="Standard"/>
    <w:uiPriority w:val="99"/>
    <w:semiHidden/>
    <w:unhideWhenUsed/>
    <w:rsid w:val="00D21ADD"/>
    <w:pPr>
      <w:numPr>
        <w:numId w:val="5"/>
      </w:numPr>
      <w:contextualSpacing/>
    </w:pPr>
  </w:style>
  <w:style w:type="table" w:styleId="HelleListe">
    <w:name w:val="Light List"/>
    <w:basedOn w:val="NormaleTabelle"/>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HelleListe-Akzent1">
    <w:name w:val="Light List Accent 1"/>
    <w:basedOn w:val="NormaleTabelle"/>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HelleListe-Akzent2">
    <w:name w:val="Light List Accent 2"/>
    <w:basedOn w:val="NormaleTabelle"/>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HelleListe-Akzent3">
    <w:name w:val="Light List Accent 3"/>
    <w:basedOn w:val="NormaleTabelle"/>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HelleListe-Akzent4">
    <w:name w:val="Light List Accent 4"/>
    <w:basedOn w:val="NormaleTabelle"/>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HelleListe-Akzent5">
    <w:name w:val="Light List Accent 5"/>
    <w:basedOn w:val="NormaleTabelle"/>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HelleListe-Akzent6">
    <w:name w:val="Light List Accent 6"/>
    <w:basedOn w:val="NormaleTabelle"/>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enfortsetzung">
    <w:name w:val="List Continue"/>
    <w:basedOn w:val="Standard"/>
    <w:uiPriority w:val="99"/>
    <w:semiHidden/>
    <w:unhideWhenUsed/>
    <w:rsid w:val="00D21ADD"/>
    <w:pPr>
      <w:spacing w:after="120"/>
      <w:ind w:left="283"/>
      <w:contextualSpacing/>
    </w:pPr>
  </w:style>
  <w:style w:type="paragraph" w:styleId="Listenfortsetzung2">
    <w:name w:val="List Continue 2"/>
    <w:basedOn w:val="Standard"/>
    <w:uiPriority w:val="99"/>
    <w:semiHidden/>
    <w:unhideWhenUsed/>
    <w:rsid w:val="00D21ADD"/>
    <w:pPr>
      <w:spacing w:after="120"/>
      <w:ind w:left="566"/>
      <w:contextualSpacing/>
    </w:pPr>
  </w:style>
  <w:style w:type="paragraph" w:styleId="Listenfortsetzung3">
    <w:name w:val="List Continue 3"/>
    <w:basedOn w:val="Standard"/>
    <w:uiPriority w:val="99"/>
    <w:semiHidden/>
    <w:unhideWhenUsed/>
    <w:rsid w:val="00D21ADD"/>
    <w:pPr>
      <w:spacing w:after="120"/>
      <w:ind w:left="849"/>
      <w:contextualSpacing/>
    </w:pPr>
  </w:style>
  <w:style w:type="paragraph" w:styleId="Listenfortsetzung4">
    <w:name w:val="List Continue 4"/>
    <w:basedOn w:val="Standard"/>
    <w:uiPriority w:val="99"/>
    <w:semiHidden/>
    <w:unhideWhenUsed/>
    <w:rsid w:val="00D21ADD"/>
    <w:pPr>
      <w:spacing w:after="120"/>
      <w:ind w:left="1132"/>
      <w:contextualSpacing/>
    </w:pPr>
  </w:style>
  <w:style w:type="paragraph" w:styleId="Listenfortsetzung5">
    <w:name w:val="List Continue 5"/>
    <w:basedOn w:val="Standard"/>
    <w:uiPriority w:val="99"/>
    <w:semiHidden/>
    <w:unhideWhenUsed/>
    <w:rsid w:val="00D21ADD"/>
    <w:pPr>
      <w:spacing w:after="120"/>
      <w:ind w:left="1415"/>
      <w:contextualSpacing/>
    </w:pPr>
  </w:style>
  <w:style w:type="table" w:styleId="FarbigeListe">
    <w:name w:val="Colorful List"/>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FarbigeListe-Akzent1">
    <w:name w:val="Colorful List Accent 1"/>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FarbigeListe-Akzent2">
    <w:name w:val="Colorful List Accent 2"/>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FarbigeListe-Akzent3">
    <w:name w:val="Colorful List Accent 3"/>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FarbigeListe-Akzent4">
    <w:name w:val="Colorful List Accent 4"/>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FarbigeListe-Akzent5">
    <w:name w:val="Colorful List Accent 5"/>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FarbigeListe-Akzent6">
    <w:name w:val="Colorful List Accent 6"/>
    <w:basedOn w:val="NormaleTabelle"/>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unkleListe">
    <w:name w:val="Dark List"/>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unkleListe-Akzent1">
    <w:name w:val="Dark List Accent 1"/>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unkleListe-Akzent2">
    <w:name w:val="Dark List Accent 2"/>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unkleListe-Akzent3">
    <w:name w:val="Dark List Accent 3"/>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unkleListe-Akzent4">
    <w:name w:val="Dark List Accent 4"/>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unkleListe-Akzent5">
    <w:name w:val="Dark List Accent 5"/>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unkleListe-Akzent6">
    <w:name w:val="Dark List Accent 6"/>
    <w:basedOn w:val="NormaleTabelle"/>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ittlereListe1">
    <w:name w:val="Medium List 1"/>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ittlereListe1-Akzent1">
    <w:name w:val="Medium List 1 Accent 1"/>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ittlereListe1-Akzent2">
    <w:name w:val="Medium List 1 Accent 2"/>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ittlereListe1-Akzent3">
    <w:name w:val="Medium List 1 Accent 3"/>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ittlereListe1-Akzent4">
    <w:name w:val="Medium List 1 Accent 4"/>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ittlereListe1-Akzent5">
    <w:name w:val="Medium List 1 Accent 5"/>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ittlereListe1-Akzent6">
    <w:name w:val="Medium List 1 Accent 6"/>
    <w:basedOn w:val="NormaleTabelle"/>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ittlereListe2">
    <w:name w:val="Medium List 2"/>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uiPriority w:val="99"/>
    <w:semiHidden/>
    <w:unhideWhenUsed/>
    <w:rsid w:val="00D21ADD"/>
    <w:rPr>
      <w:rFonts w:ascii="Consolas" w:hAnsi="Consolas" w:cs="Consolas"/>
      <w:sz w:val="20"/>
      <w:szCs w:val="20"/>
    </w:rPr>
  </w:style>
  <w:style w:type="character" w:styleId="Kommentarzeichen">
    <w:name w:val="annotation reference"/>
    <w:basedOn w:val="Absatz-Standardschriftart"/>
    <w:uiPriority w:val="99"/>
    <w:semiHidden/>
    <w:unhideWhenUsed/>
    <w:rsid w:val="00D21ADD"/>
    <w:rPr>
      <w:sz w:val="16"/>
      <w:szCs w:val="16"/>
    </w:rPr>
  </w:style>
  <w:style w:type="paragraph" w:styleId="StandardWeb">
    <w:name w:val="Normal (Web)"/>
    <w:basedOn w:val="Standard"/>
    <w:uiPriority w:val="99"/>
    <w:semiHidden/>
    <w:unhideWhenUsed/>
    <w:rsid w:val="00D21ADD"/>
    <w:rPr>
      <w:rFonts w:ascii="Times New Roman" w:hAnsi="Times New Roman" w:cs="Times New Roman"/>
      <w:sz w:val="24"/>
      <w:szCs w:val="24"/>
    </w:rPr>
  </w:style>
  <w:style w:type="paragraph" w:styleId="Funotentext">
    <w:name w:val="footnote text"/>
    <w:basedOn w:val="Standard"/>
    <w:link w:val="FunotentextZchn"/>
    <w:uiPriority w:val="99"/>
    <w:semiHidden/>
    <w:unhideWhenUsed/>
    <w:rsid w:val="00D21ADD"/>
    <w:pPr>
      <w:spacing w:line="240" w:lineRule="auto"/>
    </w:pPr>
    <w:rPr>
      <w:sz w:val="20"/>
      <w:szCs w:val="20"/>
    </w:rPr>
  </w:style>
  <w:style w:type="character" w:customStyle="1" w:styleId="FunotentextZchn">
    <w:name w:val="Fußnotentext Zchn"/>
    <w:basedOn w:val="Absatz-Standardschriftart"/>
    <w:link w:val="Funotentext"/>
    <w:uiPriority w:val="99"/>
    <w:semiHidden/>
    <w:rsid w:val="00D21ADD"/>
    <w:rPr>
      <w:sz w:val="20"/>
      <w:szCs w:val="20"/>
      <w:lang w:val="fr-CH"/>
    </w:rPr>
  </w:style>
  <w:style w:type="paragraph" w:styleId="Endnotentext">
    <w:name w:val="endnote text"/>
    <w:basedOn w:val="Standard"/>
    <w:link w:val="EndnotentextZchn"/>
    <w:uiPriority w:val="99"/>
    <w:semiHidden/>
    <w:unhideWhenUsed/>
    <w:rsid w:val="00D21ADD"/>
    <w:pPr>
      <w:spacing w:line="240" w:lineRule="auto"/>
    </w:pPr>
    <w:rPr>
      <w:sz w:val="20"/>
      <w:szCs w:val="20"/>
    </w:rPr>
  </w:style>
  <w:style w:type="character" w:customStyle="1" w:styleId="EndnotentextZchn">
    <w:name w:val="Endnotentext Zchn"/>
    <w:basedOn w:val="Absatz-Standardschriftart"/>
    <w:link w:val="Endnotentext"/>
    <w:uiPriority w:val="99"/>
    <w:semiHidden/>
    <w:rsid w:val="00D21ADD"/>
    <w:rPr>
      <w:sz w:val="20"/>
      <w:szCs w:val="20"/>
      <w:lang w:val="fr-CH"/>
    </w:rPr>
  </w:style>
  <w:style w:type="character" w:styleId="Zeilennummer">
    <w:name w:val="line number"/>
    <w:basedOn w:val="Absatz-Standardschriftart"/>
    <w:uiPriority w:val="99"/>
    <w:semiHidden/>
    <w:unhideWhenUsed/>
    <w:rsid w:val="00D21ADD"/>
  </w:style>
  <w:style w:type="character" w:styleId="Seitenzahl">
    <w:name w:val="page number"/>
    <w:basedOn w:val="Absatz-Standardschriftart"/>
    <w:uiPriority w:val="99"/>
    <w:semiHidden/>
    <w:unhideWhenUsed/>
    <w:rsid w:val="00D21ADD"/>
  </w:style>
  <w:style w:type="paragraph" w:styleId="Kommentarthema">
    <w:name w:val="annotation subject"/>
    <w:basedOn w:val="Kommentartext"/>
    <w:next w:val="Kommentartext"/>
    <w:link w:val="KommentarthemaZchn"/>
    <w:uiPriority w:val="99"/>
    <w:semiHidden/>
    <w:unhideWhenUsed/>
    <w:rsid w:val="00D21ADD"/>
    <w:rPr>
      <w:b/>
      <w:bCs/>
    </w:rPr>
  </w:style>
  <w:style w:type="character" w:customStyle="1" w:styleId="KommentarthemaZchn">
    <w:name w:val="Kommentarthema Zchn"/>
    <w:basedOn w:val="KommentartextZchn"/>
    <w:link w:val="Kommentarthema"/>
    <w:uiPriority w:val="99"/>
    <w:semiHidden/>
    <w:rsid w:val="00D21ADD"/>
    <w:rPr>
      <w:b/>
      <w:bCs/>
      <w:sz w:val="20"/>
      <w:szCs w:val="20"/>
      <w:lang w:val="fr-CH"/>
    </w:rPr>
  </w:style>
  <w:style w:type="table" w:styleId="HelleSchattierung">
    <w:name w:val="Light Shading"/>
    <w:basedOn w:val="NormaleTabelle"/>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enabsatz">
    <w:name w:val="List Paragraph"/>
    <w:basedOn w:val="Standard"/>
    <w:uiPriority w:val="34"/>
    <w:qFormat/>
    <w:rsid w:val="00D21ADD"/>
    <w:pPr>
      <w:ind w:left="720"/>
      <w:contextualSpacing/>
    </w:pPr>
  </w:style>
  <w:style w:type="paragraph" w:styleId="HTMLVorformatiert">
    <w:name w:val="HTML Preformatted"/>
    <w:basedOn w:val="Standard"/>
    <w:link w:val="HTMLVorformatiertZchn"/>
    <w:uiPriority w:val="99"/>
    <w:semiHidden/>
    <w:unhideWhenUsed/>
    <w:rsid w:val="00D21ADD"/>
    <w:pPr>
      <w:spacing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D21ADD"/>
    <w:rPr>
      <w:rFonts w:ascii="Consolas" w:hAnsi="Consolas" w:cs="Consolas"/>
      <w:sz w:val="20"/>
      <w:szCs w:val="20"/>
      <w:lang w:val="fr-CH"/>
    </w:rPr>
  </w:style>
  <w:style w:type="paragraph" w:styleId="Textkrper-Erstzeileneinzug">
    <w:name w:val="Body Text First Indent"/>
    <w:basedOn w:val="Textkrper"/>
    <w:link w:val="Textkrper-ErstzeileneinzugZchn"/>
    <w:uiPriority w:val="99"/>
    <w:semiHidden/>
    <w:unhideWhenUsed/>
    <w:rsid w:val="00D21ADD"/>
    <w:pPr>
      <w:spacing w:after="0"/>
      <w:ind w:firstLine="360"/>
    </w:pPr>
  </w:style>
  <w:style w:type="character" w:customStyle="1" w:styleId="Textkrper-ErstzeileneinzugZchn">
    <w:name w:val="Textkörper-Erstzeileneinzug Zchn"/>
    <w:basedOn w:val="TextkrperZchn"/>
    <w:link w:val="Textkrper-Erstzeileneinzug"/>
    <w:uiPriority w:val="99"/>
    <w:semiHidden/>
    <w:rsid w:val="00D21ADD"/>
    <w:rPr>
      <w:sz w:val="19"/>
      <w:lang w:val="fr-CH"/>
    </w:rPr>
  </w:style>
  <w:style w:type="paragraph" w:styleId="Textkrper-Zeileneinzug">
    <w:name w:val="Body Text Indent"/>
    <w:basedOn w:val="Standard"/>
    <w:link w:val="Textkrper-ZeileneinzugZchn"/>
    <w:uiPriority w:val="99"/>
    <w:semiHidden/>
    <w:unhideWhenUsed/>
    <w:rsid w:val="00D21ADD"/>
    <w:pPr>
      <w:spacing w:after="120"/>
      <w:ind w:left="283"/>
    </w:pPr>
  </w:style>
  <w:style w:type="character" w:customStyle="1" w:styleId="Textkrper-ZeileneinzugZchn">
    <w:name w:val="Textkörper-Zeileneinzug Zchn"/>
    <w:basedOn w:val="Absatz-Standardschriftart"/>
    <w:link w:val="Textkrper-Zeileneinzug"/>
    <w:uiPriority w:val="99"/>
    <w:semiHidden/>
    <w:rsid w:val="00D21ADD"/>
    <w:rPr>
      <w:sz w:val="19"/>
      <w:lang w:val="fr-CH"/>
    </w:rPr>
  </w:style>
  <w:style w:type="paragraph" w:styleId="Textkrper-Einzug2">
    <w:name w:val="Body Text Indent 2"/>
    <w:basedOn w:val="Standard"/>
    <w:link w:val="Textkrper-Einzug2Zchn"/>
    <w:uiPriority w:val="99"/>
    <w:semiHidden/>
    <w:unhideWhenUsed/>
    <w:rsid w:val="00D21AD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D21ADD"/>
    <w:rPr>
      <w:sz w:val="19"/>
      <w:lang w:val="fr-CH"/>
    </w:rPr>
  </w:style>
  <w:style w:type="paragraph" w:styleId="Textkrper-Einzug3">
    <w:name w:val="Body Text Indent 3"/>
    <w:basedOn w:val="Standard"/>
    <w:link w:val="Textkrper-Einzug3Zchn"/>
    <w:uiPriority w:val="99"/>
    <w:semiHidden/>
    <w:unhideWhenUsed/>
    <w:rsid w:val="00D21AD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21ADD"/>
    <w:rPr>
      <w:sz w:val="16"/>
      <w:szCs w:val="16"/>
      <w:lang w:val="fr-CH"/>
    </w:rPr>
  </w:style>
  <w:style w:type="paragraph" w:styleId="Textkrper-Erstzeileneinzug2">
    <w:name w:val="Body Text First Indent 2"/>
    <w:basedOn w:val="Textkrper-Zeileneinzug"/>
    <w:link w:val="Textkrper-Erstzeileneinzug2Zchn"/>
    <w:uiPriority w:val="99"/>
    <w:semiHidden/>
    <w:unhideWhenUsed/>
    <w:rsid w:val="00D21ADD"/>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21ADD"/>
    <w:rPr>
      <w:sz w:val="19"/>
      <w:lang w:val="fr-CH"/>
    </w:rPr>
  </w:style>
  <w:style w:type="paragraph" w:styleId="Standardeinzug">
    <w:name w:val="Normal Indent"/>
    <w:basedOn w:val="Standard"/>
    <w:uiPriority w:val="99"/>
    <w:semiHidden/>
    <w:unhideWhenUsed/>
    <w:rsid w:val="00D21ADD"/>
    <w:pPr>
      <w:ind w:left="708"/>
    </w:pPr>
  </w:style>
  <w:style w:type="paragraph" w:styleId="Anrede">
    <w:name w:val="Salutation"/>
    <w:basedOn w:val="Standard"/>
    <w:next w:val="Standard"/>
    <w:link w:val="AnredeZchn"/>
    <w:uiPriority w:val="99"/>
    <w:semiHidden/>
    <w:unhideWhenUsed/>
    <w:rsid w:val="00D21ADD"/>
  </w:style>
  <w:style w:type="character" w:customStyle="1" w:styleId="AnredeZchn">
    <w:name w:val="Anrede Zchn"/>
    <w:basedOn w:val="Absatz-Standardschriftart"/>
    <w:link w:val="Anrede"/>
    <w:uiPriority w:val="99"/>
    <w:semiHidden/>
    <w:rsid w:val="00D21ADD"/>
    <w:rPr>
      <w:sz w:val="19"/>
      <w:lang w:val="fr-CH"/>
    </w:rPr>
  </w:style>
  <w:style w:type="paragraph" w:styleId="KeinLeerraum">
    <w:name w:val="No Spacing"/>
    <w:uiPriority w:val="1"/>
    <w:rsid w:val="00D21ADD"/>
    <w:pPr>
      <w:spacing w:after="0" w:line="240" w:lineRule="auto"/>
    </w:pPr>
    <w:rPr>
      <w:sz w:val="19"/>
      <w:lang w:val="en-GB"/>
    </w:rPr>
  </w:style>
  <w:style w:type="paragraph" w:styleId="Unterschrift">
    <w:name w:val="Signature"/>
    <w:basedOn w:val="Standard"/>
    <w:link w:val="UnterschriftZchn"/>
    <w:uiPriority w:val="99"/>
    <w:semiHidden/>
    <w:unhideWhenUsed/>
    <w:rsid w:val="00D21ADD"/>
    <w:pPr>
      <w:spacing w:line="240" w:lineRule="auto"/>
      <w:ind w:left="4252"/>
    </w:pPr>
  </w:style>
  <w:style w:type="character" w:customStyle="1" w:styleId="UnterschriftZchn">
    <w:name w:val="Unterschrift Zchn"/>
    <w:basedOn w:val="Absatz-Standardschriftart"/>
    <w:link w:val="Unterschrift"/>
    <w:uiPriority w:val="99"/>
    <w:semiHidden/>
    <w:rsid w:val="00D21ADD"/>
    <w:rPr>
      <w:sz w:val="19"/>
      <w:lang w:val="fr-CH"/>
    </w:rPr>
  </w:style>
  <w:style w:type="paragraph" w:styleId="E-Mail-Signatur">
    <w:name w:val="E-mail Signature"/>
    <w:basedOn w:val="Standard"/>
    <w:link w:val="E-Mail-SignaturZchn"/>
    <w:uiPriority w:val="99"/>
    <w:semiHidden/>
    <w:unhideWhenUsed/>
    <w:rsid w:val="00D21ADD"/>
    <w:pPr>
      <w:spacing w:line="240" w:lineRule="auto"/>
    </w:pPr>
  </w:style>
  <w:style w:type="character" w:customStyle="1" w:styleId="E-Mail-SignaturZchn">
    <w:name w:val="E-Mail-Signatur Zchn"/>
    <w:basedOn w:val="Absatz-Standardschriftart"/>
    <w:link w:val="E-Mail-Signatur"/>
    <w:uiPriority w:val="99"/>
    <w:semiHidden/>
    <w:rsid w:val="00D21ADD"/>
    <w:rPr>
      <w:sz w:val="19"/>
      <w:lang w:val="fr-CH"/>
    </w:rPr>
  </w:style>
  <w:style w:type="paragraph" w:styleId="Abbildungsverzeichnis">
    <w:name w:val="table of figures"/>
    <w:basedOn w:val="Standard"/>
    <w:next w:val="Standard"/>
    <w:uiPriority w:val="99"/>
    <w:semiHidden/>
    <w:unhideWhenUsed/>
    <w:rsid w:val="00D21ADD"/>
  </w:style>
  <w:style w:type="paragraph" w:styleId="Rechtsgrundlagenverzeichnis">
    <w:name w:val="table of authorities"/>
    <w:basedOn w:val="Standard"/>
    <w:next w:val="Standard"/>
    <w:uiPriority w:val="99"/>
    <w:semiHidden/>
    <w:unhideWhenUsed/>
    <w:rsid w:val="00D21ADD"/>
    <w:pPr>
      <w:ind w:left="190" w:hanging="190"/>
    </w:pPr>
  </w:style>
  <w:style w:type="table" w:styleId="TabelleKlassisch1">
    <w:name w:val="Table Classic 1"/>
    <w:basedOn w:val="NormaleTabelle"/>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Aktuell">
    <w:name w:val="Table Contemporary"/>
    <w:basedOn w:val="NormaleTabelle"/>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itternetztabelle1hell">
    <w:name w:val="Grid Table 1 Light"/>
    <w:basedOn w:val="NormaleTabelle"/>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itternetztabelle2Akzent1">
    <w:name w:val="Grid Table 2 Accent 1"/>
    <w:basedOn w:val="NormaleTabelle"/>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2Akzent2">
    <w:name w:val="Grid Table 2 Accent 2"/>
    <w:basedOn w:val="NormaleTabelle"/>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itternetztabelle2Akzent3">
    <w:name w:val="Grid Table 2 Accent 3"/>
    <w:basedOn w:val="NormaleTabelle"/>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itternetztabelle2Akzent4">
    <w:name w:val="Grid Table 2 Accent 4"/>
    <w:basedOn w:val="NormaleTabelle"/>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itternetztabelle2Akzent5">
    <w:name w:val="Grid Table 2 Accent 5"/>
    <w:basedOn w:val="NormaleTabelle"/>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itternetztabelle2Akzent6">
    <w:name w:val="Grid Table 2 Accent 6"/>
    <w:basedOn w:val="NormaleTabelle"/>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itternetztabelle3">
    <w:name w:val="Grid Table 3"/>
    <w:basedOn w:val="NormaleTabelle"/>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itternetztabelle3Akzent1">
    <w:name w:val="Grid Table 3 Accent 1"/>
    <w:basedOn w:val="NormaleTabelle"/>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itternetztabelle3Akzent2">
    <w:name w:val="Grid Table 3 Accent 2"/>
    <w:basedOn w:val="NormaleTabelle"/>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itternetztabelle3Akzent3">
    <w:name w:val="Grid Table 3 Accent 3"/>
    <w:basedOn w:val="NormaleTabelle"/>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itternetztabelle3Akzent4">
    <w:name w:val="Grid Table 3 Accent 4"/>
    <w:basedOn w:val="NormaleTabelle"/>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itternetztabelle3Akzent5">
    <w:name w:val="Grid Table 3 Accent 5"/>
    <w:basedOn w:val="NormaleTabelle"/>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itternetztabelle3Akzent6">
    <w:name w:val="Grid Table 3 Accent 6"/>
    <w:basedOn w:val="NormaleTabelle"/>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itternetztabelle4">
    <w:name w:val="Grid Table 4"/>
    <w:basedOn w:val="NormaleTabelle"/>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itternetztabelle4Akzent1">
    <w:name w:val="Grid Table 4 Accent 1"/>
    <w:basedOn w:val="NormaleTabelle"/>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4Akzent2">
    <w:name w:val="Grid Table 4 Accent 2"/>
    <w:basedOn w:val="NormaleTabelle"/>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itternetztabelle4Akzent3">
    <w:name w:val="Grid Table 4 Accent 3"/>
    <w:basedOn w:val="NormaleTabelle"/>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itternetztabelle4Akzent4">
    <w:name w:val="Grid Table 4 Accent 4"/>
    <w:basedOn w:val="NormaleTabelle"/>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itternetztabelle4Akzent5">
    <w:name w:val="Grid Table 4 Accent 5"/>
    <w:basedOn w:val="NormaleTabelle"/>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itternetztabelle4Akzent6">
    <w:name w:val="Grid Table 4 Accent 6"/>
    <w:basedOn w:val="NormaleTabelle"/>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itternetztabelle5dunkel">
    <w:name w:val="Grid Table 5 Dark"/>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itternetztabelle5dunkelAkzent1">
    <w:name w:val="Grid Table 5 Dark Accent 1"/>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itternetztabelle5dunkelAkzent2">
    <w:name w:val="Grid Table 5 Dark Accent 2"/>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itternetztabelle5dunkelAkzent3">
    <w:name w:val="Grid Table 5 Dark Accent 3"/>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itternetztabelle5dunkelAkzent4">
    <w:name w:val="Grid Table 5 Dark Accent 4"/>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itternetztabelle5dunkelAkzent5">
    <w:name w:val="Grid Table 5 Dark Accent 5"/>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itternetztabelle5dunkelAkzent6">
    <w:name w:val="Grid Table 5 Dark Accent 6"/>
    <w:basedOn w:val="NormaleTabelle"/>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itternetztabelle6farbig">
    <w:name w:val="Grid Table 6 Colorful"/>
    <w:basedOn w:val="NormaleTabelle"/>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itternetztabelle6farbigAkzent1">
    <w:name w:val="Grid Table 6 Colorful Accent 1"/>
    <w:basedOn w:val="NormaleTabelle"/>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itternetztabelle6farbigAkzent2">
    <w:name w:val="Grid Table 6 Colorful Accent 2"/>
    <w:basedOn w:val="NormaleTabelle"/>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itternetztabelle6farbigAkzent3">
    <w:name w:val="Grid Table 6 Colorful Accent 3"/>
    <w:basedOn w:val="NormaleTabelle"/>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itternetztabelle6farbigAkzent4">
    <w:name w:val="Grid Table 6 Colorful Accent 4"/>
    <w:basedOn w:val="NormaleTabelle"/>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itternetztabelle6farbigAkzent5">
    <w:name w:val="Grid Table 6 Colorful Accent 5"/>
    <w:basedOn w:val="NormaleTabelle"/>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itternetztabelle6farbigAkzent6">
    <w:name w:val="Grid Table 6 Colorful Accent 6"/>
    <w:basedOn w:val="NormaleTabelle"/>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itternetztabelle7farbig">
    <w:name w:val="Grid Table 7 Colorful"/>
    <w:basedOn w:val="NormaleTabelle"/>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itternetztabelle7farbigAkzent1">
    <w:name w:val="Grid Table 7 Colorful Accent 1"/>
    <w:basedOn w:val="NormaleTabelle"/>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itternetztabelle7farbigAkzent2">
    <w:name w:val="Grid Table 7 Colorful Accent 2"/>
    <w:basedOn w:val="NormaleTabelle"/>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itternetztabelle7farbigAkzent3">
    <w:name w:val="Grid Table 7 Colorful Accent 3"/>
    <w:basedOn w:val="NormaleTabelle"/>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itternetztabelle7farbigAkzent4">
    <w:name w:val="Grid Table 7 Colorful Accent 4"/>
    <w:basedOn w:val="NormaleTabelle"/>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itternetztabelle7farbigAkzent5">
    <w:name w:val="Grid Table 7 Colorful Accent 5"/>
    <w:basedOn w:val="NormaleTabelle"/>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itternetztabelle7farbigAkzent6">
    <w:name w:val="Grid Table 7 Colorful Accent 6"/>
    <w:basedOn w:val="NormaleTabelle"/>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elleListe1">
    <w:name w:val="Table List 1"/>
    <w:basedOn w:val="NormaleTabelle"/>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entabelle1hell">
    <w:name w:val="List Table 1 Light"/>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1hellAkzent1">
    <w:name w:val="List Table 1 Light Accent 1"/>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1hellAkzent2">
    <w:name w:val="List Table 1 Light Accent 2"/>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1hellAkzent3">
    <w:name w:val="List Table 1 Light Accent 3"/>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1hellAkzent4">
    <w:name w:val="List Table 1 Light Accent 4"/>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1hellAkzent5">
    <w:name w:val="List Table 1 Light Accent 5"/>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1hellAkzent6">
    <w:name w:val="List Table 1 Light Accent 6"/>
    <w:basedOn w:val="NormaleTabelle"/>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2">
    <w:name w:val="List Table 2"/>
    <w:basedOn w:val="NormaleTabelle"/>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2Akzent1">
    <w:name w:val="List Table 2 Accent 1"/>
    <w:basedOn w:val="NormaleTabelle"/>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2Akzent2">
    <w:name w:val="List Table 2 Accent 2"/>
    <w:basedOn w:val="NormaleTabelle"/>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2Akzent3">
    <w:name w:val="List Table 2 Accent 3"/>
    <w:basedOn w:val="NormaleTabelle"/>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2Akzent4">
    <w:name w:val="List Table 2 Accent 4"/>
    <w:basedOn w:val="NormaleTabelle"/>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2Akzent5">
    <w:name w:val="List Table 2 Accent 5"/>
    <w:basedOn w:val="NormaleTabelle"/>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2Akzent6">
    <w:name w:val="List Table 2 Accent 6"/>
    <w:basedOn w:val="NormaleTabelle"/>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3">
    <w:name w:val="List Table 3"/>
    <w:basedOn w:val="NormaleTabelle"/>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entabelle3Akzent1">
    <w:name w:val="List Table 3 Accent 1"/>
    <w:basedOn w:val="NormaleTabelle"/>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entabelle3Akzent2">
    <w:name w:val="List Table 3 Accent 2"/>
    <w:basedOn w:val="NormaleTabelle"/>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entabelle3Akzent3">
    <w:name w:val="List Table 3 Accent 3"/>
    <w:basedOn w:val="NormaleTabelle"/>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entabelle3Akzent4">
    <w:name w:val="List Table 3 Accent 4"/>
    <w:basedOn w:val="NormaleTabelle"/>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entabelle3Akzent5">
    <w:name w:val="List Table 3 Accent 5"/>
    <w:basedOn w:val="NormaleTabelle"/>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entabelle3Akzent6">
    <w:name w:val="List Table 3 Accent 6"/>
    <w:basedOn w:val="NormaleTabelle"/>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entabelle4">
    <w:name w:val="List Table 4"/>
    <w:basedOn w:val="NormaleTabelle"/>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4Akzent1">
    <w:name w:val="List Table 4 Accent 1"/>
    <w:basedOn w:val="NormaleTabelle"/>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4Akzent2">
    <w:name w:val="List Table 4 Accent 2"/>
    <w:basedOn w:val="NormaleTabelle"/>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4Akzent3">
    <w:name w:val="List Table 4 Accent 3"/>
    <w:basedOn w:val="NormaleTabelle"/>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4Akzent4">
    <w:name w:val="List Table 4 Accent 4"/>
    <w:basedOn w:val="NormaleTabelle"/>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4Akzent5">
    <w:name w:val="List Table 4 Accent 5"/>
    <w:basedOn w:val="NormaleTabelle"/>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4Akzent6">
    <w:name w:val="List Table 4 Accent 6"/>
    <w:basedOn w:val="NormaleTabelle"/>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5dunkel">
    <w:name w:val="List Table 5 Dark"/>
    <w:basedOn w:val="NormaleTabelle"/>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entabelle6farbigAkzent1">
    <w:name w:val="List Table 6 Colorful Accent 1"/>
    <w:basedOn w:val="NormaleTabelle"/>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entabelle6farbigAkzent2">
    <w:name w:val="List Table 6 Colorful Accent 2"/>
    <w:basedOn w:val="NormaleTabelle"/>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entabelle6farbigAkzent3">
    <w:name w:val="List Table 6 Colorful Accent 3"/>
    <w:basedOn w:val="NormaleTabelle"/>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entabelle6farbigAkzent4">
    <w:name w:val="List Table 6 Colorful Accent 4"/>
    <w:basedOn w:val="NormaleTabelle"/>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entabelle6farbigAkzent5">
    <w:name w:val="List Table 6 Colorful Accent 5"/>
    <w:basedOn w:val="NormaleTabelle"/>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entabelle6farbigAkzent6">
    <w:name w:val="List Table 6 Colorful Accent 6"/>
    <w:basedOn w:val="NormaleTabelle"/>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entabelle7farbig">
    <w:name w:val="List Table 7 Colorful"/>
    <w:basedOn w:val="NormaleTabelle"/>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Spezial1">
    <w:name w:val="Table Subtle 1"/>
    <w:basedOn w:val="NormaleTabelle"/>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Professionell">
    <w:name w:val="Table Professional"/>
    <w:basedOn w:val="NormaleTabelle"/>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nfacheTabelle1">
    <w:name w:val="Plain Table 1"/>
    <w:basedOn w:val="NormaleTabelle"/>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EinfacheTabelle3">
    <w:name w:val="Plain Table 3"/>
    <w:basedOn w:val="NormaleTabelle"/>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eWeb1">
    <w:name w:val="Table Web 1"/>
    <w:basedOn w:val="NormaleTabelle"/>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urText">
    <w:name w:val="Plain Text"/>
    <w:basedOn w:val="Standard"/>
    <w:link w:val="NurTextZchn"/>
    <w:uiPriority w:val="99"/>
    <w:semiHidden/>
    <w:unhideWhenUsed/>
    <w:rsid w:val="00D21AD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D21ADD"/>
    <w:rPr>
      <w:rFonts w:ascii="Consolas" w:hAnsi="Consolas" w:cs="Consolas"/>
      <w:sz w:val="21"/>
      <w:szCs w:val="21"/>
      <w:lang w:val="fr-CH"/>
    </w:rPr>
  </w:style>
  <w:style w:type="paragraph" w:styleId="Makrotext">
    <w:name w:val="macro"/>
    <w:link w:val="MakrotextZchn"/>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en-GB"/>
    </w:rPr>
  </w:style>
  <w:style w:type="character" w:customStyle="1" w:styleId="MakrotextZchn">
    <w:name w:val="Makrotext Zchn"/>
    <w:basedOn w:val="Absatz-Standardschriftart"/>
    <w:link w:val="Makrotext"/>
    <w:uiPriority w:val="99"/>
    <w:semiHidden/>
    <w:rsid w:val="00D21ADD"/>
    <w:rPr>
      <w:rFonts w:ascii="Consolas" w:hAnsi="Consolas" w:cs="Consolas"/>
      <w:sz w:val="20"/>
      <w:szCs w:val="20"/>
      <w:lang w:val="en-GB"/>
    </w:rPr>
  </w:style>
  <w:style w:type="table" w:styleId="Tabellendesign">
    <w:name w:val="Table Theme"/>
    <w:basedOn w:val="NormaleTabelle"/>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Endnotenberschrift">
    <w:name w:val="Note Heading"/>
    <w:basedOn w:val="Standard"/>
    <w:next w:val="Standard"/>
    <w:link w:val="Fu-EndnotenberschriftZchn"/>
    <w:uiPriority w:val="99"/>
    <w:semiHidden/>
    <w:unhideWhenUsed/>
    <w:rsid w:val="00D21ADD"/>
    <w:pPr>
      <w:spacing w:line="240" w:lineRule="auto"/>
    </w:pPr>
  </w:style>
  <w:style w:type="character" w:customStyle="1" w:styleId="Fu-EndnotenberschriftZchn">
    <w:name w:val="Fuß/-Endnotenüberschrift Zchn"/>
    <w:basedOn w:val="Absatz-Standardschriftart"/>
    <w:link w:val="Fu-Endnotenberschrift"/>
    <w:uiPriority w:val="99"/>
    <w:semiHidden/>
    <w:rsid w:val="00D21ADD"/>
    <w:rPr>
      <w:sz w:val="19"/>
      <w:lang w:val="fr-CH"/>
    </w:rPr>
  </w:style>
  <w:style w:type="character" w:styleId="Buchtitel">
    <w:name w:val="Book Title"/>
    <w:basedOn w:val="Absatz-Standardschriftart"/>
    <w:uiPriority w:val="33"/>
    <w:rsid w:val="00D21ADD"/>
    <w:rPr>
      <w:b/>
      <w:bCs/>
      <w:i/>
      <w:iCs/>
      <w:spacing w:val="5"/>
    </w:rPr>
  </w:style>
  <w:style w:type="paragraph" w:styleId="Indexberschrift">
    <w:name w:val="index heading"/>
    <w:basedOn w:val="Standard"/>
    <w:next w:val="Index1"/>
    <w:uiPriority w:val="99"/>
    <w:semiHidden/>
    <w:unhideWhenUsed/>
    <w:rsid w:val="00D21AD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rsid w:val="00D21ADD"/>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D21ADD"/>
    <w:pPr>
      <w:spacing w:after="100"/>
    </w:pPr>
  </w:style>
  <w:style w:type="paragraph" w:styleId="Verzeichnis2">
    <w:name w:val="toc 2"/>
    <w:basedOn w:val="Standard"/>
    <w:next w:val="Standard"/>
    <w:autoRedefine/>
    <w:uiPriority w:val="39"/>
    <w:semiHidden/>
    <w:unhideWhenUsed/>
    <w:rsid w:val="00D21ADD"/>
    <w:pPr>
      <w:spacing w:after="100"/>
      <w:ind w:left="190"/>
    </w:pPr>
  </w:style>
  <w:style w:type="paragraph" w:styleId="Verzeichnis3">
    <w:name w:val="toc 3"/>
    <w:basedOn w:val="Standard"/>
    <w:next w:val="Standard"/>
    <w:autoRedefine/>
    <w:uiPriority w:val="39"/>
    <w:semiHidden/>
    <w:unhideWhenUsed/>
    <w:rsid w:val="00D21ADD"/>
    <w:pPr>
      <w:spacing w:after="100"/>
      <w:ind w:left="380"/>
    </w:pPr>
  </w:style>
  <w:style w:type="paragraph" w:styleId="Verzeichnis4">
    <w:name w:val="toc 4"/>
    <w:basedOn w:val="Standard"/>
    <w:next w:val="Standard"/>
    <w:autoRedefine/>
    <w:uiPriority w:val="39"/>
    <w:semiHidden/>
    <w:unhideWhenUsed/>
    <w:rsid w:val="00D21ADD"/>
    <w:pPr>
      <w:spacing w:after="100"/>
      <w:ind w:left="570"/>
    </w:pPr>
  </w:style>
  <w:style w:type="paragraph" w:styleId="Verzeichnis5">
    <w:name w:val="toc 5"/>
    <w:basedOn w:val="Standard"/>
    <w:next w:val="Standard"/>
    <w:autoRedefine/>
    <w:uiPriority w:val="39"/>
    <w:semiHidden/>
    <w:unhideWhenUsed/>
    <w:rsid w:val="00D21ADD"/>
    <w:pPr>
      <w:spacing w:after="100"/>
      <w:ind w:left="760"/>
    </w:pPr>
  </w:style>
  <w:style w:type="paragraph" w:styleId="Verzeichnis6">
    <w:name w:val="toc 6"/>
    <w:basedOn w:val="Standard"/>
    <w:next w:val="Standard"/>
    <w:autoRedefine/>
    <w:uiPriority w:val="39"/>
    <w:semiHidden/>
    <w:unhideWhenUsed/>
    <w:rsid w:val="00D21ADD"/>
    <w:pPr>
      <w:spacing w:after="100"/>
      <w:ind w:left="950"/>
    </w:pPr>
  </w:style>
  <w:style w:type="paragraph" w:styleId="Verzeichnis7">
    <w:name w:val="toc 7"/>
    <w:basedOn w:val="Standard"/>
    <w:next w:val="Standard"/>
    <w:autoRedefine/>
    <w:uiPriority w:val="39"/>
    <w:semiHidden/>
    <w:unhideWhenUsed/>
    <w:rsid w:val="00D21ADD"/>
    <w:pPr>
      <w:spacing w:after="100"/>
      <w:ind w:left="1140"/>
    </w:pPr>
  </w:style>
  <w:style w:type="paragraph" w:styleId="Verzeichnis8">
    <w:name w:val="toc 8"/>
    <w:basedOn w:val="Standard"/>
    <w:next w:val="Standard"/>
    <w:autoRedefine/>
    <w:uiPriority w:val="39"/>
    <w:semiHidden/>
    <w:unhideWhenUsed/>
    <w:rsid w:val="00D21ADD"/>
    <w:pPr>
      <w:spacing w:after="100"/>
      <w:ind w:left="1330"/>
    </w:pPr>
  </w:style>
  <w:style w:type="paragraph" w:styleId="Verzeichnis9">
    <w:name w:val="toc 9"/>
    <w:basedOn w:val="Standard"/>
    <w:next w:val="Standard"/>
    <w:autoRedefine/>
    <w:uiPriority w:val="39"/>
    <w:semiHidden/>
    <w:unhideWhenUsed/>
    <w:rsid w:val="00D21ADD"/>
    <w:pPr>
      <w:spacing w:after="100"/>
      <w:ind w:left="1520"/>
    </w:pPr>
  </w:style>
  <w:style w:type="table" w:styleId="HelleSchattierung-Akzent1">
    <w:name w:val="Light Shading Accent 1"/>
    <w:basedOn w:val="NormaleTabelle"/>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HelleSchattierung-Akzent2">
    <w:name w:val="Light Shading Accent 2"/>
    <w:basedOn w:val="NormaleTabelle"/>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HelleSchattierung-Akzent3">
    <w:name w:val="Light Shading Accent 3"/>
    <w:basedOn w:val="NormaleTabelle"/>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HelleSchattierung-Akzent4">
    <w:name w:val="Light Shading Accent 4"/>
    <w:basedOn w:val="NormaleTabelle"/>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HelleSchattierung-Akzent5">
    <w:name w:val="Light Shading Accent 5"/>
    <w:basedOn w:val="NormaleTabelle"/>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HelleSchattierung-Akzent6">
    <w:name w:val="Light Shading Accent 6"/>
    <w:basedOn w:val="NormaleTabelle"/>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FarbigeSchattierung">
    <w:name w:val="Colorful Shading"/>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FarbigeSchattierung-Akzent1">
    <w:name w:val="Colorful Shading Accent 1"/>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FarbigeSchattierung-Akzent2">
    <w:name w:val="Colorful Shading Accent 2"/>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FarbigeSchattierung-Akzent3">
    <w:name w:val="Colorful Shading Accent 3"/>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FarbigeSchattierung-Akzent5">
    <w:name w:val="Colorful Shading Accent 5"/>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FarbigeSchattierung-Akzent6">
    <w:name w:val="Colorful Shading Accent 6"/>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FarbigeSchattierung-Akzent4">
    <w:name w:val="Colorful Shading Accent 4"/>
    <w:basedOn w:val="NormaleTabelle"/>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ittlereSchattierung1">
    <w:name w:val="Medium Shading 1"/>
    <w:basedOn w:val="NormaleTabelle"/>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Absatz-Standardschriftart"/>
    <w:uiPriority w:val="99"/>
    <w:semiHidden/>
    <w:unhideWhenUsed/>
    <w:rsid w:val="00D21ADD"/>
    <w:rPr>
      <w:i/>
      <w:iCs/>
    </w:rPr>
  </w:style>
  <w:style w:type="character" w:customStyle="1" w:styleId="apple-converted-space">
    <w:name w:val="apple-converted-space"/>
    <w:basedOn w:val="Absatz-Standardschriftart"/>
    <w:rsid w:val="00C8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180296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bst.com/youtub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bst.com/twit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bst.com/linked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bst.com/faceboo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4D880-764A-A149-A387-AC595DFA3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C:\Users\Gudrun\Documents\AlexCompany\kunden\Bobst\Press releases\Templates\Press release boiler plate 2018 EN_28504.dotx</Template>
  <TotalTime>0</TotalTime>
  <Pages>3</Pages>
  <Words>840</Words>
  <Characters>5297</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Werner Alex</cp:lastModifiedBy>
  <cp:revision>2</cp:revision>
  <cp:lastPrinted>2020-01-13T10:30:00Z</cp:lastPrinted>
  <dcterms:created xsi:type="dcterms:W3CDTF">2020-01-14T09:29:00Z</dcterms:created>
  <dcterms:modified xsi:type="dcterms:W3CDTF">2020-01-14T09:29:00Z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anguage">
    <vt:i4>2057</vt:i4>
  </property>
  <property fmtid="{D5CDD505-2E9C-101B-9397-08002B2CF9AE}" pid="5" name="LogoId">
    <vt:lpwstr>Bobst</vt:lpwstr>
  </property>
</Properties>
</file>