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27B06" w14:textId="02E25DEB" w:rsidR="00D3204F" w:rsidRPr="002339AA" w:rsidRDefault="00CA504B" w:rsidP="00D539A0">
      <w:pPr>
        <w:shd w:val="clear" w:color="auto" w:fill="E8A696"/>
        <w:spacing w:after="0" w:line="240" w:lineRule="auto"/>
        <w:jc w:val="both"/>
        <w:rPr>
          <w:rFonts w:asciiTheme="minorBidi" w:hAnsiTheme="minorBidi"/>
          <w:b/>
          <w:color w:val="FFFFFF" w:themeColor="background1"/>
          <w:szCs w:val="24"/>
          <w:lang w:val="bg-BG"/>
        </w:rPr>
      </w:pPr>
      <w:r>
        <w:rPr>
          <w:rFonts w:asciiTheme="minorBidi" w:hAnsiTheme="minorBidi"/>
          <w:b/>
          <w:color w:val="FFFFFF" w:themeColor="background1"/>
          <w:szCs w:val="24"/>
          <w:lang w:val="bg-BG"/>
        </w:rPr>
        <w:t>ИНФОРМАЦИЯ ЗА МЕДИИ</w:t>
      </w:r>
    </w:p>
    <w:p w14:paraId="418675C3" w14:textId="5A742A38" w:rsidR="00D3204F" w:rsidRPr="002339AA" w:rsidRDefault="00D3204F" w:rsidP="00D539A0">
      <w:pPr>
        <w:shd w:val="clear" w:color="auto" w:fill="E8A696"/>
        <w:spacing w:after="0" w:line="240" w:lineRule="auto"/>
        <w:jc w:val="both"/>
        <w:rPr>
          <w:rFonts w:asciiTheme="minorBidi" w:hAnsiTheme="minorBidi"/>
          <w:b/>
          <w:color w:val="FFFFFF" w:themeColor="background1"/>
          <w:szCs w:val="24"/>
          <w:lang w:val="bg-BG"/>
        </w:rPr>
      </w:pPr>
      <w:r w:rsidRPr="002339AA">
        <w:rPr>
          <w:rFonts w:asciiTheme="minorBidi" w:hAnsiTheme="minorBidi"/>
          <w:b/>
          <w:color w:val="FFFFFF" w:themeColor="background1"/>
          <w:szCs w:val="24"/>
          <w:lang w:val="bg-BG"/>
        </w:rPr>
        <w:t>28</w:t>
      </w:r>
      <w:r w:rsidRPr="002339AA">
        <w:rPr>
          <w:rFonts w:asciiTheme="minorBidi" w:hAnsiTheme="minorBidi"/>
          <w:b/>
          <w:color w:val="FFFFFF" w:themeColor="background1"/>
          <w:szCs w:val="24"/>
          <w:vertAlign w:val="superscript"/>
          <w:lang w:val="bg-BG"/>
        </w:rPr>
        <w:t>th</w:t>
      </w:r>
      <w:r w:rsidRPr="002339AA">
        <w:rPr>
          <w:rFonts w:asciiTheme="minorBidi" w:hAnsiTheme="minorBidi"/>
          <w:b/>
          <w:color w:val="FFFFFF" w:themeColor="background1"/>
          <w:szCs w:val="24"/>
          <w:lang w:val="bg-BG"/>
        </w:rPr>
        <w:t xml:space="preserve"> Golden </w:t>
      </w:r>
      <w:proofErr w:type="spellStart"/>
      <w:r w:rsidRPr="002339AA">
        <w:rPr>
          <w:rFonts w:asciiTheme="minorBidi" w:hAnsiTheme="minorBidi"/>
          <w:b/>
          <w:color w:val="FFFFFF" w:themeColor="background1"/>
          <w:szCs w:val="24"/>
          <w:lang w:val="bg-BG"/>
        </w:rPr>
        <w:t>Drum</w:t>
      </w:r>
      <w:proofErr w:type="spellEnd"/>
    </w:p>
    <w:p w14:paraId="5E6098D9" w14:textId="0B62751A" w:rsidR="00D3204F" w:rsidRPr="002339AA" w:rsidRDefault="000754B0" w:rsidP="00D539A0">
      <w:pPr>
        <w:shd w:val="clear" w:color="auto" w:fill="E8A696"/>
        <w:spacing w:after="0" w:line="240" w:lineRule="auto"/>
        <w:jc w:val="both"/>
        <w:rPr>
          <w:rFonts w:asciiTheme="minorBidi" w:hAnsiTheme="minorBidi"/>
          <w:b/>
          <w:color w:val="FFFFFF" w:themeColor="background1"/>
          <w:szCs w:val="24"/>
          <w:lang w:val="bg-BG"/>
        </w:rPr>
      </w:pPr>
      <w:r>
        <w:rPr>
          <w:rFonts w:asciiTheme="minorBidi" w:hAnsiTheme="minorBidi"/>
          <w:b/>
          <w:color w:val="FFFFFF" w:themeColor="background1"/>
          <w:szCs w:val="24"/>
          <w:lang w:val="bg-BG"/>
        </w:rPr>
        <w:t>6</w:t>
      </w:r>
      <w:r w:rsidR="00224E79" w:rsidRPr="002339AA">
        <w:rPr>
          <w:rFonts w:asciiTheme="minorBidi" w:hAnsiTheme="minorBidi"/>
          <w:b/>
          <w:color w:val="FFFFFF" w:themeColor="background1"/>
          <w:szCs w:val="24"/>
          <w:lang w:val="bg-BG"/>
        </w:rPr>
        <w:t xml:space="preserve"> </w:t>
      </w:r>
      <w:r>
        <w:rPr>
          <w:rFonts w:asciiTheme="minorBidi" w:hAnsiTheme="minorBidi"/>
          <w:b/>
          <w:color w:val="FFFFFF" w:themeColor="background1"/>
          <w:szCs w:val="24"/>
          <w:lang w:val="bg-BG"/>
        </w:rPr>
        <w:t>юни</w:t>
      </w:r>
      <w:r w:rsidR="00D3204F" w:rsidRPr="002339AA">
        <w:rPr>
          <w:rFonts w:asciiTheme="minorBidi" w:hAnsiTheme="minorBidi"/>
          <w:b/>
          <w:color w:val="FFFFFF" w:themeColor="background1"/>
          <w:szCs w:val="24"/>
          <w:lang w:val="bg-BG"/>
        </w:rPr>
        <w:t xml:space="preserve"> 2022</w:t>
      </w:r>
      <w:r w:rsidR="00CA504B">
        <w:rPr>
          <w:rFonts w:asciiTheme="minorBidi" w:hAnsiTheme="minorBidi"/>
          <w:b/>
          <w:color w:val="FFFFFF" w:themeColor="background1"/>
          <w:szCs w:val="24"/>
          <w:lang w:val="bg-BG"/>
        </w:rPr>
        <w:t xml:space="preserve"> г.</w:t>
      </w:r>
    </w:p>
    <w:p w14:paraId="4B9C4FE4" w14:textId="77777777" w:rsidR="00A12760" w:rsidRPr="002339AA" w:rsidRDefault="00A12760" w:rsidP="00D539A0">
      <w:pPr>
        <w:pStyle w:val="NoSpacing"/>
        <w:jc w:val="both"/>
        <w:rPr>
          <w:rFonts w:asciiTheme="minorBidi" w:hAnsiTheme="minorBidi" w:cstheme="minorBidi"/>
          <w:lang w:val="bg-BG"/>
        </w:rPr>
      </w:pPr>
    </w:p>
    <w:p w14:paraId="5ADA9B7B" w14:textId="129C4237" w:rsidR="00014021" w:rsidRPr="000754B0" w:rsidRDefault="000754B0" w:rsidP="00D539A0">
      <w:pPr>
        <w:spacing w:after="0" w:line="240" w:lineRule="auto"/>
        <w:jc w:val="center"/>
        <w:rPr>
          <w:rFonts w:ascii="Arial" w:hAnsi="Arial" w:cs="Arial"/>
          <w:b/>
          <w:noProof/>
          <w:color w:val="F55E21"/>
          <w:sz w:val="28"/>
          <w:szCs w:val="28"/>
          <w:lang w:val="en-GB"/>
        </w:rPr>
      </w:pPr>
      <w:r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 xml:space="preserve">Йорг Риоми официално </w:t>
      </w:r>
      <w:r w:rsidR="003A4A1A">
        <w:rPr>
          <w:rFonts w:ascii="Arial" w:hAnsi="Arial" w:cs="Arial"/>
          <w:b/>
          <w:noProof/>
          <w:color w:val="F55E21"/>
          <w:sz w:val="28"/>
          <w:szCs w:val="28"/>
          <w:lang w:val="bg-BG"/>
        </w:rPr>
        <w:t xml:space="preserve">е обявен за </w:t>
      </w:r>
      <w:r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 xml:space="preserve">най-новия член </w:t>
      </w:r>
      <w:r w:rsidR="003A4A1A">
        <w:rPr>
          <w:rFonts w:ascii="Arial" w:hAnsi="Arial" w:cs="Arial"/>
          <w:b/>
          <w:noProof/>
          <w:color w:val="F55E21"/>
          <w:sz w:val="28"/>
          <w:szCs w:val="28"/>
          <w:lang w:val="bg-BG"/>
        </w:rPr>
        <w:t>в</w:t>
      </w:r>
      <w:r w:rsidR="003A4A1A"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 xml:space="preserve"> </w:t>
      </w:r>
      <w:r w:rsidR="003A4A1A">
        <w:rPr>
          <w:rFonts w:ascii="Arial" w:hAnsi="Arial" w:cs="Arial"/>
          <w:b/>
          <w:noProof/>
          <w:color w:val="F55E21"/>
          <w:sz w:val="28"/>
          <w:szCs w:val="28"/>
          <w:lang w:val="bg-BG"/>
        </w:rPr>
        <w:t>„</w:t>
      </w:r>
      <w:r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>Залата на славата</w:t>
      </w:r>
      <w:r w:rsidR="003A4A1A">
        <w:rPr>
          <w:rFonts w:ascii="Arial" w:hAnsi="Arial" w:cs="Arial"/>
          <w:b/>
          <w:noProof/>
          <w:color w:val="F55E21"/>
          <w:sz w:val="28"/>
          <w:szCs w:val="28"/>
          <w:lang w:val="bg-BG"/>
        </w:rPr>
        <w:t>“</w:t>
      </w:r>
      <w:r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 xml:space="preserve"> на</w:t>
      </w:r>
      <w:r w:rsidR="003A4A1A">
        <w:rPr>
          <w:rFonts w:ascii="Arial" w:hAnsi="Arial" w:cs="Arial"/>
          <w:b/>
          <w:noProof/>
          <w:color w:val="F55E21"/>
          <w:sz w:val="28"/>
          <w:szCs w:val="28"/>
          <w:lang w:val="bg-BG"/>
        </w:rPr>
        <w:t xml:space="preserve"> фестивала</w:t>
      </w:r>
      <w:r w:rsidRPr="000754B0">
        <w:rPr>
          <w:rFonts w:ascii="Arial" w:hAnsi="Arial" w:cs="Arial"/>
          <w:b/>
          <w:noProof/>
          <w:color w:val="F55E21"/>
          <w:sz w:val="28"/>
          <w:szCs w:val="28"/>
          <w:lang w:val="en-GB"/>
        </w:rPr>
        <w:t xml:space="preserve"> Golden Drum</w:t>
      </w:r>
    </w:p>
    <w:p w14:paraId="5E5BB924" w14:textId="77777777" w:rsidR="000754B0" w:rsidRPr="002339AA" w:rsidRDefault="000754B0" w:rsidP="00D539A0">
      <w:pPr>
        <w:spacing w:after="0" w:line="240" w:lineRule="auto"/>
        <w:jc w:val="both"/>
        <w:rPr>
          <w:rFonts w:asciiTheme="minorBidi" w:hAnsiTheme="minorBidi"/>
          <w:b/>
          <w:bCs/>
          <w:color w:val="0054F5"/>
          <w:sz w:val="28"/>
          <w:szCs w:val="28"/>
          <w:lang w:val="bg-BG"/>
        </w:rPr>
      </w:pPr>
    </w:p>
    <w:p w14:paraId="53987426" w14:textId="4227F96B" w:rsidR="000754B0" w:rsidRPr="000754B0" w:rsidRDefault="000754B0" w:rsidP="00D539A0">
      <w:pPr>
        <w:pStyle w:val="NoSpacing"/>
        <w:jc w:val="both"/>
        <w:rPr>
          <w:rFonts w:asciiTheme="minorBidi" w:hAnsiTheme="minorBidi" w:cstheme="minorBidi"/>
          <w:b/>
          <w:bCs/>
          <w:sz w:val="20"/>
          <w:szCs w:val="20"/>
          <w:lang w:val="bg-BG"/>
        </w:rPr>
      </w:pPr>
      <w:bookmarkStart w:id="0" w:name="_Hlk103766722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За Golden </w:t>
      </w:r>
      <w:proofErr w:type="spellStart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Drum</w:t>
      </w:r>
      <w:proofErr w:type="spellEnd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е огромна чест и удоволствие да приветства Йорг </w:t>
      </w:r>
      <w:proofErr w:type="spellStart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Риоми</w:t>
      </w:r>
      <w:proofErr w:type="spellEnd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, главен творчески директор на Publicis Groupe 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>Централна и Източна Европа (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ЦИЕ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>)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, като най-новия член на 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>„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Залата на славата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>“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на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фестивала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Golden </w:t>
      </w:r>
      <w:proofErr w:type="spellStart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Drum</w:t>
      </w:r>
      <w:proofErr w:type="spellEnd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- избрана група от </w:t>
      </w:r>
      <w:proofErr w:type="spellStart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визионери</w:t>
      </w:r>
      <w:proofErr w:type="spellEnd"/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и мечтатели, които са се борили със страст и </w:t>
      </w:r>
      <w:r w:rsidR="003A4A1A">
        <w:rPr>
          <w:rFonts w:asciiTheme="minorBidi" w:hAnsiTheme="minorBidi" w:cstheme="minorBidi"/>
          <w:b/>
          <w:bCs/>
          <w:sz w:val="20"/>
          <w:szCs w:val="20"/>
          <w:lang w:val="bg-BG"/>
        </w:rPr>
        <w:t>хъс</w:t>
      </w:r>
      <w:r w:rsidR="003A4A1A"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 xml:space="preserve"> </w:t>
      </w:r>
      <w:r w:rsidRPr="000754B0">
        <w:rPr>
          <w:rFonts w:asciiTheme="minorBidi" w:hAnsiTheme="minorBidi" w:cstheme="minorBidi"/>
          <w:b/>
          <w:bCs/>
          <w:sz w:val="20"/>
          <w:szCs w:val="20"/>
          <w:lang w:val="bg-BG"/>
        </w:rPr>
        <w:t>за прогреса на творческата индустрия.</w:t>
      </w:r>
    </w:p>
    <w:bookmarkEnd w:id="0"/>
    <w:p w14:paraId="31ACF815" w14:textId="77777777" w:rsidR="00014021" w:rsidRDefault="00014021" w:rsidP="00D539A0">
      <w:pPr>
        <w:pStyle w:val="NoSpacing"/>
        <w:jc w:val="both"/>
        <w:rPr>
          <w:rFonts w:asciiTheme="minorBidi" w:hAnsiTheme="minorBidi" w:cstheme="minorBidi"/>
          <w:sz w:val="20"/>
          <w:szCs w:val="20"/>
          <w:lang w:val="bg-BG"/>
        </w:rPr>
      </w:pPr>
    </w:p>
    <w:p w14:paraId="0A86EAEB" w14:textId="2EDD99B0" w:rsidR="00AC0287" w:rsidRDefault="00AC0287" w:rsidP="00D539A0">
      <w:pPr>
        <w:spacing w:after="0" w:line="240" w:lineRule="auto"/>
        <w:jc w:val="both"/>
        <w:rPr>
          <w:rFonts w:ascii="Arial" w:hAnsi="Arial" w:cs="Arial"/>
          <w:szCs w:val="20"/>
          <w:lang w:val="bg-BG"/>
        </w:rPr>
      </w:pPr>
      <w:r w:rsidRPr="002863F0">
        <w:rPr>
          <w:rFonts w:ascii="Arial" w:hAnsi="Arial" w:cs="Arial"/>
          <w:szCs w:val="20"/>
          <w:lang w:val="bg-BG"/>
        </w:rPr>
        <w:t xml:space="preserve">Създадена през 2010 г., </w:t>
      </w:r>
      <w:r w:rsidR="003A4A1A">
        <w:rPr>
          <w:rFonts w:ascii="Arial" w:hAnsi="Arial" w:cs="Arial"/>
          <w:szCs w:val="20"/>
          <w:lang w:val="bg-BG"/>
        </w:rPr>
        <w:t>„</w:t>
      </w:r>
      <w:r w:rsidRPr="002863F0">
        <w:rPr>
          <w:rFonts w:ascii="Arial" w:hAnsi="Arial" w:cs="Arial"/>
          <w:szCs w:val="20"/>
          <w:lang w:val="bg-BG"/>
        </w:rPr>
        <w:t>Залата на славата</w:t>
      </w:r>
      <w:r w:rsidR="003A4A1A">
        <w:rPr>
          <w:rFonts w:ascii="Arial" w:hAnsi="Arial" w:cs="Arial"/>
          <w:szCs w:val="20"/>
          <w:lang w:val="bg-BG"/>
        </w:rPr>
        <w:t>“</w:t>
      </w:r>
      <w:r w:rsidRPr="002863F0">
        <w:rPr>
          <w:rFonts w:ascii="Arial" w:hAnsi="Arial" w:cs="Arial"/>
          <w:szCs w:val="20"/>
          <w:lang w:val="bg-BG"/>
        </w:rPr>
        <w:t xml:space="preserve"> е място за тези, които чрез професионалната кариера и личния си живот са повлияли над творческите умове и души. Това са творческите лидери, които са ни вдъхновили и мотивирали</w:t>
      </w:r>
      <w:r w:rsidR="00D028B3" w:rsidRPr="002863F0">
        <w:rPr>
          <w:rFonts w:ascii="Arial" w:hAnsi="Arial" w:cs="Arial"/>
          <w:szCs w:val="20"/>
          <w:lang w:val="bg-BG"/>
        </w:rPr>
        <w:t>,</w:t>
      </w:r>
      <w:r w:rsidRPr="002863F0">
        <w:rPr>
          <w:rFonts w:ascii="Arial" w:hAnsi="Arial" w:cs="Arial"/>
          <w:szCs w:val="20"/>
          <w:lang w:val="bg-BG"/>
        </w:rPr>
        <w:t xml:space="preserve"> и сега ни напътстват да продължаваме напред към нашите начинания. </w:t>
      </w:r>
    </w:p>
    <w:p w14:paraId="7A2BC059" w14:textId="77777777" w:rsidR="00D539A0" w:rsidRPr="002863F0" w:rsidRDefault="00D539A0" w:rsidP="00D539A0">
      <w:pPr>
        <w:spacing w:after="0" w:line="240" w:lineRule="auto"/>
        <w:jc w:val="both"/>
        <w:rPr>
          <w:rFonts w:ascii="Arial" w:hAnsi="Arial" w:cs="Arial"/>
          <w:szCs w:val="20"/>
          <w:lang w:val="bg-BG"/>
        </w:rPr>
      </w:pPr>
    </w:p>
    <w:p w14:paraId="6DC381AF" w14:textId="22DC87ED" w:rsidR="00422614" w:rsidRPr="002863F0" w:rsidRDefault="00D028B3" w:rsidP="00D539A0">
      <w:pPr>
        <w:spacing w:after="0" w:line="240" w:lineRule="auto"/>
        <w:jc w:val="both"/>
        <w:rPr>
          <w:rFonts w:ascii="Arial" w:eastAsiaTheme="minorEastAsia" w:hAnsi="Arial" w:cs="Arial"/>
          <w:i/>
          <w:iCs/>
          <w:szCs w:val="20"/>
          <w:lang w:val="bg-BG" w:eastAsia="zh-CN"/>
        </w:rPr>
      </w:pPr>
      <w:r w:rsidRPr="002863F0">
        <w:rPr>
          <w:rFonts w:ascii="Arial" w:hAnsi="Arial" w:cs="Arial"/>
          <w:i/>
          <w:iCs/>
          <w:szCs w:val="20"/>
          <w:lang w:val="bg-BG"/>
        </w:rPr>
        <w:t>„Изключително смирен, горд и щастлив</w:t>
      </w:r>
      <w:r w:rsidR="00B70B7E">
        <w:rPr>
          <w:rFonts w:ascii="Arial" w:hAnsi="Arial" w:cs="Arial"/>
          <w:i/>
          <w:iCs/>
          <w:szCs w:val="20"/>
          <w:lang w:val="bg-BG"/>
        </w:rPr>
        <w:t xml:space="preserve"> съм</w:t>
      </w:r>
      <w:r w:rsidRPr="002863F0">
        <w:rPr>
          <w:rFonts w:ascii="Arial" w:hAnsi="Arial" w:cs="Arial"/>
          <w:i/>
          <w:iCs/>
          <w:szCs w:val="20"/>
          <w:lang w:val="bg-BG"/>
        </w:rPr>
        <w:t xml:space="preserve"> за включването ми в </w:t>
      </w:r>
      <w:r w:rsidR="00B70B7E">
        <w:rPr>
          <w:rFonts w:ascii="Arial" w:hAnsi="Arial" w:cs="Arial"/>
          <w:i/>
          <w:iCs/>
          <w:szCs w:val="20"/>
          <w:lang w:val="bg-BG"/>
        </w:rPr>
        <w:t>„</w:t>
      </w:r>
      <w:r w:rsidRPr="002863F0">
        <w:rPr>
          <w:rFonts w:ascii="Arial" w:hAnsi="Arial" w:cs="Arial"/>
          <w:i/>
          <w:iCs/>
          <w:szCs w:val="20"/>
          <w:lang w:val="bg-BG"/>
        </w:rPr>
        <w:t>Залата на славата</w:t>
      </w:r>
      <w:r w:rsidR="00B70B7E">
        <w:rPr>
          <w:rFonts w:ascii="Arial" w:hAnsi="Arial" w:cs="Arial"/>
          <w:i/>
          <w:iCs/>
          <w:szCs w:val="20"/>
          <w:lang w:val="bg-BG"/>
        </w:rPr>
        <w:t>“</w:t>
      </w:r>
      <w:r w:rsidRPr="002863F0">
        <w:rPr>
          <w:rFonts w:ascii="Arial" w:hAnsi="Arial" w:cs="Arial"/>
          <w:i/>
          <w:iCs/>
          <w:szCs w:val="20"/>
          <w:lang w:val="bg-BG"/>
        </w:rPr>
        <w:t xml:space="preserve"> на фестивала </w:t>
      </w:r>
      <w:r w:rsidRPr="002863F0">
        <w:rPr>
          <w:rFonts w:ascii="Arial" w:eastAsiaTheme="minorEastAsia" w:hAnsi="Arial" w:cs="Arial"/>
          <w:i/>
          <w:iCs/>
          <w:szCs w:val="20"/>
          <w:lang w:eastAsia="zh-CN"/>
        </w:rPr>
        <w:t>Golden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i/>
          <w:iCs/>
          <w:szCs w:val="20"/>
          <w:lang w:eastAsia="zh-CN"/>
        </w:rPr>
        <w:t>Drum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, най-признатият и важен творчески и рекламен фестивал в региона на Централна и Източна Европа. И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скам 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да благодаря на много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хора за това – 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на 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всички, които 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по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вярваха в мен в началото и 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след това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, както и </w:t>
      </w:r>
      <w:r w:rsidR="00B30E3F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на 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всички невероятни таланти </w:t>
      </w:r>
      <w:r w:rsidR="00B70B7E">
        <w:rPr>
          <w:rFonts w:ascii="Arial" w:eastAsiaTheme="minorEastAsia" w:hAnsi="Arial" w:cs="Arial"/>
          <w:i/>
          <w:iCs/>
          <w:szCs w:val="20"/>
          <w:lang w:val="bg-BG" w:eastAsia="zh-CN"/>
        </w:rPr>
        <w:t>в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i/>
          <w:iCs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i/>
          <w:iCs/>
          <w:szCs w:val="20"/>
          <w:lang w:eastAsia="zh-CN"/>
        </w:rPr>
        <w:t>Groupe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, които допринесоха </w:t>
      </w:r>
      <w:r w:rsidR="00B70B7E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за нещата, които правим 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заедно. </w:t>
      </w:r>
    </w:p>
    <w:p w14:paraId="210DFD6F" w14:textId="1AE3A326" w:rsidR="00AC0287" w:rsidRDefault="00D028B3" w:rsidP="00D539A0">
      <w:pPr>
        <w:spacing w:after="0" w:line="240" w:lineRule="auto"/>
        <w:jc w:val="both"/>
        <w:rPr>
          <w:rFonts w:ascii="Arial" w:eastAsiaTheme="minorEastAsia" w:hAnsi="Arial" w:cs="Arial"/>
          <w:b/>
          <w:bCs/>
          <w:szCs w:val="20"/>
          <w:lang w:eastAsia="zh-CN"/>
        </w:rPr>
      </w:pP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Ако някой ми беше казал това, когато пристигнах за пръв път в Румъния преди 15 години като млад </w:t>
      </w:r>
      <w:proofErr w:type="spellStart"/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копирайтър</w:t>
      </w:r>
      <w:proofErr w:type="spellEnd"/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, никога нямаше да му повярвам. За мен, да се присъединя към так</w:t>
      </w:r>
      <w:r w:rsidR="00422614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ава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уважаван</w:t>
      </w:r>
      <w:r w:rsidR="00422614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а плеяда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от колеги</w:t>
      </w:r>
      <w:r w:rsidR="00422614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,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е истинска чест. Това е и страхотно доказателство, че в работата, както и в живота, винаги е от решаващо значение да не слушаш </w:t>
      </w:r>
      <w:r w:rsidR="00422614"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стандартните напътствия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>, а по-скоро да правиш нещата със страст, да поемаш рискове и да стига</w:t>
      </w:r>
      <w:r w:rsidR="00B70B7E">
        <w:rPr>
          <w:rFonts w:ascii="Arial" w:eastAsiaTheme="minorEastAsia" w:hAnsi="Arial" w:cs="Arial"/>
          <w:i/>
          <w:iCs/>
          <w:szCs w:val="20"/>
          <w:lang w:val="bg-BG" w:eastAsia="zh-CN"/>
        </w:rPr>
        <w:t>ш</w:t>
      </w:r>
      <w:r w:rsidRPr="002863F0">
        <w:rPr>
          <w:rFonts w:ascii="Arial" w:eastAsiaTheme="minorEastAsia" w:hAnsi="Arial" w:cs="Arial"/>
          <w:i/>
          <w:iCs/>
          <w:szCs w:val="20"/>
          <w:lang w:val="bg-BG" w:eastAsia="zh-CN"/>
        </w:rPr>
        <w:t xml:space="preserve"> до край. Защото това е мястото, където се случва магията.</w:t>
      </w:r>
      <w:r w:rsidRPr="002863F0">
        <w:rPr>
          <w:rFonts w:ascii="Arial" w:hAnsi="Arial" w:cs="Arial"/>
          <w:i/>
          <w:iCs/>
          <w:szCs w:val="20"/>
          <w:lang w:val="bg-BG"/>
        </w:rPr>
        <w:t>“</w:t>
      </w:r>
      <w:r w:rsidRPr="002863F0">
        <w:rPr>
          <w:rFonts w:ascii="Arial" w:hAnsi="Arial" w:cs="Arial"/>
          <w:szCs w:val="20"/>
          <w:lang w:val="bg-BG"/>
        </w:rPr>
        <w:t xml:space="preserve"> – </w:t>
      </w:r>
      <w:r w:rsidRPr="002863F0">
        <w:rPr>
          <w:rFonts w:ascii="Arial" w:hAnsi="Arial" w:cs="Arial"/>
          <w:b/>
          <w:bCs/>
          <w:szCs w:val="20"/>
          <w:lang w:val="bg-BG"/>
        </w:rPr>
        <w:t xml:space="preserve">споделя Йорг </w:t>
      </w:r>
      <w:proofErr w:type="spellStart"/>
      <w:r w:rsidRPr="002863F0">
        <w:rPr>
          <w:rFonts w:ascii="Arial" w:hAnsi="Arial" w:cs="Arial"/>
          <w:b/>
          <w:bCs/>
          <w:szCs w:val="20"/>
          <w:lang w:val="bg-BG"/>
        </w:rPr>
        <w:t>Риоми</w:t>
      </w:r>
      <w:proofErr w:type="spellEnd"/>
      <w:r w:rsidRPr="002863F0">
        <w:rPr>
          <w:rFonts w:ascii="Arial" w:hAnsi="Arial" w:cs="Arial"/>
          <w:b/>
          <w:bCs/>
          <w:szCs w:val="20"/>
          <w:lang w:val="bg-BG"/>
        </w:rPr>
        <w:t>,</w:t>
      </w:r>
      <w:r w:rsidR="00174565" w:rsidRPr="000754B0">
        <w:rPr>
          <w:rFonts w:asciiTheme="minorBidi" w:hAnsiTheme="minorBidi"/>
          <w:b/>
          <w:bCs/>
          <w:szCs w:val="20"/>
          <w:lang w:val="bg-BG"/>
        </w:rPr>
        <w:t xml:space="preserve"> главен творчески директор на</w:t>
      </w:r>
      <w:r w:rsidR="00174565" w:rsidRPr="002863F0">
        <w:rPr>
          <w:rFonts w:ascii="Arial" w:eastAsiaTheme="minorEastAsia" w:hAnsi="Arial" w:cs="Arial"/>
          <w:b/>
          <w:bCs/>
          <w:szCs w:val="20"/>
          <w:lang w:eastAsia="zh-CN"/>
        </w:rPr>
        <w:t xml:space="preserve"> </w:t>
      </w:r>
      <w:r w:rsidRPr="002863F0">
        <w:rPr>
          <w:rFonts w:ascii="Arial" w:eastAsiaTheme="minorEastAsia" w:hAnsi="Arial" w:cs="Arial"/>
          <w:b/>
          <w:bCs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b/>
          <w:bCs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b/>
          <w:bCs/>
          <w:szCs w:val="20"/>
          <w:lang w:eastAsia="zh-CN"/>
        </w:rPr>
        <w:t>Groupe</w:t>
      </w:r>
      <w:r w:rsidR="00174565">
        <w:rPr>
          <w:rFonts w:ascii="Arial" w:eastAsiaTheme="minorEastAsia" w:hAnsi="Arial" w:cs="Arial"/>
          <w:b/>
          <w:bCs/>
          <w:szCs w:val="20"/>
          <w:lang w:val="bg-BG" w:eastAsia="zh-CN"/>
        </w:rPr>
        <w:t xml:space="preserve"> ЦИЕ</w:t>
      </w:r>
      <w:r w:rsidR="00422614" w:rsidRPr="002863F0">
        <w:rPr>
          <w:rFonts w:ascii="Arial" w:eastAsiaTheme="minorEastAsia" w:hAnsi="Arial" w:cs="Arial"/>
          <w:b/>
          <w:bCs/>
          <w:szCs w:val="20"/>
          <w:lang w:eastAsia="zh-CN"/>
        </w:rPr>
        <w:t xml:space="preserve">. </w:t>
      </w:r>
    </w:p>
    <w:p w14:paraId="5CA98A0E" w14:textId="53EB3CAF" w:rsidR="00ED6EB8" w:rsidRPr="002863F0" w:rsidRDefault="00ED6EB8" w:rsidP="00D539A0">
      <w:pPr>
        <w:pStyle w:val="NoSpacing"/>
        <w:jc w:val="both"/>
        <w:rPr>
          <w:rFonts w:ascii="Arial" w:hAnsi="Arial" w:cs="Arial"/>
          <w:sz w:val="20"/>
          <w:szCs w:val="20"/>
          <w:lang w:val="bg-BG"/>
        </w:rPr>
      </w:pPr>
    </w:p>
    <w:p w14:paraId="19078CB5" w14:textId="72DF210C" w:rsidR="00ED6EB8" w:rsidRPr="002863F0" w:rsidRDefault="00ED6EB8" w:rsidP="00D539A0">
      <w:pPr>
        <w:spacing w:after="0" w:line="240" w:lineRule="auto"/>
        <w:jc w:val="both"/>
        <w:rPr>
          <w:rFonts w:ascii="Arial" w:eastAsiaTheme="minorEastAsia" w:hAnsi="Arial" w:cs="Arial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szCs w:val="20"/>
          <w:lang w:val="bg-BG" w:eastAsia="zh-CN"/>
        </w:rPr>
        <w:t>Йорг силно вярва, че творческите</w:t>
      </w:r>
      <w:r w:rsidR="00070F9F">
        <w:rPr>
          <w:rFonts w:ascii="Arial" w:eastAsiaTheme="minorEastAsia" w:hAnsi="Arial" w:cs="Arial"/>
          <w:szCs w:val="20"/>
          <w:lang w:val="bg-BG" w:eastAsia="zh-CN"/>
        </w:rPr>
        <w:t xml:space="preserve"> и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>рекламни фестивали са фундаментални за нашата индустрия, защото поставят основите на качеств</w:t>
      </w:r>
      <w:r w:rsidR="00070F9F">
        <w:rPr>
          <w:rFonts w:ascii="Arial" w:eastAsiaTheme="minorEastAsia" w:hAnsi="Arial" w:cs="Arial"/>
          <w:szCs w:val="20"/>
          <w:lang w:val="bg-BG" w:eastAsia="zh-CN"/>
        </w:rPr>
        <w:t xml:space="preserve">ените идеи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>и награждават иновациите</w:t>
      </w:r>
      <w:r w:rsidR="00324EC1">
        <w:rPr>
          <w:rFonts w:ascii="Arial" w:eastAsiaTheme="minorEastAsia" w:hAnsi="Arial" w:cs="Arial"/>
          <w:szCs w:val="20"/>
          <w:lang w:val="bg-BG" w:eastAsia="zh-CN"/>
        </w:rPr>
        <w:t xml:space="preserve">.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Той е оставил забележителна следа </w:t>
      </w:r>
      <w:r w:rsidR="00070F9F">
        <w:rPr>
          <w:rFonts w:ascii="Arial" w:eastAsiaTheme="minorEastAsia" w:hAnsi="Arial" w:cs="Arial"/>
          <w:szCs w:val="20"/>
          <w:lang w:val="bg-BG" w:eastAsia="zh-CN"/>
        </w:rPr>
        <w:t>в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Golden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Drum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. През годините е вдъхновил и захранил нашата креативност като </w:t>
      </w:r>
      <w:r w:rsidR="00070F9F">
        <w:rPr>
          <w:rFonts w:ascii="Arial" w:eastAsiaTheme="minorEastAsia" w:hAnsi="Arial" w:cs="Arial"/>
          <w:szCs w:val="20"/>
          <w:lang w:val="bg-BG" w:eastAsia="zh-CN"/>
        </w:rPr>
        <w:t>говорител</w:t>
      </w:r>
      <w:r w:rsidR="00070F9F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и член на журито. Печелил е титлата „Творчески директор на годината“ и е помогнал на </w:t>
      </w:r>
      <w:r w:rsidRPr="002863F0">
        <w:rPr>
          <w:rFonts w:ascii="Arial" w:eastAsiaTheme="minorEastAsia" w:hAnsi="Arial" w:cs="Arial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да вземат престижната награда „Мрежа на годината“ </w:t>
      </w:r>
      <w:r w:rsidR="00070F9F">
        <w:rPr>
          <w:rFonts w:ascii="Arial" w:eastAsiaTheme="minorEastAsia" w:hAnsi="Arial" w:cs="Arial"/>
          <w:szCs w:val="20"/>
          <w:lang w:val="bg-BG" w:eastAsia="zh-CN"/>
        </w:rPr>
        <w:t>през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2021 г. Познат е като страстен, трудолюбив и всеотдаен творчески лидер, който вярва, че няма нищо невъзможно. </w:t>
      </w:r>
    </w:p>
    <w:p w14:paraId="745BC9FD" w14:textId="77777777" w:rsidR="00ED6EB8" w:rsidRPr="002863F0" w:rsidRDefault="00ED6EB8" w:rsidP="00D539A0">
      <w:pPr>
        <w:pStyle w:val="NoSpacing"/>
        <w:jc w:val="both"/>
        <w:rPr>
          <w:rFonts w:ascii="Arial" w:hAnsi="Arial" w:cs="Arial"/>
          <w:sz w:val="20"/>
          <w:szCs w:val="20"/>
          <w:lang w:val="bg-BG"/>
        </w:rPr>
      </w:pPr>
    </w:p>
    <w:p w14:paraId="6A25EAC6" w14:textId="77777777" w:rsidR="00ED6EB8" w:rsidRPr="002863F0" w:rsidRDefault="00ED6EB8" w:rsidP="00D539A0">
      <w:pPr>
        <w:pStyle w:val="NoSpacing"/>
        <w:jc w:val="both"/>
        <w:rPr>
          <w:rFonts w:ascii="Arial" w:hAnsi="Arial" w:cs="Arial"/>
          <w:sz w:val="20"/>
          <w:szCs w:val="20"/>
          <w:lang w:val="bg-BG"/>
        </w:rPr>
      </w:pPr>
    </w:p>
    <w:p w14:paraId="61AC3E21" w14:textId="72F11570" w:rsidR="00ED6EB8" w:rsidRDefault="00ED6EB8" w:rsidP="00D539A0">
      <w:pPr>
        <w:spacing w:after="0" w:line="240" w:lineRule="auto"/>
        <w:jc w:val="both"/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</w:pPr>
      <w:r w:rsidRPr="00945871"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  <w:t>Творчески лидер, воден от променящата света, сила на идеите</w:t>
      </w:r>
    </w:p>
    <w:p w14:paraId="27D85D5E" w14:textId="487AF5FD" w:rsidR="00ED6EB8" w:rsidRDefault="00ED6EB8" w:rsidP="00D539A0">
      <w:pPr>
        <w:spacing w:after="0" w:line="240" w:lineRule="auto"/>
        <w:jc w:val="both"/>
        <w:rPr>
          <w:rFonts w:ascii="Arial" w:eastAsiaTheme="minorEastAsia" w:hAnsi="Arial" w:cs="Arial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Йорг </w:t>
      </w:r>
      <w:proofErr w:type="spellStart"/>
      <w:r w:rsidRPr="002863F0">
        <w:rPr>
          <w:rFonts w:ascii="Arial" w:eastAsiaTheme="minorEastAsia" w:hAnsi="Arial" w:cs="Arial"/>
          <w:szCs w:val="20"/>
          <w:lang w:val="bg-BG" w:eastAsia="zh-CN"/>
        </w:rPr>
        <w:t>Риоми</w:t>
      </w:r>
      <w:proofErr w:type="spellEnd"/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е </w:t>
      </w:r>
      <w:proofErr w:type="spellStart"/>
      <w:r w:rsidRPr="002863F0">
        <w:rPr>
          <w:rFonts w:ascii="Arial" w:eastAsiaTheme="minorEastAsia" w:hAnsi="Arial" w:cs="Arial"/>
          <w:szCs w:val="20"/>
          <w:lang w:val="bg-BG" w:eastAsia="zh-CN"/>
        </w:rPr>
        <w:t>германо</w:t>
      </w:r>
      <w:proofErr w:type="spellEnd"/>
      <w:r w:rsidRPr="002863F0">
        <w:rPr>
          <w:rFonts w:ascii="Arial" w:eastAsiaTheme="minorEastAsia" w:hAnsi="Arial" w:cs="Arial"/>
          <w:szCs w:val="20"/>
          <w:lang w:val="bg-BG" w:eastAsia="zh-CN"/>
        </w:rPr>
        <w:t>-италиански творчески лидер, базиран в Букурещ, Румъния.</w:t>
      </w:r>
    </w:p>
    <w:p w14:paraId="3282AFC6" w14:textId="0C26FED2" w:rsidR="00ED6EB8" w:rsidRPr="002863F0" w:rsidRDefault="00ED6EB8" w:rsidP="00D539A0">
      <w:pPr>
        <w:spacing w:after="0" w:line="240" w:lineRule="auto"/>
        <w:jc w:val="both"/>
        <w:rPr>
          <w:rFonts w:ascii="Arial" w:hAnsi="Arial" w:cs="Arial"/>
          <w:noProof/>
          <w:color w:val="000000"/>
          <w:szCs w:val="20"/>
          <w:lang w:val="bg-BG"/>
        </w:rPr>
      </w:pP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Като главен творчески директор на </w:t>
      </w:r>
      <w:r w:rsidRPr="002863F0">
        <w:rPr>
          <w:rFonts w:ascii="Arial" w:eastAsiaTheme="minorEastAsia" w:hAnsi="Arial" w:cs="Arial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Groupe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ЦИЕ, той наблюдава творческата </w:t>
      </w:r>
      <w:r w:rsidR="00070F9F">
        <w:rPr>
          <w:rFonts w:ascii="Arial" w:eastAsiaTheme="minorEastAsia" w:hAnsi="Arial" w:cs="Arial"/>
          <w:szCs w:val="20"/>
          <w:lang w:val="bg-BG" w:eastAsia="zh-CN"/>
        </w:rPr>
        <w:t xml:space="preserve">работа на творческите агенции на Групата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на 14 пазара. Той е и главен творчески директор на </w:t>
      </w:r>
      <w:r w:rsidRPr="002863F0">
        <w:rPr>
          <w:rFonts w:ascii="Arial" w:eastAsiaTheme="minorEastAsia" w:hAnsi="Arial" w:cs="Arial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Groupe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Румъния, както и член на</w:t>
      </w:r>
      <w:r w:rsidR="00070F9F">
        <w:rPr>
          <w:rFonts w:ascii="Arial" w:eastAsiaTheme="minorEastAsia" w:hAnsi="Arial" w:cs="Arial"/>
          <w:szCs w:val="20"/>
          <w:lang w:val="bg-BG" w:eastAsia="zh-CN"/>
        </w:rPr>
        <w:t xml:space="preserve"> Комитета Глобални Продукти )</w:t>
      </w:r>
      <w:r w:rsidR="00070F9F" w:rsidRPr="002863F0">
        <w:rPr>
          <w:rFonts w:ascii="Arial" w:hAnsi="Arial" w:cs="Arial"/>
          <w:noProof/>
          <w:color w:val="000000"/>
          <w:szCs w:val="20"/>
          <w:lang w:val="en-GB"/>
        </w:rPr>
        <w:t>Global</w:t>
      </w:r>
      <w:r w:rsidR="00070F9F"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="00070F9F" w:rsidRPr="002863F0">
        <w:rPr>
          <w:rFonts w:ascii="Arial" w:hAnsi="Arial" w:cs="Arial"/>
          <w:noProof/>
          <w:color w:val="000000"/>
          <w:szCs w:val="20"/>
          <w:lang w:val="en-GB"/>
        </w:rPr>
        <w:t>Product</w:t>
      </w:r>
      <w:r w:rsidR="00070F9F"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="00070F9F" w:rsidRPr="002863F0">
        <w:rPr>
          <w:rFonts w:ascii="Arial" w:hAnsi="Arial" w:cs="Arial"/>
          <w:noProof/>
          <w:color w:val="000000"/>
          <w:szCs w:val="20"/>
          <w:lang w:val="en-GB"/>
        </w:rPr>
        <w:t>Committee</w:t>
      </w:r>
      <w:r w:rsidR="00070F9F"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(</w:t>
      </w:r>
      <w:r w:rsidR="00070F9F" w:rsidRPr="002863F0">
        <w:rPr>
          <w:rFonts w:ascii="Arial" w:hAnsi="Arial" w:cs="Arial"/>
          <w:noProof/>
          <w:color w:val="000000"/>
          <w:szCs w:val="20"/>
          <w:lang w:val="en-GB"/>
        </w:rPr>
        <w:t>GPC</w:t>
      </w:r>
      <w:r w:rsidR="00070F9F" w:rsidRPr="002863F0">
        <w:rPr>
          <w:rFonts w:ascii="Arial" w:hAnsi="Arial" w:cs="Arial"/>
          <w:noProof/>
          <w:color w:val="000000"/>
          <w:szCs w:val="20"/>
          <w:lang w:val="bg-BG"/>
        </w:rPr>
        <w:t>)</w:t>
      </w:r>
      <w:r w:rsidR="00070F9F">
        <w:rPr>
          <w:rFonts w:ascii="Arial" w:hAnsi="Arial" w:cs="Arial"/>
          <w:noProof/>
          <w:color w:val="000000"/>
          <w:szCs w:val="20"/>
          <w:lang w:val="bg-BG"/>
        </w:rPr>
        <w:t>)</w:t>
      </w:r>
      <w:r w:rsidR="00070F9F">
        <w:rPr>
          <w:rFonts w:ascii="Arial" w:eastAsiaTheme="minorEastAsia" w:hAnsi="Arial" w:cs="Arial"/>
          <w:szCs w:val="20"/>
          <w:lang w:val="bg-BG" w:eastAsia="zh-CN"/>
        </w:rPr>
        <w:t xml:space="preserve"> на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, </w:t>
      </w:r>
      <w:r w:rsidRPr="002863F0">
        <w:rPr>
          <w:rFonts w:ascii="Arial" w:eastAsiaTheme="minorEastAsia" w:hAnsi="Arial" w:cs="Arial"/>
          <w:szCs w:val="20"/>
          <w:lang w:eastAsia="zh-CN"/>
        </w:rPr>
        <w:t>Leo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szCs w:val="20"/>
          <w:lang w:eastAsia="zh-CN"/>
        </w:rPr>
        <w:t>Burnett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и </w:t>
      </w:r>
      <w:r w:rsidRPr="002863F0">
        <w:rPr>
          <w:rFonts w:ascii="Arial" w:eastAsiaTheme="minorEastAsia" w:hAnsi="Arial" w:cs="Arial"/>
          <w:szCs w:val="20"/>
          <w:lang w:eastAsia="zh-CN"/>
        </w:rPr>
        <w:t>Saatchi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>&amp;</w:t>
      </w:r>
      <w:r w:rsidRPr="002863F0">
        <w:rPr>
          <w:rFonts w:ascii="Arial" w:eastAsiaTheme="minorEastAsia" w:hAnsi="Arial" w:cs="Arial"/>
          <w:szCs w:val="20"/>
          <w:lang w:eastAsia="zh-CN"/>
        </w:rPr>
        <w:t>Saatchi</w:t>
      </w:r>
      <w:r w:rsidR="00070F9F">
        <w:rPr>
          <w:rFonts w:ascii="Arial" w:eastAsiaTheme="minorEastAsia" w:hAnsi="Arial" w:cs="Arial"/>
          <w:szCs w:val="20"/>
          <w:lang w:val="bg-BG" w:eastAsia="zh-CN"/>
        </w:rPr>
        <w:t>.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</w:p>
    <w:p w14:paraId="5A9E037D" w14:textId="4F0A6999" w:rsidR="00ED6EB8" w:rsidRDefault="00ED6EB8" w:rsidP="00D539A0">
      <w:pPr>
        <w:spacing w:after="0" w:line="240" w:lineRule="auto"/>
        <w:jc w:val="both"/>
        <w:rPr>
          <w:rFonts w:ascii="Arial" w:eastAsiaTheme="minorEastAsia" w:hAnsi="Arial" w:cs="Arial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Преди настоящата си роля, той е бил част от </w:t>
      </w:r>
      <w:proofErr w:type="spellStart"/>
      <w:r w:rsidRPr="002863F0">
        <w:rPr>
          <w:rFonts w:ascii="Arial" w:eastAsiaTheme="minorEastAsia" w:hAnsi="Arial" w:cs="Arial"/>
          <w:szCs w:val="20"/>
          <w:lang w:val="bg-BG" w:eastAsia="zh-CN"/>
        </w:rPr>
        <w:t>Saatchi</w:t>
      </w:r>
      <w:proofErr w:type="spellEnd"/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&amp; </w:t>
      </w:r>
      <w:proofErr w:type="spellStart"/>
      <w:r w:rsidRPr="002863F0">
        <w:rPr>
          <w:rFonts w:ascii="Arial" w:eastAsiaTheme="minorEastAsia" w:hAnsi="Arial" w:cs="Arial"/>
          <w:szCs w:val="20"/>
          <w:lang w:val="bg-BG" w:eastAsia="zh-CN"/>
        </w:rPr>
        <w:t>Saatchi</w:t>
      </w:r>
      <w:proofErr w:type="spellEnd"/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 в Рим, Сан Хуан - Пуерто Рико, Букурещ, Франкфурт и Берлин, както и съвместен творец за няколко </w:t>
      </w:r>
      <w:r w:rsidR="00DF5C3A" w:rsidRPr="002863F0">
        <w:rPr>
          <w:rFonts w:ascii="Arial" w:eastAsiaTheme="minorEastAsia" w:hAnsi="Arial" w:cs="Arial"/>
          <w:szCs w:val="20"/>
          <w:lang w:val="bg-BG" w:eastAsia="zh-CN"/>
        </w:rPr>
        <w:t>големи проекта в мреж</w:t>
      </w:r>
      <w:r w:rsidR="0079624B">
        <w:rPr>
          <w:rFonts w:ascii="Arial" w:eastAsiaTheme="minorEastAsia" w:hAnsi="Arial" w:cs="Arial"/>
          <w:szCs w:val="20"/>
          <w:lang w:val="bg-BG" w:eastAsia="zh-CN"/>
        </w:rPr>
        <w:t xml:space="preserve">ата на компанията </w:t>
      </w:r>
      <w:r w:rsidR="00DF5C3A" w:rsidRPr="002863F0">
        <w:rPr>
          <w:rFonts w:ascii="Arial" w:eastAsiaTheme="minorEastAsia" w:hAnsi="Arial" w:cs="Arial"/>
          <w:szCs w:val="20"/>
          <w:lang w:val="bg-BG" w:eastAsia="zh-CN"/>
        </w:rPr>
        <w:t xml:space="preserve">в </w:t>
      </w:r>
      <w:r w:rsidRPr="002863F0">
        <w:rPr>
          <w:rFonts w:ascii="Arial" w:eastAsiaTheme="minorEastAsia" w:hAnsi="Arial" w:cs="Arial"/>
          <w:szCs w:val="20"/>
          <w:lang w:val="bg-BG" w:eastAsia="zh-CN"/>
        </w:rPr>
        <w:t>Мадрид, Амстердам, Париж, Копенхаген, Женева, Брюксел, Милано, Ню Йорк и други.</w:t>
      </w:r>
    </w:p>
    <w:p w14:paraId="5EEAD3CF" w14:textId="60971A8D" w:rsidR="00AB2D35" w:rsidRDefault="001F3BA6" w:rsidP="00D539A0">
      <w:pPr>
        <w:spacing w:after="0" w:line="240" w:lineRule="auto"/>
        <w:jc w:val="both"/>
        <w:rPr>
          <w:rFonts w:ascii="Arial" w:eastAsiaTheme="minorEastAsia" w:hAnsi="Arial" w:cs="Arial"/>
          <w:szCs w:val="20"/>
          <w:lang w:val="bg-BG" w:eastAsia="zh-CN"/>
        </w:rPr>
      </w:pPr>
      <w:r>
        <w:rPr>
          <w:rFonts w:ascii="Arial" w:eastAsiaTheme="minorEastAsia" w:hAnsi="Arial" w:cs="Arial"/>
          <w:szCs w:val="20"/>
          <w:lang w:val="bg-BG" w:eastAsia="zh-CN"/>
        </w:rPr>
        <w:t>Йорг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също е бил част от няколко международни журита, сред които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Cannes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Lions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2017,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Dubai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Lynx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2018,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London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International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Awards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2019,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One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show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2020,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D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>&amp;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AD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2021. Бил е и регионален председател за Европа и глобален съдия на 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Andy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>’</w:t>
      </w:r>
      <w:r w:rsidR="00AB2D35" w:rsidRPr="002863F0">
        <w:rPr>
          <w:rFonts w:ascii="Arial" w:eastAsiaTheme="minorEastAsia" w:hAnsi="Arial" w:cs="Arial"/>
          <w:szCs w:val="20"/>
          <w:lang w:eastAsia="zh-CN"/>
        </w:rPr>
        <w:t>s</w:t>
      </w:r>
      <w:r w:rsidR="00AB2D35" w:rsidRPr="002863F0">
        <w:rPr>
          <w:rFonts w:ascii="Arial" w:eastAsiaTheme="minorEastAsia" w:hAnsi="Arial" w:cs="Arial"/>
          <w:szCs w:val="20"/>
          <w:lang w:val="bg-BG" w:eastAsia="zh-CN"/>
        </w:rPr>
        <w:t xml:space="preserve"> 2022.</w:t>
      </w:r>
    </w:p>
    <w:p w14:paraId="71CC8284" w14:textId="5C467DAE" w:rsidR="00AB2D35" w:rsidRDefault="00AB2D35" w:rsidP="00D539A0">
      <w:pPr>
        <w:spacing w:after="0" w:line="240" w:lineRule="auto"/>
        <w:jc w:val="both"/>
        <w:rPr>
          <w:rFonts w:ascii="Arial" w:hAnsi="Arial" w:cs="Arial"/>
          <w:noProof/>
          <w:color w:val="000000"/>
          <w:szCs w:val="20"/>
          <w:lang w:val="bg-BG"/>
        </w:rPr>
      </w:pPr>
      <w:r w:rsidRPr="002863F0">
        <w:rPr>
          <w:rFonts w:ascii="Arial" w:eastAsiaTheme="minorEastAsia" w:hAnsi="Arial" w:cs="Arial"/>
          <w:szCs w:val="20"/>
          <w:lang w:val="bg-BG" w:eastAsia="zh-CN"/>
        </w:rPr>
        <w:t xml:space="preserve">Работата на Йорг му носи повече от 300 награди, включително множество гранд-при и златни отличия на всички основни рекламни фестивали като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D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>&amp;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AD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Cannes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Lions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One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Show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Clio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LIA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Eurobest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Golden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Drum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ADC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. </w:t>
      </w:r>
      <w:r w:rsidR="0079624B">
        <w:rPr>
          <w:rFonts w:ascii="Arial" w:hAnsi="Arial" w:cs="Arial"/>
          <w:noProof/>
          <w:color w:val="000000"/>
          <w:szCs w:val="20"/>
          <w:lang w:val="bg-BG"/>
        </w:rPr>
        <w:t>Йорг</w:t>
      </w:r>
      <w:r w:rsidR="0079624B"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е изключително горд носител на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D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>&amp;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AD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Black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Pencil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>.</w:t>
      </w:r>
    </w:p>
    <w:p w14:paraId="32797D21" w14:textId="77777777" w:rsidR="00D539A0" w:rsidRPr="002863F0" w:rsidRDefault="00D539A0" w:rsidP="00D539A0">
      <w:pPr>
        <w:spacing w:after="0" w:line="240" w:lineRule="auto"/>
        <w:jc w:val="both"/>
        <w:rPr>
          <w:rFonts w:ascii="Arial" w:hAnsi="Arial" w:cs="Arial"/>
          <w:noProof/>
          <w:color w:val="000000"/>
          <w:szCs w:val="20"/>
          <w:lang w:val="bg-BG"/>
        </w:rPr>
      </w:pPr>
    </w:p>
    <w:p w14:paraId="4DB7E562" w14:textId="17506E54" w:rsidR="00AB2D35" w:rsidRDefault="00AB2D35" w:rsidP="00D539A0">
      <w:pPr>
        <w:spacing w:after="0" w:line="240" w:lineRule="auto"/>
        <w:jc w:val="both"/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</w:pPr>
      <w:r w:rsidRPr="002863F0">
        <w:rPr>
          <w:rFonts w:ascii="Arial" w:hAnsi="Arial" w:cs="Arial"/>
          <w:noProof/>
          <w:color w:val="000000"/>
          <w:szCs w:val="20"/>
          <w:lang w:val="bg-BG"/>
        </w:rPr>
        <w:lastRenderedPageBreak/>
        <w:t xml:space="preserve">През последните години, е бил част от екипа зад тематичната глобална кампания –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Moldy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Whopper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на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Burger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King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, която е определена като №1 най-награждавана рекламна кампания в света от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WARC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2021.</w:t>
      </w:r>
    </w:p>
    <w:p w14:paraId="55D0074E" w14:textId="7503CDE8" w:rsidR="00AB2D35" w:rsidRDefault="00AB2D35" w:rsidP="00D539A0">
      <w:pPr>
        <w:spacing w:after="0" w:line="240" w:lineRule="auto"/>
        <w:jc w:val="both"/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Преди това, </w:t>
      </w:r>
      <w:r w:rsidR="0079624B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довежда</w:t>
      </w:r>
      <w:r w:rsidR="00324EC1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Румъния </w:t>
      </w:r>
      <w:r w:rsidR="0079624B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до</w:t>
      </w:r>
      <w:r w:rsidR="0079624B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почетната титла „Агенция на годината“ на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Golden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Drum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2016.</w:t>
      </w:r>
    </w:p>
    <w:p w14:paraId="28B511E1" w14:textId="5F3A5DDD" w:rsidR="00AB2D35" w:rsidRDefault="00AB2D35" w:rsidP="00D539A0">
      <w:pPr>
        <w:spacing w:after="0" w:line="240" w:lineRule="auto"/>
        <w:jc w:val="both"/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Под неговото ръководство, креативността на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Groupe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ЦИЕ е широко призната </w:t>
      </w:r>
      <w:r w:rsidR="0079624B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във</w:t>
      </w:r>
      <w:r w:rsidR="0079624B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водещи глобални, регионални, местни творчески надпревари и конкурси за ефективност, включително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Cannes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Lions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Golden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Drum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Festival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(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Network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of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the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Year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2021),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Euro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Effie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="00A17FD0" w:rsidRPr="002863F0">
        <w:rPr>
          <w:rFonts w:ascii="Arial" w:hAnsi="Arial" w:cs="Arial"/>
          <w:noProof/>
          <w:color w:val="000000"/>
          <w:szCs w:val="20"/>
          <w:lang w:val="bg-BG"/>
        </w:rPr>
        <w:t>и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The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Drum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 </w:t>
      </w:r>
      <w:r w:rsidRPr="002863F0">
        <w:rPr>
          <w:rFonts w:ascii="Arial" w:hAnsi="Arial" w:cs="Arial"/>
          <w:noProof/>
          <w:color w:val="000000"/>
          <w:szCs w:val="20"/>
          <w:lang w:val="en-GB"/>
        </w:rPr>
        <w:t>Ranking</w:t>
      </w:r>
      <w:r w:rsidRPr="002863F0">
        <w:rPr>
          <w:rFonts w:ascii="Arial" w:hAnsi="Arial" w:cs="Arial"/>
          <w:noProof/>
          <w:color w:val="000000"/>
          <w:szCs w:val="20"/>
          <w:lang w:val="bg-BG"/>
        </w:rPr>
        <w:t xml:space="preserve">. На местно ниво, агенциите на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Publicis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eastAsia="zh-CN"/>
        </w:rPr>
        <w:t>Groupe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също са класирани като №1 в творчес</w:t>
      </w:r>
      <w:r w:rsidR="00A17FD0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ката индустрия 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в Румъния, Русия, Сърбия, Латвия</w:t>
      </w:r>
      <w:r w:rsidR="00A17FD0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и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Украйна през 2021 г.</w:t>
      </w:r>
    </w:p>
    <w:p w14:paraId="457BB6B6" w14:textId="747FC12D" w:rsidR="00AB2D35" w:rsidRPr="002863F0" w:rsidRDefault="00AB2D35" w:rsidP="00D539A0">
      <w:pPr>
        <w:spacing w:after="0" w:line="240" w:lineRule="auto"/>
        <w:jc w:val="both"/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</w:pP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Той </w:t>
      </w:r>
      <w:r w:rsidR="00911EFF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е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класиран </w:t>
      </w:r>
      <w:r w:rsidR="00911EFF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като седмият 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най-награждаван главен творчески директор в света от класацията</w:t>
      </w:r>
      <w:r w:rsidR="00911EFF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The Drum 2021</w:t>
      </w:r>
      <w:r w:rsidR="00911EFF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, както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и за творчески директор на годината </w:t>
      </w:r>
      <w:r w:rsidR="00911EFF"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>фестивала</w:t>
      </w:r>
      <w:r w:rsidRPr="002863F0">
        <w:rPr>
          <w:rFonts w:ascii="Arial" w:eastAsiaTheme="minorEastAsia" w:hAnsi="Arial" w:cs="Arial"/>
          <w:noProof/>
          <w:color w:val="000000"/>
          <w:szCs w:val="20"/>
          <w:lang w:val="bg-BG" w:eastAsia="zh-CN"/>
        </w:rPr>
        <w:t xml:space="preserve"> Golden Drum 2021.</w:t>
      </w:r>
    </w:p>
    <w:p w14:paraId="361D3305" w14:textId="0D7F9285" w:rsidR="00AB2D35" w:rsidRPr="002863F0" w:rsidRDefault="002863F0" w:rsidP="00D539A0">
      <w:pPr>
        <w:spacing w:after="0" w:line="240" w:lineRule="auto"/>
        <w:jc w:val="both"/>
        <w:rPr>
          <w:rFonts w:ascii="Arial" w:hAnsi="Arial" w:cs="Arial"/>
          <w:szCs w:val="20"/>
          <w:lang w:val="bg-BG"/>
        </w:rPr>
      </w:pPr>
      <w:r w:rsidRPr="002863F0">
        <w:rPr>
          <w:rFonts w:ascii="Arial" w:hAnsi="Arial" w:cs="Arial"/>
          <w:szCs w:val="20"/>
          <w:lang w:val="bg-BG"/>
        </w:rPr>
        <w:t>Йорг</w:t>
      </w:r>
      <w:r w:rsidR="00AB2D35" w:rsidRPr="002863F0">
        <w:rPr>
          <w:rFonts w:ascii="Arial" w:hAnsi="Arial" w:cs="Arial"/>
          <w:szCs w:val="20"/>
          <w:lang w:val="bg-BG"/>
        </w:rPr>
        <w:t xml:space="preserve"> продължава да вярва в променящата света сила на идеите и, че няма нищо невъзможно.</w:t>
      </w:r>
    </w:p>
    <w:p w14:paraId="33476A91" w14:textId="34865018" w:rsidR="00AB2D35" w:rsidRDefault="00AB2D35" w:rsidP="00D539A0">
      <w:pPr>
        <w:pStyle w:val="NoSpacing"/>
        <w:jc w:val="both"/>
        <w:rPr>
          <w:rFonts w:asciiTheme="minorBidi" w:hAnsiTheme="minorBidi" w:cstheme="minorBidi"/>
          <w:sz w:val="20"/>
          <w:szCs w:val="20"/>
          <w:lang w:val="bg-BG"/>
        </w:rPr>
      </w:pPr>
    </w:p>
    <w:p w14:paraId="7833321E" w14:textId="5D2FD8BA" w:rsidR="00817384" w:rsidRDefault="00817384" w:rsidP="00D539A0">
      <w:pPr>
        <w:spacing w:after="0" w:line="240" w:lineRule="auto"/>
        <w:jc w:val="both"/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</w:pPr>
      <w:r w:rsidRPr="00945871"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  <w:t xml:space="preserve">За </w:t>
      </w:r>
      <w:r w:rsidR="0079624B">
        <w:rPr>
          <w:rFonts w:ascii="Arial" w:hAnsi="Arial" w:cs="Arial"/>
          <w:b/>
          <w:bCs/>
          <w:noProof/>
          <w:color w:val="F55E21"/>
          <w:sz w:val="24"/>
          <w:szCs w:val="24"/>
          <w:lang w:val="bg-BG"/>
        </w:rPr>
        <w:t>„З</w:t>
      </w:r>
      <w:r w:rsidRPr="00945871"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  <w:t>алата на славата</w:t>
      </w:r>
      <w:r w:rsidR="0079624B">
        <w:rPr>
          <w:rFonts w:ascii="Arial" w:hAnsi="Arial" w:cs="Arial"/>
          <w:b/>
          <w:bCs/>
          <w:noProof/>
          <w:color w:val="F55E21"/>
          <w:sz w:val="24"/>
          <w:szCs w:val="24"/>
          <w:lang w:val="bg-BG"/>
        </w:rPr>
        <w:t>“</w:t>
      </w:r>
      <w:r w:rsidRPr="00945871"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  <w:t xml:space="preserve"> на Golden Drum</w:t>
      </w:r>
    </w:p>
    <w:p w14:paraId="5F169FCF" w14:textId="7323EB03" w:rsidR="00817384" w:rsidRDefault="0079624B" w:rsidP="00D539A0">
      <w:pPr>
        <w:spacing w:after="0" w:line="240" w:lineRule="auto"/>
        <w:jc w:val="both"/>
        <w:rPr>
          <w:rFonts w:ascii="Arial" w:hAnsi="Arial" w:cs="Arial"/>
          <w:lang w:val="bg-BG"/>
        </w:rPr>
      </w:pPr>
      <w:r>
        <w:rPr>
          <w:rFonts w:ascii="Arial" w:hAnsi="Arial" w:cs="Arial"/>
          <w:lang w:val="bg-BG"/>
        </w:rPr>
        <w:t>„</w:t>
      </w:r>
      <w:r w:rsidR="00817384" w:rsidRPr="00A305C6">
        <w:rPr>
          <w:rFonts w:ascii="Arial" w:hAnsi="Arial" w:cs="Arial"/>
          <w:lang w:val="bg-BG"/>
        </w:rPr>
        <w:t>Стената</w:t>
      </w:r>
      <w:r>
        <w:rPr>
          <w:rFonts w:ascii="Arial" w:hAnsi="Arial" w:cs="Arial"/>
          <w:lang w:val="bg-BG"/>
        </w:rPr>
        <w:t>“</w:t>
      </w:r>
      <w:r w:rsidR="00817384" w:rsidRPr="00A305C6">
        <w:rPr>
          <w:rFonts w:ascii="Arial" w:hAnsi="Arial" w:cs="Arial"/>
          <w:lang w:val="bg-BG"/>
        </w:rPr>
        <w:t xml:space="preserve"> е просто стена. Но, името, което е изобразено на нея се противопоставя на безсмъртието. Тогава една стена се превръща в Стената. Фестивалът </w:t>
      </w:r>
      <w:r w:rsidR="00817384" w:rsidRPr="00A305C6">
        <w:rPr>
          <w:rFonts w:ascii="Arial" w:hAnsi="Arial" w:cs="Arial"/>
        </w:rPr>
        <w:t>Golden</w:t>
      </w:r>
      <w:r w:rsidR="00817384" w:rsidRPr="00A305C6">
        <w:rPr>
          <w:rFonts w:ascii="Arial" w:hAnsi="Arial" w:cs="Arial"/>
          <w:lang w:val="bg-BG"/>
        </w:rPr>
        <w:t xml:space="preserve"> </w:t>
      </w:r>
      <w:r w:rsidR="00817384" w:rsidRPr="00A305C6">
        <w:rPr>
          <w:rFonts w:ascii="Arial" w:hAnsi="Arial" w:cs="Arial"/>
        </w:rPr>
        <w:t>Drum</w:t>
      </w:r>
      <w:r w:rsidR="00817384" w:rsidRPr="00A305C6">
        <w:rPr>
          <w:rFonts w:ascii="Arial" w:hAnsi="Arial" w:cs="Arial"/>
          <w:lang w:val="bg-BG"/>
        </w:rPr>
        <w:t xml:space="preserve"> през своите 27 години е привлякъл страхотни </w:t>
      </w:r>
      <w:proofErr w:type="spellStart"/>
      <w:r w:rsidR="00817384" w:rsidRPr="00A305C6">
        <w:rPr>
          <w:rFonts w:ascii="Arial" w:hAnsi="Arial" w:cs="Arial"/>
          <w:lang w:val="bg-BG"/>
        </w:rPr>
        <w:t>визионери</w:t>
      </w:r>
      <w:proofErr w:type="spellEnd"/>
      <w:r w:rsidR="00817384" w:rsidRPr="00A305C6">
        <w:rPr>
          <w:rFonts w:ascii="Arial" w:hAnsi="Arial" w:cs="Arial"/>
          <w:lang w:val="bg-BG"/>
        </w:rPr>
        <w:t xml:space="preserve"> и мечтатели, които са се борили със страст и кураж за прогреса на творческата индустрия.</w:t>
      </w:r>
    </w:p>
    <w:p w14:paraId="01FDAC3C" w14:textId="016FAF6E" w:rsidR="00817384" w:rsidRPr="00093275" w:rsidRDefault="00817384" w:rsidP="00D539A0">
      <w:pPr>
        <w:spacing w:after="0" w:line="240" w:lineRule="auto"/>
        <w:jc w:val="both"/>
        <w:rPr>
          <w:rFonts w:ascii="Arial" w:eastAsiaTheme="minorEastAsia" w:hAnsi="Arial" w:cs="Arial"/>
          <w:lang w:val="bg-BG" w:eastAsia="zh-CN"/>
        </w:rPr>
      </w:pPr>
      <w:r w:rsidRPr="00093275">
        <w:rPr>
          <w:rFonts w:ascii="Arial" w:hAnsi="Arial" w:cs="Arial"/>
          <w:lang w:val="bg-BG"/>
        </w:rPr>
        <w:t xml:space="preserve">С течение на времето хората се движат напред и ние често забравяме имената на тези, които са положили основите, на които се уповават днешните професионалисти, за да създават страхотни неща. Създадена през 2010 г., виртуалната стена в </w:t>
      </w:r>
      <w:r w:rsidR="0079624B">
        <w:rPr>
          <w:rFonts w:ascii="Arial" w:hAnsi="Arial" w:cs="Arial"/>
          <w:lang w:val="bg-BG"/>
        </w:rPr>
        <w:t>„</w:t>
      </w:r>
      <w:r w:rsidRPr="00093275">
        <w:rPr>
          <w:rFonts w:ascii="Arial" w:hAnsi="Arial" w:cs="Arial"/>
          <w:lang w:val="bg-BG"/>
        </w:rPr>
        <w:t>Залата на славата</w:t>
      </w:r>
      <w:r w:rsidR="0079624B">
        <w:rPr>
          <w:rFonts w:ascii="Arial" w:hAnsi="Arial" w:cs="Arial"/>
          <w:lang w:val="bg-BG"/>
        </w:rPr>
        <w:t>“</w:t>
      </w:r>
      <w:r w:rsidRPr="00093275">
        <w:rPr>
          <w:rFonts w:ascii="Arial" w:hAnsi="Arial" w:cs="Arial"/>
          <w:lang w:val="bg-BG"/>
        </w:rPr>
        <w:t xml:space="preserve"> на </w:t>
      </w:r>
      <w:r w:rsidRPr="00093275">
        <w:rPr>
          <w:rFonts w:ascii="Arial" w:eastAsiaTheme="minorEastAsia" w:hAnsi="Arial" w:cs="Arial"/>
          <w:lang w:eastAsia="zh-CN"/>
        </w:rPr>
        <w:t>Golden</w:t>
      </w:r>
      <w:r w:rsidRPr="00093275">
        <w:rPr>
          <w:rFonts w:ascii="Arial" w:eastAsiaTheme="minorEastAsia" w:hAnsi="Arial" w:cs="Arial"/>
          <w:lang w:val="bg-BG" w:eastAsia="zh-CN"/>
        </w:rPr>
        <w:t xml:space="preserve"> </w:t>
      </w:r>
      <w:r w:rsidRPr="00093275">
        <w:rPr>
          <w:rFonts w:ascii="Arial" w:eastAsiaTheme="minorEastAsia" w:hAnsi="Arial" w:cs="Arial"/>
          <w:lang w:eastAsia="zh-CN"/>
        </w:rPr>
        <w:t>Drum</w:t>
      </w:r>
      <w:r w:rsidRPr="00093275">
        <w:rPr>
          <w:rFonts w:ascii="Arial" w:eastAsiaTheme="minorEastAsia" w:hAnsi="Arial" w:cs="Arial"/>
          <w:lang w:val="bg-BG" w:eastAsia="zh-CN"/>
        </w:rPr>
        <w:t xml:space="preserve"> е запечатала имената на велики мъже и жени. Списъкът продължава да расте с внимателно обмисляне и чувство на благодарност към онези, чиито имена и действия никога не трябва да забравяме. Всеки нов член трябва да бъде одобрен и приет в </w:t>
      </w:r>
      <w:r w:rsidR="0079624B">
        <w:rPr>
          <w:rFonts w:ascii="Arial" w:eastAsiaTheme="minorEastAsia" w:hAnsi="Arial" w:cs="Arial"/>
          <w:lang w:val="bg-BG" w:eastAsia="zh-CN"/>
        </w:rPr>
        <w:t>„</w:t>
      </w:r>
      <w:r w:rsidRPr="00093275">
        <w:rPr>
          <w:rFonts w:ascii="Arial" w:eastAsiaTheme="minorEastAsia" w:hAnsi="Arial" w:cs="Arial"/>
          <w:lang w:val="bg-BG" w:eastAsia="zh-CN"/>
        </w:rPr>
        <w:t>Залата на славата</w:t>
      </w:r>
      <w:r w:rsidR="0079624B">
        <w:rPr>
          <w:rFonts w:ascii="Arial" w:eastAsiaTheme="minorEastAsia" w:hAnsi="Arial" w:cs="Arial"/>
          <w:lang w:val="bg-BG" w:eastAsia="zh-CN"/>
        </w:rPr>
        <w:t>“</w:t>
      </w:r>
      <w:r w:rsidRPr="00093275">
        <w:rPr>
          <w:rFonts w:ascii="Arial" w:eastAsiaTheme="minorEastAsia" w:hAnsi="Arial" w:cs="Arial"/>
          <w:lang w:val="bg-BG" w:eastAsia="zh-CN"/>
        </w:rPr>
        <w:t xml:space="preserve"> от съществуващите членове.</w:t>
      </w:r>
    </w:p>
    <w:p w14:paraId="1FBB86E8" w14:textId="77777777" w:rsidR="00817384" w:rsidRDefault="00817384" w:rsidP="00D539A0">
      <w:pPr>
        <w:pStyle w:val="NoSpacing"/>
        <w:jc w:val="both"/>
        <w:rPr>
          <w:rFonts w:asciiTheme="minorBidi" w:hAnsiTheme="minorBidi" w:cstheme="minorBidi"/>
          <w:sz w:val="20"/>
          <w:szCs w:val="20"/>
          <w:lang w:val="bg-BG"/>
        </w:rPr>
      </w:pPr>
    </w:p>
    <w:p w14:paraId="4953647D" w14:textId="0C0C0641" w:rsidR="00167FC6" w:rsidRDefault="00167FC6" w:rsidP="00D539A0">
      <w:pPr>
        <w:spacing w:after="0" w:line="240" w:lineRule="auto"/>
        <w:jc w:val="both"/>
        <w:rPr>
          <w:rFonts w:ascii="Arial" w:hAnsi="Arial" w:cs="Arial"/>
          <w:b/>
          <w:bCs/>
          <w:noProof/>
          <w:color w:val="F55E21"/>
          <w:sz w:val="24"/>
          <w:szCs w:val="24"/>
          <w:lang w:val="bg-BG"/>
        </w:rPr>
      </w:pPr>
      <w:r w:rsidRPr="00167FC6">
        <w:rPr>
          <w:rFonts w:ascii="Arial" w:hAnsi="Arial" w:cs="Arial"/>
          <w:b/>
          <w:bCs/>
          <w:noProof/>
          <w:color w:val="F55E21"/>
          <w:sz w:val="24"/>
          <w:szCs w:val="24"/>
          <w:lang w:val="en-GB"/>
        </w:rPr>
        <w:t xml:space="preserve">Членове на Залата на славата на Golden Drum в </w:t>
      </w:r>
      <w:r>
        <w:rPr>
          <w:rFonts w:ascii="Arial" w:hAnsi="Arial" w:cs="Arial"/>
          <w:b/>
          <w:bCs/>
          <w:noProof/>
          <w:color w:val="F55E21"/>
          <w:sz w:val="24"/>
          <w:szCs w:val="24"/>
          <w:lang w:val="bg-BG"/>
        </w:rPr>
        <w:t>азбучен ред</w:t>
      </w:r>
    </w:p>
    <w:p w14:paraId="1F42F4A4" w14:textId="296C1A8F" w:rsidR="00167FC6" w:rsidRPr="00093275" w:rsidRDefault="00167FC6" w:rsidP="00D539A0">
      <w:pPr>
        <w:spacing w:after="0" w:line="240" w:lineRule="auto"/>
        <w:jc w:val="both"/>
        <w:rPr>
          <w:rFonts w:ascii="Arial" w:hAnsi="Arial" w:cs="Arial"/>
          <w:bCs/>
          <w:noProof/>
          <w:szCs w:val="20"/>
          <w:lang w:val="bg-BG"/>
        </w:rPr>
      </w:pPr>
      <w:r>
        <w:rPr>
          <w:rFonts w:ascii="Arial" w:hAnsi="Arial" w:cs="Arial"/>
          <w:bCs/>
          <w:noProof/>
          <w:szCs w:val="20"/>
          <w:lang w:val="en-GB"/>
        </w:rPr>
        <w:t>Jure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Apih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Adrian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Botan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Farid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Chehab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Michael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Conrad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Ivan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Č</w:t>
      </w:r>
      <w:r>
        <w:rPr>
          <w:rFonts w:ascii="Arial" w:hAnsi="Arial" w:cs="Arial"/>
          <w:bCs/>
          <w:noProof/>
          <w:szCs w:val="20"/>
          <w:lang w:val="en-GB"/>
        </w:rPr>
        <w:t>imburov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Meta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Dobnikar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Dushan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Drakalski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Csaba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Gosztonyi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Andrey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Gubaydullin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Ami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Hasan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Mariusz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Jan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Demner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Jaime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Mandelbaum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Jiri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Mike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š, </w:t>
      </w:r>
      <w:r>
        <w:rPr>
          <w:rFonts w:ascii="Arial" w:hAnsi="Arial" w:cs="Arial"/>
          <w:bCs/>
          <w:noProof/>
          <w:szCs w:val="20"/>
          <w:lang w:val="en-GB"/>
        </w:rPr>
        <w:t>Juli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Nemes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Johannes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Newrkla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G</w:t>
      </w:r>
      <w:r w:rsidRPr="00093275">
        <w:rPr>
          <w:rFonts w:ascii="Arial" w:hAnsi="Arial" w:cs="Arial"/>
          <w:bCs/>
          <w:noProof/>
          <w:szCs w:val="20"/>
          <w:lang w:val="bg-BG"/>
        </w:rPr>
        <w:t>ü</w:t>
      </w:r>
      <w:r>
        <w:rPr>
          <w:rFonts w:ascii="Arial" w:hAnsi="Arial" w:cs="Arial"/>
          <w:bCs/>
          <w:noProof/>
          <w:szCs w:val="20"/>
          <w:lang w:val="en-GB"/>
        </w:rPr>
        <w:t>nseli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Ö</w:t>
      </w:r>
      <w:r>
        <w:rPr>
          <w:rFonts w:ascii="Arial" w:hAnsi="Arial" w:cs="Arial"/>
          <w:bCs/>
          <w:noProof/>
          <w:szCs w:val="20"/>
          <w:lang w:val="en-GB"/>
        </w:rPr>
        <w:t>zen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Milka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Pogliani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Ulrich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Proeschel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Jorg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Riommi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Jason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Romeyko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Daniel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Ru</w:t>
      </w:r>
      <w:r w:rsidRPr="00093275">
        <w:rPr>
          <w:rFonts w:ascii="Arial" w:hAnsi="Arial" w:cs="Arial"/>
          <w:bCs/>
          <w:noProof/>
          <w:szCs w:val="20"/>
          <w:lang w:val="bg-BG"/>
        </w:rPr>
        <w:t>ž</w:t>
      </w:r>
      <w:r>
        <w:rPr>
          <w:rFonts w:ascii="Arial" w:hAnsi="Arial" w:cs="Arial"/>
          <w:bCs/>
          <w:noProof/>
          <w:szCs w:val="20"/>
          <w:lang w:val="en-GB"/>
        </w:rPr>
        <w:t>i</w:t>
      </w:r>
      <w:r w:rsidRPr="00093275">
        <w:rPr>
          <w:rFonts w:ascii="Arial" w:hAnsi="Arial" w:cs="Arial"/>
          <w:bCs/>
          <w:noProof/>
          <w:szCs w:val="20"/>
          <w:lang w:val="bg-BG"/>
        </w:rPr>
        <w:t>č</w:t>
      </w:r>
      <w:r>
        <w:rPr>
          <w:rFonts w:ascii="Arial" w:hAnsi="Arial" w:cs="Arial"/>
          <w:bCs/>
          <w:noProof/>
          <w:szCs w:val="20"/>
          <w:lang w:val="en-GB"/>
        </w:rPr>
        <w:t>ka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Dragan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Sakan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Juraj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Vaculik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, </w:t>
      </w:r>
      <w:r>
        <w:rPr>
          <w:rFonts w:ascii="Arial" w:hAnsi="Arial" w:cs="Arial"/>
          <w:bCs/>
          <w:noProof/>
          <w:szCs w:val="20"/>
          <w:lang w:val="en-GB"/>
        </w:rPr>
        <w:t>Vital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Verli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č, </w:t>
      </w:r>
      <w:r>
        <w:rPr>
          <w:rFonts w:ascii="Arial" w:hAnsi="Arial" w:cs="Arial"/>
          <w:bCs/>
          <w:noProof/>
          <w:szCs w:val="20"/>
          <w:lang w:val="en-GB"/>
        </w:rPr>
        <w:t>Jarek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Ziebinski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 w:rsidR="0079624B">
        <w:rPr>
          <w:rFonts w:ascii="Arial" w:hAnsi="Arial" w:cs="Arial"/>
          <w:bCs/>
          <w:noProof/>
          <w:szCs w:val="20"/>
          <w:lang w:val="bg-BG"/>
        </w:rPr>
        <w:t>и</w:t>
      </w:r>
      <w:r w:rsidR="0079624B"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Darek</w:t>
      </w:r>
      <w:r w:rsidRPr="00093275">
        <w:rPr>
          <w:rFonts w:ascii="Arial" w:hAnsi="Arial" w:cs="Arial"/>
          <w:bCs/>
          <w:noProof/>
          <w:szCs w:val="20"/>
          <w:lang w:val="bg-BG"/>
        </w:rPr>
        <w:t xml:space="preserve"> </w:t>
      </w:r>
      <w:r>
        <w:rPr>
          <w:rFonts w:ascii="Arial" w:hAnsi="Arial" w:cs="Arial"/>
          <w:bCs/>
          <w:noProof/>
          <w:szCs w:val="20"/>
          <w:lang w:val="en-GB"/>
        </w:rPr>
        <w:t>Zatorski</w:t>
      </w:r>
      <w:r w:rsidRPr="00093275">
        <w:rPr>
          <w:rFonts w:ascii="Arial" w:hAnsi="Arial" w:cs="Arial"/>
          <w:bCs/>
          <w:noProof/>
          <w:szCs w:val="20"/>
          <w:lang w:val="bg-BG"/>
        </w:rPr>
        <w:t>.</w:t>
      </w:r>
    </w:p>
    <w:p w14:paraId="3842470B" w14:textId="77777777" w:rsidR="00ED6EB8" w:rsidRDefault="00ED6EB8" w:rsidP="00D539A0">
      <w:pPr>
        <w:pStyle w:val="NoSpacing"/>
        <w:jc w:val="both"/>
        <w:rPr>
          <w:rFonts w:asciiTheme="minorBidi" w:hAnsiTheme="minorBidi" w:cstheme="minorBidi"/>
          <w:sz w:val="20"/>
          <w:szCs w:val="20"/>
          <w:lang w:val="bg-BG"/>
        </w:rPr>
      </w:pPr>
    </w:p>
    <w:p w14:paraId="34442B5D" w14:textId="3640651B" w:rsidR="009049B5" w:rsidRDefault="009049B5" w:rsidP="00D539A0">
      <w:pPr>
        <w:spacing w:after="0" w:line="240" w:lineRule="auto"/>
        <w:jc w:val="both"/>
        <w:rPr>
          <w:rFonts w:asciiTheme="minorBidi" w:hAnsiTheme="minorBidi"/>
          <w:szCs w:val="20"/>
          <w:lang w:val="bg-BG"/>
        </w:rPr>
      </w:pPr>
    </w:p>
    <w:p w14:paraId="7DC7E927" w14:textId="6CDE95B2" w:rsidR="009049B5" w:rsidRPr="00093275" w:rsidRDefault="00D539A0" w:rsidP="00D539A0">
      <w:pPr>
        <w:spacing w:after="0" w:line="240" w:lineRule="auto"/>
        <w:jc w:val="both"/>
        <w:rPr>
          <w:rFonts w:ascii="Arial" w:hAnsi="Arial" w:cs="Arial"/>
          <w:b/>
          <w:noProof/>
          <w:color w:val="04A6CE"/>
          <w:sz w:val="24"/>
          <w:szCs w:val="24"/>
          <w:lang w:val="bg-BG"/>
        </w:rPr>
      </w:pPr>
      <w:r>
        <w:rPr>
          <w:rFonts w:ascii="Arial" w:hAnsi="Arial" w:cs="Arial"/>
          <w:b/>
          <w:noProof/>
          <w:color w:val="04A6CE"/>
          <w:sz w:val="24"/>
          <w:szCs w:val="24"/>
          <w:lang w:val="bg-BG"/>
        </w:rPr>
        <w:t>М</w:t>
      </w:r>
      <w:r w:rsidR="009049B5">
        <w:rPr>
          <w:rFonts w:ascii="Arial" w:hAnsi="Arial" w:cs="Arial"/>
          <w:b/>
          <w:noProof/>
          <w:color w:val="04A6CE"/>
          <w:sz w:val="24"/>
          <w:szCs w:val="24"/>
          <w:lang w:val="bg-BG"/>
        </w:rPr>
        <w:t>атериали</w:t>
      </w:r>
      <w:r>
        <w:rPr>
          <w:rFonts w:ascii="Arial" w:hAnsi="Arial" w:cs="Arial"/>
          <w:b/>
          <w:noProof/>
          <w:color w:val="04A6CE"/>
          <w:sz w:val="24"/>
          <w:szCs w:val="24"/>
          <w:lang w:val="bg-BG"/>
        </w:rPr>
        <w:t xml:space="preserve"> за медиите</w:t>
      </w:r>
      <w:r w:rsidR="009049B5">
        <w:rPr>
          <w:rFonts w:ascii="Arial" w:hAnsi="Arial" w:cs="Arial"/>
          <w:b/>
          <w:noProof/>
          <w:color w:val="04A6CE"/>
          <w:sz w:val="24"/>
          <w:szCs w:val="24"/>
          <w:lang w:val="bg-BG"/>
        </w:rPr>
        <w:t>:</w:t>
      </w:r>
    </w:p>
    <w:p w14:paraId="79487C8B" w14:textId="77777777" w:rsidR="009049B5" w:rsidRPr="00093275" w:rsidRDefault="009049B5" w:rsidP="00D539A0">
      <w:pPr>
        <w:spacing w:after="0" w:line="240" w:lineRule="auto"/>
        <w:jc w:val="both"/>
        <w:rPr>
          <w:rFonts w:asciiTheme="minorBidi" w:hAnsiTheme="minorBidi"/>
          <w:bCs/>
          <w:noProof/>
          <w:color w:val="F55E21"/>
          <w:szCs w:val="20"/>
          <w:lang w:val="bg-BG"/>
        </w:rPr>
      </w:pPr>
      <w:r>
        <w:rPr>
          <w:rFonts w:asciiTheme="minorBidi" w:hAnsiTheme="minorBidi"/>
          <w:bCs/>
          <w:noProof/>
          <w:szCs w:val="20"/>
          <w:lang w:val="bg-BG"/>
        </w:rPr>
        <w:t>Достъп до изображенията</w:t>
      </w:r>
      <w:r w:rsidRPr="00093275">
        <w:rPr>
          <w:rFonts w:asciiTheme="minorBidi" w:hAnsiTheme="minorBidi"/>
          <w:bCs/>
          <w:noProof/>
          <w:szCs w:val="20"/>
          <w:lang w:val="bg-BG"/>
        </w:rPr>
        <w:t xml:space="preserve">: </w:t>
      </w:r>
      <w:hyperlink r:id="rId8" w:history="1"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https</w:t>
        </w:r>
        <w:r w:rsidRPr="00093275">
          <w:rPr>
            <w:rStyle w:val="Hyperlink"/>
            <w:rFonts w:asciiTheme="minorBidi" w:hAnsiTheme="minorBidi"/>
            <w:noProof/>
            <w:color w:val="F55E21"/>
            <w:szCs w:val="20"/>
            <w:lang w:val="bg-BG"/>
          </w:rPr>
          <w:t>://</w:t>
        </w:r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goldendrum</w:t>
        </w:r>
        <w:r w:rsidRPr="00093275">
          <w:rPr>
            <w:rStyle w:val="Hyperlink"/>
            <w:rFonts w:asciiTheme="minorBidi" w:hAnsiTheme="minorBidi"/>
            <w:noProof/>
            <w:color w:val="F55E21"/>
            <w:szCs w:val="20"/>
            <w:lang w:val="bg-BG"/>
          </w:rPr>
          <w:t>.</w:t>
        </w:r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com</w:t>
        </w:r>
        <w:r w:rsidRPr="00093275">
          <w:rPr>
            <w:rStyle w:val="Hyperlink"/>
            <w:rFonts w:asciiTheme="minorBidi" w:hAnsiTheme="minorBidi"/>
            <w:noProof/>
            <w:color w:val="F55E21"/>
            <w:szCs w:val="20"/>
            <w:lang w:val="bg-BG"/>
          </w:rPr>
          <w:t>/</w:t>
        </w:r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press</w:t>
        </w:r>
        <w:r w:rsidRPr="00093275">
          <w:rPr>
            <w:rStyle w:val="Hyperlink"/>
            <w:rFonts w:asciiTheme="minorBidi" w:hAnsiTheme="minorBidi"/>
            <w:noProof/>
            <w:color w:val="F55E21"/>
            <w:szCs w:val="20"/>
            <w:lang w:val="bg-BG"/>
          </w:rPr>
          <w:t>/</w:t>
        </w:r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media</w:t>
        </w:r>
        <w:r w:rsidRPr="00093275">
          <w:rPr>
            <w:rStyle w:val="Hyperlink"/>
            <w:rFonts w:asciiTheme="minorBidi" w:hAnsiTheme="minorBidi"/>
            <w:noProof/>
            <w:color w:val="F55E21"/>
            <w:szCs w:val="20"/>
            <w:lang w:val="bg-BG"/>
          </w:rPr>
          <w:t>-</w:t>
        </w:r>
        <w:r>
          <w:rPr>
            <w:rStyle w:val="Hyperlink"/>
            <w:rFonts w:asciiTheme="minorBidi" w:hAnsiTheme="minorBidi"/>
            <w:noProof/>
            <w:color w:val="F55E21"/>
            <w:szCs w:val="20"/>
            <w:lang w:val="en-GB"/>
          </w:rPr>
          <w:t>materials</w:t>
        </w:r>
      </w:hyperlink>
      <w:r w:rsidRPr="00093275">
        <w:rPr>
          <w:rFonts w:asciiTheme="minorBidi" w:hAnsiTheme="minorBidi"/>
          <w:bCs/>
          <w:noProof/>
          <w:color w:val="F55E21"/>
          <w:szCs w:val="20"/>
          <w:lang w:val="bg-BG"/>
        </w:rPr>
        <w:t xml:space="preserve"> </w:t>
      </w:r>
    </w:p>
    <w:p w14:paraId="4F2F8B16" w14:textId="27A8E2B4" w:rsidR="001C7148" w:rsidRPr="002339AA" w:rsidRDefault="001C7148" w:rsidP="00D539A0">
      <w:pPr>
        <w:spacing w:after="0" w:line="240" w:lineRule="auto"/>
        <w:rPr>
          <w:rFonts w:asciiTheme="minorBidi" w:hAnsiTheme="minorBidi"/>
          <w:b/>
          <w:lang w:val="bg-BG"/>
        </w:rPr>
      </w:pPr>
    </w:p>
    <w:sectPr w:rsidR="001C7148" w:rsidRPr="002339AA" w:rsidSect="004C3A09">
      <w:headerReference w:type="default" r:id="rId9"/>
      <w:headerReference w:type="first" r:id="rId10"/>
      <w:footerReference w:type="first" r:id="rId11"/>
      <w:pgSz w:w="12240" w:h="15840"/>
      <w:pgMar w:top="1702" w:right="1417" w:bottom="1417" w:left="141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68E6A" w14:textId="77777777" w:rsidR="00DA5680" w:rsidRDefault="00DA5680">
      <w:pPr>
        <w:spacing w:after="0" w:line="240" w:lineRule="auto"/>
      </w:pPr>
      <w:r>
        <w:separator/>
      </w:r>
    </w:p>
  </w:endnote>
  <w:endnote w:type="continuationSeparator" w:id="0">
    <w:p w14:paraId="399CBD2F" w14:textId="77777777" w:rsidR="00DA5680" w:rsidRDefault="00DA56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53702" w14:textId="77777777" w:rsidR="00A83DFA" w:rsidRDefault="00B45EB6">
    <w:pPr>
      <w:pStyle w:val="Footer"/>
    </w:pPr>
    <w:r>
      <w:rPr>
        <w:noProof/>
        <w:lang w:val="sl-SI" w:eastAsia="sl-SI"/>
      </w:rPr>
      <w:drawing>
        <wp:anchor distT="0" distB="0" distL="114300" distR="114300" simplePos="0" relativeHeight="251659264" behindDoc="1" locked="0" layoutInCell="1" allowOverlap="1" wp14:anchorId="43513529" wp14:editId="1D71473B">
          <wp:simplePos x="0" y="0"/>
          <wp:positionH relativeFrom="page">
            <wp:posOffset>-2692400</wp:posOffset>
          </wp:positionH>
          <wp:positionV relativeFrom="paragraph">
            <wp:posOffset>-2251710</wp:posOffset>
          </wp:positionV>
          <wp:extent cx="7086600" cy="10024267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6600" cy="100242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B56E5" w14:textId="77777777" w:rsidR="00DA5680" w:rsidRDefault="00DA5680">
      <w:pPr>
        <w:spacing w:after="0" w:line="240" w:lineRule="auto"/>
      </w:pPr>
      <w:r>
        <w:separator/>
      </w:r>
    </w:p>
  </w:footnote>
  <w:footnote w:type="continuationSeparator" w:id="0">
    <w:p w14:paraId="6754902C" w14:textId="77777777" w:rsidR="00DA5680" w:rsidRDefault="00DA56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16598" w14:textId="77777777" w:rsidR="00277C86" w:rsidRDefault="00B45EB6">
    <w:pPr>
      <w:pStyle w:val="Header"/>
    </w:pPr>
    <w:r>
      <w:rPr>
        <w:noProof/>
        <w:lang w:val="sl-SI" w:eastAsia="sl-SI"/>
      </w:rPr>
      <w:drawing>
        <wp:anchor distT="0" distB="0" distL="114300" distR="114300" simplePos="0" relativeHeight="251661312" behindDoc="1" locked="0" layoutInCell="1" allowOverlap="1" wp14:anchorId="436907DA" wp14:editId="2F5F1668">
          <wp:simplePos x="0" y="0"/>
          <wp:positionH relativeFrom="column">
            <wp:posOffset>-889000</wp:posOffset>
          </wp:positionH>
          <wp:positionV relativeFrom="paragraph">
            <wp:posOffset>-431800</wp:posOffset>
          </wp:positionV>
          <wp:extent cx="7073900" cy="10006417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ORD_GOLDEN DRUM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76145" cy="100095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A8749" w14:textId="77777777" w:rsidR="00A83DFA" w:rsidRDefault="00B45EB6">
    <w:pPr>
      <w:pStyle w:val="Header"/>
    </w:pPr>
    <w:r>
      <w:rPr>
        <w:noProof/>
        <w:lang w:val="sl-SI" w:eastAsia="sl-SI"/>
      </w:rPr>
      <w:drawing>
        <wp:anchor distT="0" distB="0" distL="114300" distR="114300" simplePos="0" relativeHeight="251660288" behindDoc="1" locked="0" layoutInCell="1" allowOverlap="1" wp14:anchorId="6DEB4FF2" wp14:editId="7766F1A5">
          <wp:simplePos x="0" y="0"/>
          <wp:positionH relativeFrom="column">
            <wp:posOffset>-889000</wp:posOffset>
          </wp:positionH>
          <wp:positionV relativeFrom="paragraph">
            <wp:posOffset>-438150</wp:posOffset>
          </wp:positionV>
          <wp:extent cx="7073900" cy="10006417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_GOLDEN DRU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81389" cy="10017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73719D"/>
    <w:multiLevelType w:val="hybridMultilevel"/>
    <w:tmpl w:val="A5BEE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2175F8"/>
    <w:multiLevelType w:val="hybridMultilevel"/>
    <w:tmpl w:val="0C929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9A19B4"/>
    <w:multiLevelType w:val="hybridMultilevel"/>
    <w:tmpl w:val="A41EB0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3748D"/>
    <w:multiLevelType w:val="hybridMultilevel"/>
    <w:tmpl w:val="DCB4A678"/>
    <w:lvl w:ilvl="0" w:tplc="04240013">
      <w:start w:val="1"/>
      <w:numFmt w:val="upperRoman"/>
      <w:lvlText w:val="%1."/>
      <w:lvlJc w:val="right"/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37016"/>
    <w:multiLevelType w:val="hybridMultilevel"/>
    <w:tmpl w:val="AEC2E822"/>
    <w:lvl w:ilvl="0" w:tplc="7DA6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32790C"/>
    <w:multiLevelType w:val="hybridMultilevel"/>
    <w:tmpl w:val="44887F30"/>
    <w:lvl w:ilvl="0" w:tplc="04240013">
      <w:start w:val="1"/>
      <w:numFmt w:val="upperRoman"/>
      <w:lvlText w:val="%1."/>
      <w:lvlJc w:val="right"/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CB1B63"/>
    <w:multiLevelType w:val="hybridMultilevel"/>
    <w:tmpl w:val="C2002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D128E1"/>
    <w:multiLevelType w:val="hybridMultilevel"/>
    <w:tmpl w:val="C71E73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0E8A"/>
    <w:rsid w:val="00006B18"/>
    <w:rsid w:val="00012BFC"/>
    <w:rsid w:val="00014021"/>
    <w:rsid w:val="00020ACA"/>
    <w:rsid w:val="00030BD6"/>
    <w:rsid w:val="000321AF"/>
    <w:rsid w:val="000474C4"/>
    <w:rsid w:val="00056A75"/>
    <w:rsid w:val="00060B2A"/>
    <w:rsid w:val="00070F9F"/>
    <w:rsid w:val="000754B0"/>
    <w:rsid w:val="00076B96"/>
    <w:rsid w:val="00084BE9"/>
    <w:rsid w:val="000870BD"/>
    <w:rsid w:val="00095D84"/>
    <w:rsid w:val="000A132E"/>
    <w:rsid w:val="000B2F10"/>
    <w:rsid w:val="000C0634"/>
    <w:rsid w:val="000D11A2"/>
    <w:rsid w:val="000D744C"/>
    <w:rsid w:val="000E3BEF"/>
    <w:rsid w:val="00102EC8"/>
    <w:rsid w:val="00111D8A"/>
    <w:rsid w:val="001151D2"/>
    <w:rsid w:val="00122CF0"/>
    <w:rsid w:val="001500AD"/>
    <w:rsid w:val="00166F36"/>
    <w:rsid w:val="00167FC6"/>
    <w:rsid w:val="00174565"/>
    <w:rsid w:val="00187ADB"/>
    <w:rsid w:val="001900D8"/>
    <w:rsid w:val="00194D3D"/>
    <w:rsid w:val="001B7F2B"/>
    <w:rsid w:val="001C10C2"/>
    <w:rsid w:val="001C7148"/>
    <w:rsid w:val="001E12F5"/>
    <w:rsid w:val="001F1AA3"/>
    <w:rsid w:val="001F315D"/>
    <w:rsid w:val="001F3BA6"/>
    <w:rsid w:val="001F498F"/>
    <w:rsid w:val="001F61DC"/>
    <w:rsid w:val="00214549"/>
    <w:rsid w:val="002238F0"/>
    <w:rsid w:val="00224E79"/>
    <w:rsid w:val="002269ED"/>
    <w:rsid w:val="002339AA"/>
    <w:rsid w:val="00236C7E"/>
    <w:rsid w:val="0026754D"/>
    <w:rsid w:val="00275BF1"/>
    <w:rsid w:val="002863F0"/>
    <w:rsid w:val="00287BFB"/>
    <w:rsid w:val="002C5F26"/>
    <w:rsid w:val="002E1363"/>
    <w:rsid w:val="002F4116"/>
    <w:rsid w:val="002F7A0A"/>
    <w:rsid w:val="003046A4"/>
    <w:rsid w:val="0031779E"/>
    <w:rsid w:val="00324EC1"/>
    <w:rsid w:val="0034669F"/>
    <w:rsid w:val="00356260"/>
    <w:rsid w:val="0036793F"/>
    <w:rsid w:val="0037268D"/>
    <w:rsid w:val="00377C54"/>
    <w:rsid w:val="00392905"/>
    <w:rsid w:val="003A4A1A"/>
    <w:rsid w:val="003B342D"/>
    <w:rsid w:val="003D17D5"/>
    <w:rsid w:val="003D6422"/>
    <w:rsid w:val="003F3AD8"/>
    <w:rsid w:val="003F5B72"/>
    <w:rsid w:val="003F7A1C"/>
    <w:rsid w:val="00422614"/>
    <w:rsid w:val="00424023"/>
    <w:rsid w:val="004346ED"/>
    <w:rsid w:val="00453F67"/>
    <w:rsid w:val="00457B09"/>
    <w:rsid w:val="00460D84"/>
    <w:rsid w:val="004833B7"/>
    <w:rsid w:val="00490FB8"/>
    <w:rsid w:val="0049434F"/>
    <w:rsid w:val="004A33FB"/>
    <w:rsid w:val="004B2890"/>
    <w:rsid w:val="004B6FDB"/>
    <w:rsid w:val="004C3A09"/>
    <w:rsid w:val="004D5521"/>
    <w:rsid w:val="004F6896"/>
    <w:rsid w:val="005313EB"/>
    <w:rsid w:val="005332D3"/>
    <w:rsid w:val="005368F6"/>
    <w:rsid w:val="00541DFA"/>
    <w:rsid w:val="00560E8A"/>
    <w:rsid w:val="00561CAE"/>
    <w:rsid w:val="00575B9F"/>
    <w:rsid w:val="00596DF8"/>
    <w:rsid w:val="005A214D"/>
    <w:rsid w:val="005C3B85"/>
    <w:rsid w:val="005F40A1"/>
    <w:rsid w:val="006367F8"/>
    <w:rsid w:val="006454DA"/>
    <w:rsid w:val="0066155D"/>
    <w:rsid w:val="00664488"/>
    <w:rsid w:val="006873BE"/>
    <w:rsid w:val="006A3EA0"/>
    <w:rsid w:val="006B3EB8"/>
    <w:rsid w:val="006B738A"/>
    <w:rsid w:val="006C2883"/>
    <w:rsid w:val="006D62FF"/>
    <w:rsid w:val="006E427A"/>
    <w:rsid w:val="006F52F1"/>
    <w:rsid w:val="00712EE8"/>
    <w:rsid w:val="00717F63"/>
    <w:rsid w:val="0073302B"/>
    <w:rsid w:val="00741663"/>
    <w:rsid w:val="00742CA2"/>
    <w:rsid w:val="007541BE"/>
    <w:rsid w:val="00762AAD"/>
    <w:rsid w:val="00765A09"/>
    <w:rsid w:val="007908E0"/>
    <w:rsid w:val="007912CE"/>
    <w:rsid w:val="0079624B"/>
    <w:rsid w:val="007B308B"/>
    <w:rsid w:val="007C1BFC"/>
    <w:rsid w:val="007D3D15"/>
    <w:rsid w:val="007F36DB"/>
    <w:rsid w:val="008126FC"/>
    <w:rsid w:val="00817384"/>
    <w:rsid w:val="00836838"/>
    <w:rsid w:val="008404DA"/>
    <w:rsid w:val="00884FB5"/>
    <w:rsid w:val="00887276"/>
    <w:rsid w:val="008B60B9"/>
    <w:rsid w:val="008C1AE9"/>
    <w:rsid w:val="008D4825"/>
    <w:rsid w:val="008D6A6D"/>
    <w:rsid w:val="009049B5"/>
    <w:rsid w:val="0090566B"/>
    <w:rsid w:val="00911EFF"/>
    <w:rsid w:val="00913CD9"/>
    <w:rsid w:val="0091519B"/>
    <w:rsid w:val="009439D1"/>
    <w:rsid w:val="009448C6"/>
    <w:rsid w:val="00945871"/>
    <w:rsid w:val="00947D82"/>
    <w:rsid w:val="00961F93"/>
    <w:rsid w:val="009923D1"/>
    <w:rsid w:val="00995027"/>
    <w:rsid w:val="009B2ACF"/>
    <w:rsid w:val="009C0301"/>
    <w:rsid w:val="009E085B"/>
    <w:rsid w:val="009F0F66"/>
    <w:rsid w:val="00A12760"/>
    <w:rsid w:val="00A12F3F"/>
    <w:rsid w:val="00A16CE5"/>
    <w:rsid w:val="00A17FD0"/>
    <w:rsid w:val="00A510CD"/>
    <w:rsid w:val="00A56327"/>
    <w:rsid w:val="00A61219"/>
    <w:rsid w:val="00A84FC9"/>
    <w:rsid w:val="00A91152"/>
    <w:rsid w:val="00A943AD"/>
    <w:rsid w:val="00A9533C"/>
    <w:rsid w:val="00AA533D"/>
    <w:rsid w:val="00AA7044"/>
    <w:rsid w:val="00AB2D35"/>
    <w:rsid w:val="00AB57C0"/>
    <w:rsid w:val="00AB5E73"/>
    <w:rsid w:val="00AB6F7D"/>
    <w:rsid w:val="00AC0287"/>
    <w:rsid w:val="00AE4538"/>
    <w:rsid w:val="00AE54F7"/>
    <w:rsid w:val="00AF4DB3"/>
    <w:rsid w:val="00B02CE3"/>
    <w:rsid w:val="00B11D2D"/>
    <w:rsid w:val="00B30E3F"/>
    <w:rsid w:val="00B32AA6"/>
    <w:rsid w:val="00B375B3"/>
    <w:rsid w:val="00B45EB6"/>
    <w:rsid w:val="00B557E7"/>
    <w:rsid w:val="00B64251"/>
    <w:rsid w:val="00B70B7E"/>
    <w:rsid w:val="00BA349E"/>
    <w:rsid w:val="00BB665A"/>
    <w:rsid w:val="00BC5944"/>
    <w:rsid w:val="00BE1075"/>
    <w:rsid w:val="00BE4545"/>
    <w:rsid w:val="00BF0AAC"/>
    <w:rsid w:val="00BF48B4"/>
    <w:rsid w:val="00BF7C8F"/>
    <w:rsid w:val="00C00FF2"/>
    <w:rsid w:val="00C15542"/>
    <w:rsid w:val="00C3425E"/>
    <w:rsid w:val="00C4127F"/>
    <w:rsid w:val="00C50142"/>
    <w:rsid w:val="00C53409"/>
    <w:rsid w:val="00C57B7E"/>
    <w:rsid w:val="00C63530"/>
    <w:rsid w:val="00C73540"/>
    <w:rsid w:val="00C80A32"/>
    <w:rsid w:val="00C85470"/>
    <w:rsid w:val="00CA18A3"/>
    <w:rsid w:val="00CA504B"/>
    <w:rsid w:val="00CB2FCB"/>
    <w:rsid w:val="00CB30F4"/>
    <w:rsid w:val="00CC1102"/>
    <w:rsid w:val="00CC16D2"/>
    <w:rsid w:val="00CC173A"/>
    <w:rsid w:val="00CE3E07"/>
    <w:rsid w:val="00D0222F"/>
    <w:rsid w:val="00D028B3"/>
    <w:rsid w:val="00D26347"/>
    <w:rsid w:val="00D3204F"/>
    <w:rsid w:val="00D539A0"/>
    <w:rsid w:val="00D57FE2"/>
    <w:rsid w:val="00D7110F"/>
    <w:rsid w:val="00D71B1D"/>
    <w:rsid w:val="00D835ED"/>
    <w:rsid w:val="00D93DB4"/>
    <w:rsid w:val="00D946ED"/>
    <w:rsid w:val="00DA5680"/>
    <w:rsid w:val="00DB1BB6"/>
    <w:rsid w:val="00DE0B16"/>
    <w:rsid w:val="00DF5C3A"/>
    <w:rsid w:val="00E249F7"/>
    <w:rsid w:val="00E30253"/>
    <w:rsid w:val="00E3089C"/>
    <w:rsid w:val="00E32BFD"/>
    <w:rsid w:val="00E72EE8"/>
    <w:rsid w:val="00E74E79"/>
    <w:rsid w:val="00E93657"/>
    <w:rsid w:val="00E93D20"/>
    <w:rsid w:val="00EB2FEB"/>
    <w:rsid w:val="00ED6EB8"/>
    <w:rsid w:val="00EF3588"/>
    <w:rsid w:val="00EF3C88"/>
    <w:rsid w:val="00F15D47"/>
    <w:rsid w:val="00F42A58"/>
    <w:rsid w:val="00F460B5"/>
    <w:rsid w:val="00F62D89"/>
    <w:rsid w:val="00F66FDD"/>
    <w:rsid w:val="00F710CA"/>
    <w:rsid w:val="00FA57C8"/>
    <w:rsid w:val="00FE250A"/>
    <w:rsid w:val="00FE3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BC4EE"/>
  <w15:chartTrackingRefBased/>
  <w15:docId w15:val="{3CDE13DB-5B47-478F-9626-A5492BA2A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AA3"/>
    <w:pPr>
      <w:spacing w:before="0" w:after="160"/>
    </w:pPr>
    <w:rPr>
      <w:rFonts w:ascii="Tahoma" w:hAnsi="Tahoma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69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D320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l-S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69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69E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D3204F"/>
    <w:rPr>
      <w:rFonts w:ascii="Times New Roman" w:eastAsia="Times New Roman" w:hAnsi="Times New Roman" w:cs="Times New Roman"/>
      <w:b/>
      <w:bCs/>
      <w:sz w:val="36"/>
      <w:szCs w:val="36"/>
      <w:lang w:val="sl-SI" w:eastAsia="sl-SI"/>
    </w:rPr>
  </w:style>
  <w:style w:type="paragraph" w:styleId="Header">
    <w:name w:val="header"/>
    <w:basedOn w:val="Normal"/>
    <w:link w:val="HeaderChar"/>
    <w:uiPriority w:val="99"/>
    <w:unhideWhenUsed/>
    <w:rsid w:val="00D32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04F"/>
    <w:rPr>
      <w:rFonts w:ascii="Tahoma" w:hAnsi="Tahoma"/>
      <w:sz w:val="20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D320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04F"/>
    <w:rPr>
      <w:rFonts w:ascii="Tahoma" w:hAnsi="Tahoma"/>
      <w:sz w:val="20"/>
      <w:lang w:val="sl-SI"/>
    </w:rPr>
  </w:style>
  <w:style w:type="character" w:styleId="Hyperlink">
    <w:name w:val="Hyperlink"/>
    <w:basedOn w:val="DefaultParagraphFont"/>
    <w:uiPriority w:val="99"/>
    <w:unhideWhenUsed/>
    <w:rsid w:val="00D3204F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D3204F"/>
    <w:rPr>
      <w:b/>
      <w:bCs/>
    </w:rPr>
  </w:style>
  <w:style w:type="paragraph" w:styleId="NoSpacing">
    <w:name w:val="No Spacing"/>
    <w:uiPriority w:val="1"/>
    <w:qFormat/>
    <w:rsid w:val="001C7148"/>
    <w:pPr>
      <w:spacing w:before="0" w:line="240" w:lineRule="auto"/>
    </w:pPr>
    <w:rPr>
      <w:rFonts w:ascii="Calibri" w:hAnsi="Calibri" w:cs="Calibri"/>
      <w:lang w:val="sl-SI"/>
    </w:rPr>
  </w:style>
  <w:style w:type="paragraph" w:customStyle="1" w:styleId="paragraph">
    <w:name w:val="paragraph"/>
    <w:basedOn w:val="Normal"/>
    <w:rsid w:val="001C7148"/>
    <w:pPr>
      <w:spacing w:before="100" w:beforeAutospacing="1" w:after="100" w:afterAutospacing="1" w:line="240" w:lineRule="auto"/>
    </w:pPr>
    <w:rPr>
      <w:rFonts w:ascii="Times" w:eastAsia="MS Mincho" w:hAnsi="Times" w:cs="Times New Roman"/>
      <w:szCs w:val="20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1C714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57B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45E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45EB6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45EB6"/>
    <w:rPr>
      <w:rFonts w:ascii="Tahoma" w:hAnsi="Tahoma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E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EB6"/>
    <w:rPr>
      <w:rFonts w:ascii="Tahoma" w:hAnsi="Tahoma"/>
      <w:b/>
      <w:bCs/>
      <w:sz w:val="20"/>
      <w:szCs w:val="20"/>
      <w:lang w:val="sl-SI"/>
    </w:rPr>
  </w:style>
  <w:style w:type="paragraph" w:styleId="Revision">
    <w:name w:val="Revision"/>
    <w:hidden/>
    <w:uiPriority w:val="99"/>
    <w:semiHidden/>
    <w:rsid w:val="0066155D"/>
    <w:pPr>
      <w:spacing w:before="0" w:line="240" w:lineRule="auto"/>
    </w:pPr>
    <w:rPr>
      <w:rFonts w:ascii="Tahoma" w:hAnsi="Tahoma"/>
      <w:sz w:val="20"/>
      <w:lang w:val="sl-SI"/>
    </w:rPr>
  </w:style>
  <w:style w:type="character" w:customStyle="1" w:styleId="Nerazreenaomemba2">
    <w:name w:val="Nerazrešena omemba2"/>
    <w:basedOn w:val="DefaultParagraphFont"/>
    <w:uiPriority w:val="99"/>
    <w:semiHidden/>
    <w:unhideWhenUsed/>
    <w:rsid w:val="002238F0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0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0BD"/>
    <w:rPr>
      <w:rFonts w:ascii="Segoe UI" w:hAnsi="Segoe UI" w:cs="Segoe UI"/>
      <w:sz w:val="18"/>
      <w:szCs w:val="18"/>
      <w:lang w:val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A56327"/>
    <w:rPr>
      <w:color w:val="954F72" w:themeColor="followedHyperlink"/>
      <w:u w:val="single"/>
    </w:rPr>
  </w:style>
  <w:style w:type="character" w:customStyle="1" w:styleId="Nerazreenaomemba3">
    <w:name w:val="Nerazrešena omemba3"/>
    <w:basedOn w:val="DefaultParagraphFont"/>
    <w:uiPriority w:val="99"/>
    <w:semiHidden/>
    <w:unhideWhenUsed/>
    <w:rsid w:val="001C10C2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367F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269E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69E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69ED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val="en-US"/>
    </w:rPr>
  </w:style>
  <w:style w:type="paragraph" w:customStyle="1" w:styleId="abstract">
    <w:name w:val="abstract"/>
    <w:basedOn w:val="Normal"/>
    <w:rsid w:val="008173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2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3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1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5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006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6896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36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9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370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2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1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7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71652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9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6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0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93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8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03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1653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94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57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16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4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3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ldendrum.com/press/media-materials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C46C948-7375-4E91-9C47-92BE4BD86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897</Words>
  <Characters>5113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Golden Drum</dc:creator>
  <cp:keywords/>
  <dc:description/>
  <cp:lastModifiedBy>Iva Grigorova</cp:lastModifiedBy>
  <cp:revision>5</cp:revision>
  <dcterms:created xsi:type="dcterms:W3CDTF">2022-06-04T16:48:00Z</dcterms:created>
  <dcterms:modified xsi:type="dcterms:W3CDTF">2022-06-04T16:54:00Z</dcterms:modified>
</cp:coreProperties>
</file>