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CACE" w14:textId="56CB4327" w:rsidR="000A7226" w:rsidRPr="006962C9" w:rsidRDefault="00D82E61" w:rsidP="000A7226">
      <w:r w:rsidRPr="006962C9">
        <w:softHyphen/>
      </w:r>
      <w:r w:rsidRPr="006962C9">
        <w:softHyphen/>
      </w:r>
      <w:r w:rsidRPr="006962C9">
        <w:softHyphen/>
      </w:r>
      <w:r w:rsidRPr="006962C9">
        <w:softHyphen/>
      </w:r>
      <w:r w:rsidRPr="006962C9">
        <w:softHyphen/>
      </w:r>
    </w:p>
    <w:p w14:paraId="11A8E88A" w14:textId="4EDC1166" w:rsidR="009F4583" w:rsidRPr="006962C9" w:rsidRDefault="00112C4A" w:rsidP="000A722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53137" wp14:editId="7E68F2FB">
                <wp:simplePos x="0" y="0"/>
                <wp:positionH relativeFrom="page">
                  <wp:posOffset>1165860</wp:posOffset>
                </wp:positionH>
                <wp:positionV relativeFrom="paragraph">
                  <wp:posOffset>9525</wp:posOffset>
                </wp:positionV>
                <wp:extent cx="5220970" cy="849630"/>
                <wp:effectExtent l="0" t="0" r="0" b="762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097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F6A8E" w14:textId="2AD09795" w:rsidR="00644D25" w:rsidRPr="00D447E9" w:rsidRDefault="00D31D03" w:rsidP="00F00446">
                            <w:pPr>
                              <w:ind w:left="-142"/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="00DF48CD" w:rsidRPr="00D447E9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112C4A" w:rsidRPr="00D447E9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DF48CD" w:rsidRPr="00D447E9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62C9" w:rsidRPr="00425C23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« </w:t>
                            </w:r>
                            <w:r w:rsidR="00985D08" w:rsidRPr="00425C23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box</w:t>
                            </w:r>
                            <w:r w:rsidR="00DF48CD" w:rsidRPr="00D447E9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quarantaine</w:t>
                            </w:r>
                            <w:r w:rsidR="006962C9" w:rsidRPr="00D447E9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 »</w:t>
                            </w:r>
                            <w:r w:rsidR="00DF48CD" w:rsidRPr="00D447E9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pour véhicules </w:t>
                            </w:r>
                            <w:r w:rsidR="00DF66D8" w:rsidRPr="00D447E9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électriques</w:t>
                            </w:r>
                            <w:r w:rsidR="00E75D52" w:rsidRPr="00D447E9">
                              <w:rPr>
                                <w:rFonts w:asciiTheme="majorHAnsi" w:hAnsiTheme="maj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hybrides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313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91.8pt;margin-top:.75pt;width:411.1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" filled="f" stroked="f">
                <v:textbox>
                  <w:txbxContent>
                    <w:p w14:paraId="32CF6A8E" w14:textId="2AD09795" w:rsidR="00644D25" w:rsidRPr="00D447E9" w:rsidRDefault="00D31D03" w:rsidP="00F00446">
                      <w:pPr>
                        <w:ind w:left="-142"/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="00DF48CD" w:rsidRPr="00D447E9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="00112C4A" w:rsidRPr="00D447E9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DF48CD" w:rsidRPr="00D447E9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962C9" w:rsidRPr="00425C23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« </w:t>
                      </w:r>
                      <w:r w:rsidR="00985D08" w:rsidRPr="00425C23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box</w:t>
                      </w:r>
                      <w:r w:rsidR="00DF48CD" w:rsidRPr="00D447E9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 xml:space="preserve"> de quarantaine</w:t>
                      </w:r>
                      <w:r w:rsidR="006962C9" w:rsidRPr="00D447E9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 »</w:t>
                      </w:r>
                      <w:r w:rsidR="00DF48CD" w:rsidRPr="00D447E9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 xml:space="preserve"> pour véhicules </w:t>
                      </w:r>
                      <w:r w:rsidR="00DF66D8" w:rsidRPr="00D447E9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>électriques</w:t>
                      </w:r>
                      <w:r w:rsidR="00E75D52" w:rsidRPr="00D447E9">
                        <w:rPr>
                          <w:rFonts w:asciiTheme="majorHAnsi" w:hAnsiTheme="majorHAnsi" w:cs="Arial"/>
                          <w:b/>
                          <w:bCs/>
                          <w:sz w:val="32"/>
                          <w:szCs w:val="32"/>
                        </w:rPr>
                        <w:t xml:space="preserve"> et hybrides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02B443" w14:textId="414D9FB0" w:rsidR="00DA52F8" w:rsidRPr="006962C9" w:rsidRDefault="00DA52F8" w:rsidP="006D5A22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6B81556F" w14:textId="04667B45" w:rsidR="00785EB3" w:rsidRPr="006962C9" w:rsidRDefault="00785EB3" w:rsidP="00785EB3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39B8FEE" w14:textId="2FB064CE" w:rsidR="00B7475A" w:rsidRPr="006962C9" w:rsidRDefault="00B7475A" w:rsidP="006D5A22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6B6B15" wp14:editId="168A7A14">
                <wp:simplePos x="0" y="0"/>
                <wp:positionH relativeFrom="margin">
                  <wp:posOffset>499110</wp:posOffset>
                </wp:positionH>
                <wp:positionV relativeFrom="paragraph">
                  <wp:posOffset>33020</wp:posOffset>
                </wp:positionV>
                <wp:extent cx="5257800" cy="0"/>
                <wp:effectExtent l="0" t="0" r="0" b="0"/>
                <wp:wrapNone/>
                <wp:docPr id="3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B6F9A" id="Connecteur droit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9.3pt,2.6pt" to="45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" strokecolor="#a5a5a5 [2092]" strokeweight="2pt">
                <o:lock v:ext="edit" shapetype="f"/>
                <w10:wrap anchorx="margin"/>
              </v:line>
            </w:pict>
          </mc:Fallback>
        </mc:AlternateContent>
      </w:r>
    </w:p>
    <w:p w14:paraId="3ADB799F" w14:textId="431E65D6" w:rsidR="0060143F" w:rsidRPr="00E15001" w:rsidRDefault="004949AF" w:rsidP="006D5A2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D447E9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Bruxelles</w:t>
      </w:r>
      <w:r w:rsidR="006D5A22" w:rsidRPr="00D447E9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, </w:t>
      </w:r>
      <w:r w:rsidRPr="00985D0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le </w:t>
      </w:r>
      <w:r w:rsidR="00C86B68" w:rsidRPr="00C86B68">
        <w:rPr>
          <w:rFonts w:asciiTheme="majorHAnsi" w:hAnsiTheme="majorHAnsi" w:cs="Arial"/>
          <w:b/>
          <w:bCs/>
          <w:sz w:val="24"/>
          <w:szCs w:val="24"/>
        </w:rPr>
        <w:t>24</w:t>
      </w:r>
      <w:r w:rsidRPr="00D31D03">
        <w:rPr>
          <w:rFonts w:asciiTheme="majorHAnsi" w:hAnsiTheme="majorHAnsi" w:cs="Arial"/>
          <w:b/>
          <w:bCs/>
          <w:color w:val="FF0000"/>
          <w:sz w:val="24"/>
          <w:szCs w:val="24"/>
        </w:rPr>
        <w:t xml:space="preserve"> </w:t>
      </w:r>
      <w:r w:rsidR="00D01255" w:rsidRPr="00985D0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février</w:t>
      </w:r>
      <w:r w:rsidRPr="00D447E9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</w:t>
      </w:r>
      <w:r w:rsidR="00C80E6B" w:rsidRPr="00D447E9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2021</w:t>
      </w:r>
      <w:r w:rsidR="00CD7FDD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. </w:t>
      </w:r>
      <w:r w:rsidR="00555CBE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Pour répondre</w:t>
      </w:r>
      <w:r w:rsidR="00D75DD2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à</w:t>
      </w:r>
      <w:r w:rsidR="00555CBE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la demande de ses clients automobiles, 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>D’</w:t>
      </w:r>
      <w:proofErr w:type="spellStart"/>
      <w:r w:rsidR="005803F7" w:rsidRPr="00D447E9">
        <w:rPr>
          <w:rFonts w:asciiTheme="majorHAnsi" w:hAnsiTheme="majorHAnsi"/>
          <w:b/>
          <w:bCs/>
          <w:sz w:val="24"/>
          <w:szCs w:val="24"/>
        </w:rPr>
        <w:t>Ieteren</w:t>
      </w:r>
      <w:proofErr w:type="spellEnd"/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5803F7" w:rsidRPr="00D447E9">
        <w:rPr>
          <w:rFonts w:asciiTheme="majorHAnsi" w:hAnsiTheme="majorHAnsi"/>
          <w:b/>
          <w:bCs/>
          <w:sz w:val="24"/>
          <w:szCs w:val="24"/>
        </w:rPr>
        <w:t>Immo</w:t>
      </w:r>
      <w:proofErr w:type="spellEnd"/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55CBE">
        <w:rPr>
          <w:rFonts w:asciiTheme="majorHAnsi" w:hAnsiTheme="majorHAnsi"/>
          <w:b/>
          <w:bCs/>
          <w:sz w:val="24"/>
          <w:szCs w:val="24"/>
        </w:rPr>
        <w:t xml:space="preserve">a </w:t>
      </w:r>
      <w:r w:rsidR="00443F50">
        <w:rPr>
          <w:rFonts w:asciiTheme="majorHAnsi" w:hAnsiTheme="majorHAnsi"/>
          <w:b/>
          <w:bCs/>
          <w:sz w:val="24"/>
          <w:szCs w:val="24"/>
        </w:rPr>
        <w:t>élaboré</w:t>
      </w:r>
      <w:r w:rsidR="00555CBE">
        <w:rPr>
          <w:rFonts w:asciiTheme="majorHAnsi" w:hAnsiTheme="majorHAnsi"/>
          <w:b/>
          <w:bCs/>
          <w:sz w:val="24"/>
          <w:szCs w:val="24"/>
        </w:rPr>
        <w:t xml:space="preserve"> une solution pour installer des</w:t>
      </w:r>
      <w:r w:rsidR="00095B1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55CBE">
        <w:rPr>
          <w:rFonts w:asciiTheme="majorHAnsi" w:hAnsiTheme="majorHAnsi"/>
          <w:b/>
          <w:bCs/>
          <w:sz w:val="24"/>
          <w:szCs w:val="24"/>
        </w:rPr>
        <w:t>zones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de quarantaine pour </w:t>
      </w:r>
      <w:r w:rsidR="00555CBE">
        <w:rPr>
          <w:rFonts w:asciiTheme="majorHAnsi" w:hAnsiTheme="majorHAnsi"/>
          <w:b/>
          <w:bCs/>
          <w:sz w:val="24"/>
          <w:szCs w:val="24"/>
        </w:rPr>
        <w:t xml:space="preserve">les 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>véhicule</w:t>
      </w:r>
      <w:r w:rsidR="00E75D52" w:rsidRPr="00D447E9">
        <w:rPr>
          <w:rFonts w:asciiTheme="majorHAnsi" w:hAnsiTheme="majorHAnsi"/>
          <w:b/>
          <w:bCs/>
          <w:sz w:val="24"/>
          <w:szCs w:val="24"/>
        </w:rPr>
        <w:t>s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électrique</w:t>
      </w:r>
      <w:r w:rsidR="00E75D52" w:rsidRPr="00D447E9">
        <w:rPr>
          <w:rFonts w:asciiTheme="majorHAnsi" w:hAnsiTheme="majorHAnsi"/>
          <w:b/>
          <w:bCs/>
          <w:sz w:val="24"/>
          <w:szCs w:val="24"/>
        </w:rPr>
        <w:t>s et hybrides</w:t>
      </w:r>
      <w:r w:rsidR="00443F50">
        <w:rPr>
          <w:rFonts w:asciiTheme="majorHAnsi" w:hAnsiTheme="majorHAnsi"/>
          <w:b/>
          <w:bCs/>
          <w:sz w:val="24"/>
          <w:szCs w:val="24"/>
        </w:rPr>
        <w:t xml:space="preserve"> sur des sites restreints et urbains</w:t>
      </w:r>
      <w:r w:rsidR="00CD7FDD">
        <w:rPr>
          <w:rFonts w:asciiTheme="majorHAnsi" w:hAnsiTheme="majorHAnsi"/>
          <w:b/>
          <w:bCs/>
          <w:sz w:val="24"/>
          <w:szCs w:val="24"/>
        </w:rPr>
        <w:t>. Il s’agit</w:t>
      </w:r>
      <w:r w:rsidR="00E1500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36F37">
        <w:rPr>
          <w:rFonts w:asciiTheme="majorHAnsi" w:hAnsiTheme="majorHAnsi"/>
          <w:b/>
          <w:bCs/>
          <w:sz w:val="24"/>
          <w:szCs w:val="24"/>
        </w:rPr>
        <w:t>de</w:t>
      </w:r>
      <w:r w:rsidR="00E15001">
        <w:rPr>
          <w:rFonts w:asciiTheme="majorHAnsi" w:hAnsiTheme="majorHAnsi"/>
          <w:b/>
          <w:bCs/>
          <w:sz w:val="24"/>
          <w:szCs w:val="24"/>
        </w:rPr>
        <w:t xml:space="preserve"> « box de quarantaine », soit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D7FDD">
        <w:rPr>
          <w:rFonts w:asciiTheme="majorHAnsi" w:hAnsiTheme="majorHAnsi"/>
          <w:b/>
          <w:bCs/>
          <w:sz w:val="24"/>
          <w:szCs w:val="24"/>
        </w:rPr>
        <w:t>d</w:t>
      </w:r>
      <w:r w:rsidR="00336F37">
        <w:rPr>
          <w:rFonts w:asciiTheme="majorHAnsi" w:hAnsiTheme="majorHAnsi"/>
          <w:b/>
          <w:bCs/>
          <w:sz w:val="24"/>
          <w:szCs w:val="24"/>
        </w:rPr>
        <w:t>’</w:t>
      </w:r>
      <w:r w:rsidR="00DF66D8">
        <w:rPr>
          <w:rFonts w:asciiTheme="majorHAnsi" w:hAnsiTheme="majorHAnsi"/>
          <w:b/>
          <w:bCs/>
          <w:sz w:val="24"/>
          <w:szCs w:val="24"/>
        </w:rPr>
        <w:t>emplacement</w:t>
      </w:r>
      <w:r w:rsidR="00336F37">
        <w:rPr>
          <w:rFonts w:asciiTheme="majorHAnsi" w:hAnsiTheme="majorHAnsi"/>
          <w:b/>
          <w:bCs/>
          <w:sz w:val="24"/>
          <w:szCs w:val="24"/>
        </w:rPr>
        <w:t>s</w:t>
      </w:r>
      <w:r w:rsidR="00DF66D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15001">
        <w:rPr>
          <w:rFonts w:asciiTheme="majorHAnsi" w:hAnsiTheme="majorHAnsi"/>
          <w:b/>
          <w:bCs/>
          <w:sz w:val="24"/>
          <w:szCs w:val="24"/>
        </w:rPr>
        <w:t xml:space="preserve">spécialement </w:t>
      </w:r>
      <w:r w:rsidR="00DF66D8">
        <w:rPr>
          <w:rFonts w:asciiTheme="majorHAnsi" w:hAnsiTheme="majorHAnsi"/>
          <w:b/>
          <w:bCs/>
          <w:sz w:val="24"/>
          <w:szCs w:val="24"/>
        </w:rPr>
        <w:t>dédié</w:t>
      </w:r>
      <w:r w:rsidR="00336F37">
        <w:rPr>
          <w:rFonts w:asciiTheme="majorHAnsi" w:hAnsiTheme="majorHAnsi"/>
          <w:b/>
          <w:bCs/>
          <w:sz w:val="24"/>
          <w:szCs w:val="24"/>
        </w:rPr>
        <w:t>s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au stockage </w:t>
      </w:r>
      <w:r w:rsidR="00AF1089">
        <w:rPr>
          <w:rFonts w:asciiTheme="majorHAnsi" w:hAnsiTheme="majorHAnsi"/>
          <w:b/>
          <w:bCs/>
          <w:sz w:val="24"/>
          <w:szCs w:val="24"/>
        </w:rPr>
        <w:t>de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véhicule</w:t>
      </w:r>
      <w:r w:rsidR="00AF1089">
        <w:rPr>
          <w:rFonts w:asciiTheme="majorHAnsi" w:hAnsiTheme="majorHAnsi"/>
          <w:b/>
          <w:bCs/>
          <w:sz w:val="24"/>
          <w:szCs w:val="24"/>
        </w:rPr>
        <w:t>s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électrique</w:t>
      </w:r>
      <w:r w:rsidR="00AF1089">
        <w:rPr>
          <w:rFonts w:asciiTheme="majorHAnsi" w:hAnsiTheme="majorHAnsi"/>
          <w:b/>
          <w:bCs/>
          <w:sz w:val="24"/>
          <w:szCs w:val="24"/>
        </w:rPr>
        <w:t>s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diagnostiqué</w:t>
      </w:r>
      <w:r w:rsidR="00AF1089">
        <w:rPr>
          <w:rFonts w:asciiTheme="majorHAnsi" w:hAnsiTheme="majorHAnsi"/>
          <w:b/>
          <w:bCs/>
          <w:sz w:val="24"/>
          <w:szCs w:val="24"/>
        </w:rPr>
        <w:t>s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critique</w:t>
      </w:r>
      <w:r w:rsidR="00AF1089">
        <w:rPr>
          <w:rFonts w:asciiTheme="majorHAnsi" w:hAnsiTheme="majorHAnsi"/>
          <w:b/>
          <w:bCs/>
          <w:sz w:val="24"/>
          <w:szCs w:val="24"/>
        </w:rPr>
        <w:t>s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le temps que le</w:t>
      </w:r>
      <w:r w:rsidR="00AF1089">
        <w:rPr>
          <w:rFonts w:asciiTheme="majorHAnsi" w:hAnsiTheme="majorHAnsi"/>
          <w:b/>
          <w:bCs/>
          <w:sz w:val="24"/>
          <w:szCs w:val="24"/>
        </w:rPr>
        <w:t>s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risque</w:t>
      </w:r>
      <w:r w:rsidR="00AF1089">
        <w:rPr>
          <w:rFonts w:asciiTheme="majorHAnsi" w:hAnsiTheme="majorHAnsi"/>
          <w:b/>
          <w:bCs/>
          <w:sz w:val="24"/>
          <w:szCs w:val="24"/>
        </w:rPr>
        <w:t>s pour la sécurité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 xml:space="preserve"> soi</w:t>
      </w:r>
      <w:r w:rsidR="00AF1089">
        <w:rPr>
          <w:rFonts w:asciiTheme="majorHAnsi" w:hAnsiTheme="majorHAnsi"/>
          <w:b/>
          <w:bCs/>
          <w:sz w:val="24"/>
          <w:szCs w:val="24"/>
        </w:rPr>
        <w:t>en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>t écarté</w:t>
      </w:r>
      <w:r w:rsidR="00AF1089">
        <w:rPr>
          <w:rFonts w:asciiTheme="majorHAnsi" w:hAnsiTheme="majorHAnsi"/>
          <w:b/>
          <w:bCs/>
          <w:sz w:val="24"/>
          <w:szCs w:val="24"/>
        </w:rPr>
        <w:t>s</w:t>
      </w:r>
      <w:r w:rsidR="005803F7" w:rsidRPr="00D447E9">
        <w:rPr>
          <w:rFonts w:asciiTheme="majorHAnsi" w:hAnsiTheme="majorHAnsi"/>
          <w:b/>
          <w:bCs/>
          <w:sz w:val="24"/>
          <w:szCs w:val="24"/>
        </w:rPr>
        <w:t>.</w:t>
      </w:r>
    </w:p>
    <w:p w14:paraId="76DE7907" w14:textId="3D39D0A1" w:rsidR="00E419E7" w:rsidRPr="00D447E9" w:rsidRDefault="00D27F03" w:rsidP="004C2A11">
      <w:pPr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D447E9">
        <w:rPr>
          <w:rFonts w:asciiTheme="majorHAnsi" w:hAnsiTheme="majorHAnsi"/>
          <w:sz w:val="20"/>
          <w:szCs w:val="20"/>
        </w:rPr>
        <w:t xml:space="preserve"> </w:t>
      </w:r>
    </w:p>
    <w:p w14:paraId="6B7CD2DB" w14:textId="0DE6B69C" w:rsidR="00952AD8" w:rsidRPr="00D447E9" w:rsidRDefault="00787274" w:rsidP="00B7475A">
      <w:pPr>
        <w:pStyle w:val="Default"/>
        <w:jc w:val="center"/>
        <w:rPr>
          <w:rFonts w:asciiTheme="majorHAnsi" w:hAnsiTheme="majorHAnsi"/>
          <w:sz w:val="20"/>
          <w:szCs w:val="20"/>
          <w:lang w:val="nl-BE"/>
        </w:rPr>
      </w:pPr>
      <w:r w:rsidRPr="00D447E9">
        <w:rPr>
          <w:rFonts w:asciiTheme="majorHAnsi" w:hAnsiTheme="majorHAnsi"/>
          <w:noProof/>
          <w:sz w:val="20"/>
          <w:szCs w:val="20"/>
          <w:lang w:val="nl-BE"/>
        </w:rPr>
        <w:drawing>
          <wp:inline distT="0" distB="0" distL="0" distR="0" wp14:anchorId="0BBFA786" wp14:editId="4E81F350">
            <wp:extent cx="2787015" cy="2088497"/>
            <wp:effectExtent l="0" t="0" r="0" b="7620"/>
            <wp:docPr id="4" name="Picture 4" descr="A picture containing outdoor, building, cross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x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92" cy="209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64792" w14:textId="77777777" w:rsidR="00000473" w:rsidRPr="00D447E9" w:rsidRDefault="00000473" w:rsidP="00952AD8">
      <w:pPr>
        <w:pStyle w:val="Default"/>
        <w:rPr>
          <w:rFonts w:asciiTheme="majorHAnsi" w:hAnsiTheme="majorHAnsi"/>
          <w:sz w:val="20"/>
          <w:szCs w:val="20"/>
          <w:lang w:val="nl-BE"/>
        </w:rPr>
      </w:pPr>
    </w:p>
    <w:p w14:paraId="2275BCC5" w14:textId="3E4D9005" w:rsidR="00BA68EF" w:rsidRPr="00D447E9" w:rsidRDefault="00BA68EF" w:rsidP="00BA68EF">
      <w:pPr>
        <w:rPr>
          <w:rFonts w:asciiTheme="majorHAnsi" w:hAnsiTheme="majorHAnsi"/>
          <w:sz w:val="20"/>
          <w:szCs w:val="20"/>
        </w:rPr>
      </w:pPr>
    </w:p>
    <w:p w14:paraId="387627E2" w14:textId="00AF712B" w:rsidR="004F1167" w:rsidRDefault="001E11B9" w:rsidP="009C0507">
      <w:pPr>
        <w:jc w:val="both"/>
        <w:rPr>
          <w:rFonts w:asciiTheme="majorHAnsi" w:hAnsiTheme="majorHAnsi"/>
          <w:sz w:val="20"/>
          <w:szCs w:val="20"/>
        </w:rPr>
      </w:pPr>
      <w:r w:rsidRPr="00D447E9">
        <w:rPr>
          <w:rFonts w:asciiTheme="majorHAnsi" w:hAnsiTheme="majorHAnsi"/>
          <w:sz w:val="20"/>
          <w:szCs w:val="20"/>
        </w:rPr>
        <w:t>Au cours de la dernière décennie, le</w:t>
      </w:r>
      <w:r w:rsidR="004F1167">
        <w:rPr>
          <w:rFonts w:asciiTheme="majorHAnsi" w:hAnsiTheme="majorHAnsi"/>
          <w:sz w:val="20"/>
          <w:szCs w:val="20"/>
        </w:rPr>
        <w:t>s</w:t>
      </w:r>
      <w:r w:rsidRPr="00D447E9">
        <w:rPr>
          <w:rFonts w:asciiTheme="majorHAnsi" w:hAnsiTheme="majorHAnsi"/>
          <w:sz w:val="20"/>
          <w:szCs w:val="20"/>
        </w:rPr>
        <w:t xml:space="preserve"> véhicule</w:t>
      </w:r>
      <w:r w:rsidR="004F1167">
        <w:rPr>
          <w:rFonts w:asciiTheme="majorHAnsi" w:hAnsiTheme="majorHAnsi"/>
          <w:sz w:val="20"/>
          <w:szCs w:val="20"/>
        </w:rPr>
        <w:t>s</w:t>
      </w:r>
      <w:r w:rsidRPr="00D447E9">
        <w:rPr>
          <w:rFonts w:asciiTheme="majorHAnsi" w:hAnsiTheme="majorHAnsi"/>
          <w:sz w:val="20"/>
          <w:szCs w:val="20"/>
        </w:rPr>
        <w:t xml:space="preserve"> électrique</w:t>
      </w:r>
      <w:r w:rsidR="004F1167">
        <w:rPr>
          <w:rFonts w:asciiTheme="majorHAnsi" w:hAnsiTheme="majorHAnsi"/>
          <w:sz w:val="20"/>
          <w:szCs w:val="20"/>
        </w:rPr>
        <w:t>s</w:t>
      </w:r>
      <w:r w:rsidRPr="00D447E9">
        <w:rPr>
          <w:rFonts w:asciiTheme="majorHAnsi" w:hAnsiTheme="majorHAnsi"/>
          <w:sz w:val="20"/>
          <w:szCs w:val="20"/>
        </w:rPr>
        <w:t xml:space="preserve"> (VE) </w:t>
      </w:r>
      <w:r w:rsidR="004F1167">
        <w:rPr>
          <w:rFonts w:asciiTheme="majorHAnsi" w:hAnsiTheme="majorHAnsi"/>
          <w:sz w:val="20"/>
          <w:szCs w:val="20"/>
        </w:rPr>
        <w:t>ont</w:t>
      </w:r>
      <w:r w:rsidRPr="00D447E9">
        <w:rPr>
          <w:rFonts w:asciiTheme="majorHAnsi" w:hAnsiTheme="majorHAnsi"/>
          <w:sz w:val="20"/>
          <w:szCs w:val="20"/>
        </w:rPr>
        <w:t xml:space="preserve"> considérablement modifié l'industrie automobile mondiale, sous l'impulsion du développement rapide de la technologie des batteries </w:t>
      </w:r>
      <w:r w:rsidR="00CD7FDD">
        <w:rPr>
          <w:rFonts w:asciiTheme="majorHAnsi" w:hAnsiTheme="majorHAnsi"/>
          <w:sz w:val="20"/>
          <w:szCs w:val="20"/>
        </w:rPr>
        <w:t>l</w:t>
      </w:r>
      <w:r w:rsidRPr="00D447E9">
        <w:rPr>
          <w:rFonts w:asciiTheme="majorHAnsi" w:hAnsiTheme="majorHAnsi"/>
          <w:sz w:val="20"/>
          <w:szCs w:val="20"/>
        </w:rPr>
        <w:t>i</w:t>
      </w:r>
      <w:r w:rsidR="00030720">
        <w:rPr>
          <w:rFonts w:asciiTheme="majorHAnsi" w:hAnsiTheme="majorHAnsi"/>
          <w:sz w:val="20"/>
          <w:szCs w:val="20"/>
        </w:rPr>
        <w:t>thium</w:t>
      </w:r>
      <w:r w:rsidRPr="00D447E9">
        <w:rPr>
          <w:rFonts w:asciiTheme="majorHAnsi" w:hAnsiTheme="majorHAnsi"/>
          <w:sz w:val="20"/>
          <w:szCs w:val="20"/>
        </w:rPr>
        <w:t>-ion.</w:t>
      </w:r>
      <w:r w:rsidR="004F1167">
        <w:rPr>
          <w:rFonts w:asciiTheme="majorHAnsi" w:hAnsiTheme="majorHAnsi"/>
          <w:sz w:val="20"/>
          <w:szCs w:val="20"/>
        </w:rPr>
        <w:t xml:space="preserve"> Si la batterie haute tension est endommagée ou défaillante, les véhicules, ou leur batterie, doivent être temporairement isolés pour des raisons de sécurité avant toute intervention.</w:t>
      </w:r>
    </w:p>
    <w:p w14:paraId="2B513B52" w14:textId="7FB01733" w:rsidR="0093691B" w:rsidRDefault="00EE0DC3" w:rsidP="00C80E6B">
      <w:pPr>
        <w:tabs>
          <w:tab w:val="left" w:pos="996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</w:t>
      </w:r>
      <w:r w:rsidR="00B94B23">
        <w:rPr>
          <w:rFonts w:asciiTheme="majorHAnsi" w:hAnsiTheme="majorHAnsi"/>
          <w:sz w:val="20"/>
          <w:szCs w:val="20"/>
        </w:rPr>
        <w:t xml:space="preserve"> marques</w:t>
      </w:r>
      <w:r w:rsidR="00C80E6B">
        <w:rPr>
          <w:rFonts w:asciiTheme="majorHAnsi" w:hAnsiTheme="majorHAnsi"/>
          <w:sz w:val="20"/>
          <w:szCs w:val="20"/>
        </w:rPr>
        <w:t xml:space="preserve"> utilisant ces nouvelles technologies</w:t>
      </w:r>
      <w:r w:rsidR="00B94B23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E86104">
        <w:rPr>
          <w:rFonts w:asciiTheme="majorHAnsi" w:hAnsiTheme="majorHAnsi"/>
          <w:sz w:val="20"/>
          <w:szCs w:val="20"/>
        </w:rPr>
        <w:t>demandent à ce</w:t>
      </w:r>
      <w:proofErr w:type="gramEnd"/>
      <w:r w:rsidR="00E86104">
        <w:rPr>
          <w:rFonts w:asciiTheme="majorHAnsi" w:hAnsiTheme="majorHAnsi"/>
          <w:sz w:val="20"/>
          <w:szCs w:val="20"/>
        </w:rPr>
        <w:t xml:space="preserve"> que</w:t>
      </w:r>
      <w:r w:rsidR="00B94B23">
        <w:rPr>
          <w:rFonts w:asciiTheme="majorHAnsi" w:hAnsiTheme="majorHAnsi"/>
          <w:sz w:val="20"/>
          <w:szCs w:val="20"/>
        </w:rPr>
        <w:t xml:space="preserve"> les concessions</w:t>
      </w:r>
      <w:r w:rsidR="00E86104">
        <w:rPr>
          <w:rFonts w:asciiTheme="majorHAnsi" w:hAnsiTheme="majorHAnsi"/>
          <w:sz w:val="20"/>
          <w:szCs w:val="20"/>
        </w:rPr>
        <w:t xml:space="preserve"> disposent</w:t>
      </w:r>
      <w:r w:rsidR="00B94B23">
        <w:rPr>
          <w:rFonts w:asciiTheme="majorHAnsi" w:hAnsiTheme="majorHAnsi"/>
          <w:sz w:val="20"/>
          <w:szCs w:val="20"/>
        </w:rPr>
        <w:t xml:space="preserve"> de zones de quarantaines</w:t>
      </w:r>
      <w:r w:rsidR="00E86104">
        <w:rPr>
          <w:rFonts w:asciiTheme="majorHAnsi" w:hAnsiTheme="majorHAnsi"/>
          <w:sz w:val="20"/>
          <w:szCs w:val="20"/>
        </w:rPr>
        <w:t>, c’est-à-dire d’</w:t>
      </w:r>
      <w:r w:rsidRPr="00C80E6B">
        <w:rPr>
          <w:rFonts w:asciiTheme="majorHAnsi" w:hAnsiTheme="majorHAnsi"/>
          <w:sz w:val="20"/>
          <w:szCs w:val="20"/>
        </w:rPr>
        <w:t>un emplacement de parking dédié avec</w:t>
      </w:r>
      <w:r w:rsidR="00030396">
        <w:rPr>
          <w:rFonts w:asciiTheme="majorHAnsi" w:hAnsiTheme="majorHAnsi"/>
          <w:sz w:val="20"/>
          <w:szCs w:val="20"/>
        </w:rPr>
        <w:t xml:space="preserve"> un périmètre de sécurité de</w:t>
      </w:r>
      <w:r w:rsidRPr="00C80E6B">
        <w:rPr>
          <w:rFonts w:asciiTheme="majorHAnsi" w:hAnsiTheme="majorHAnsi"/>
          <w:sz w:val="20"/>
          <w:szCs w:val="20"/>
        </w:rPr>
        <w:t xml:space="preserve"> 5</w:t>
      </w:r>
      <w:r w:rsidR="00030396">
        <w:rPr>
          <w:rFonts w:asciiTheme="majorHAnsi" w:hAnsiTheme="majorHAnsi"/>
          <w:sz w:val="20"/>
          <w:szCs w:val="20"/>
        </w:rPr>
        <w:t> </w:t>
      </w:r>
      <w:r w:rsidRPr="00C80E6B">
        <w:rPr>
          <w:rFonts w:asciiTheme="majorHAnsi" w:hAnsiTheme="majorHAnsi"/>
          <w:sz w:val="20"/>
          <w:szCs w:val="20"/>
        </w:rPr>
        <w:t>m autour</w:t>
      </w:r>
      <w:r w:rsidR="00C80E6B">
        <w:rPr>
          <w:rFonts w:asciiTheme="majorHAnsi" w:hAnsiTheme="majorHAnsi"/>
          <w:sz w:val="20"/>
          <w:szCs w:val="20"/>
        </w:rPr>
        <w:t xml:space="preserve"> de cet </w:t>
      </w:r>
      <w:r w:rsidR="00D15F77">
        <w:rPr>
          <w:rFonts w:asciiTheme="majorHAnsi" w:hAnsiTheme="majorHAnsi"/>
          <w:sz w:val="20"/>
          <w:szCs w:val="20"/>
        </w:rPr>
        <w:t>espace</w:t>
      </w:r>
      <w:r w:rsidR="00C80E6B">
        <w:rPr>
          <w:rFonts w:asciiTheme="majorHAnsi" w:hAnsiTheme="majorHAnsi"/>
          <w:sz w:val="20"/>
          <w:szCs w:val="20"/>
        </w:rPr>
        <w:t xml:space="preserve">. </w:t>
      </w:r>
      <w:r w:rsidR="00EA0090">
        <w:rPr>
          <w:rFonts w:asciiTheme="majorHAnsi" w:hAnsiTheme="majorHAnsi"/>
          <w:sz w:val="20"/>
          <w:szCs w:val="20"/>
        </w:rPr>
        <w:t>Pour</w:t>
      </w:r>
      <w:r w:rsidR="00806585">
        <w:rPr>
          <w:rFonts w:asciiTheme="majorHAnsi" w:hAnsiTheme="majorHAnsi"/>
          <w:sz w:val="20"/>
          <w:szCs w:val="20"/>
        </w:rPr>
        <w:t xml:space="preserve"> certaines concessions, il est facile de prévoir une telle zone de</w:t>
      </w:r>
      <w:r w:rsidR="00D15F77">
        <w:rPr>
          <w:rFonts w:asciiTheme="majorHAnsi" w:hAnsiTheme="majorHAnsi"/>
          <w:sz w:val="20"/>
          <w:szCs w:val="20"/>
        </w:rPr>
        <w:t xml:space="preserve"> quarantaine</w:t>
      </w:r>
      <w:r w:rsidR="00C80E6B">
        <w:rPr>
          <w:rFonts w:asciiTheme="majorHAnsi" w:hAnsiTheme="majorHAnsi"/>
          <w:sz w:val="20"/>
          <w:szCs w:val="20"/>
        </w:rPr>
        <w:t>, mais</w:t>
      </w:r>
      <w:r w:rsidR="00806585">
        <w:rPr>
          <w:rFonts w:asciiTheme="majorHAnsi" w:hAnsiTheme="majorHAnsi"/>
          <w:sz w:val="20"/>
          <w:szCs w:val="20"/>
        </w:rPr>
        <w:t xml:space="preserve"> ce n’est pas le cas</w:t>
      </w:r>
      <w:r w:rsidR="00C80E6B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C80E6B">
        <w:rPr>
          <w:rFonts w:asciiTheme="majorHAnsi" w:hAnsiTheme="majorHAnsi"/>
          <w:sz w:val="20"/>
          <w:szCs w:val="20"/>
        </w:rPr>
        <w:t>pour</w:t>
      </w:r>
      <w:proofErr w:type="gramEnd"/>
      <w:r w:rsidR="00C80E6B">
        <w:rPr>
          <w:rFonts w:asciiTheme="majorHAnsi" w:hAnsiTheme="majorHAnsi"/>
          <w:sz w:val="20"/>
          <w:szCs w:val="20"/>
        </w:rPr>
        <w:t xml:space="preserve"> d’autres (en milieu urbain par exemple</w:t>
      </w:r>
      <w:r w:rsidR="00806585">
        <w:rPr>
          <w:rFonts w:asciiTheme="majorHAnsi" w:hAnsiTheme="majorHAnsi"/>
          <w:sz w:val="20"/>
          <w:szCs w:val="20"/>
        </w:rPr>
        <w:t>)</w:t>
      </w:r>
      <w:r w:rsidR="00C80E6B">
        <w:rPr>
          <w:rFonts w:asciiTheme="majorHAnsi" w:hAnsiTheme="majorHAnsi"/>
          <w:sz w:val="20"/>
          <w:szCs w:val="20"/>
        </w:rPr>
        <w:t>.</w:t>
      </w:r>
    </w:p>
    <w:p w14:paraId="63C46364" w14:textId="5A675A80" w:rsidR="0093691B" w:rsidRPr="00D447E9" w:rsidRDefault="00D15F77" w:rsidP="00475B46">
      <w:pPr>
        <w:jc w:val="both"/>
        <w:rPr>
          <w:rFonts w:asciiTheme="majorHAnsi" w:hAnsiTheme="majorHAnsi"/>
          <w:sz w:val="20"/>
          <w:szCs w:val="20"/>
        </w:rPr>
      </w:pPr>
      <w:r w:rsidRPr="0093691B">
        <w:rPr>
          <w:rFonts w:asciiTheme="majorHAnsi" w:hAnsiTheme="majorHAnsi"/>
          <w:sz w:val="20"/>
          <w:szCs w:val="20"/>
        </w:rPr>
        <w:t>Le défi était</w:t>
      </w:r>
      <w:r>
        <w:rPr>
          <w:rFonts w:asciiTheme="majorHAnsi" w:hAnsiTheme="majorHAnsi"/>
          <w:sz w:val="20"/>
          <w:szCs w:val="20"/>
        </w:rPr>
        <w:t xml:space="preserve"> donc</w:t>
      </w:r>
      <w:r w:rsidRPr="0093691B">
        <w:rPr>
          <w:rFonts w:asciiTheme="majorHAnsi" w:hAnsiTheme="majorHAnsi"/>
          <w:sz w:val="20"/>
          <w:szCs w:val="20"/>
        </w:rPr>
        <w:t xml:space="preserve"> de trouver une manière de </w:t>
      </w:r>
      <w:r w:rsidR="00EF598F">
        <w:rPr>
          <w:rFonts w:asciiTheme="majorHAnsi" w:hAnsiTheme="majorHAnsi"/>
          <w:sz w:val="20"/>
          <w:szCs w:val="20"/>
        </w:rPr>
        <w:t>mettre sur pied</w:t>
      </w:r>
      <w:r w:rsidRPr="0093691B">
        <w:rPr>
          <w:rFonts w:asciiTheme="majorHAnsi" w:hAnsiTheme="majorHAnsi"/>
          <w:sz w:val="20"/>
          <w:szCs w:val="20"/>
        </w:rPr>
        <w:t xml:space="preserve"> une zone de quarantaine économe en place et garantissant la sécurité des</w:t>
      </w:r>
      <w:r w:rsidR="00CE0A05">
        <w:rPr>
          <w:rFonts w:asciiTheme="majorHAnsi" w:hAnsiTheme="majorHAnsi"/>
          <w:sz w:val="20"/>
          <w:szCs w:val="20"/>
        </w:rPr>
        <w:t xml:space="preserve"> collaborateurs et des</w:t>
      </w:r>
      <w:r w:rsidRPr="0093691B">
        <w:rPr>
          <w:rFonts w:asciiTheme="majorHAnsi" w:hAnsiTheme="majorHAnsi"/>
          <w:sz w:val="20"/>
          <w:szCs w:val="20"/>
        </w:rPr>
        <w:t xml:space="preserve"> éléments environnant</w:t>
      </w:r>
      <w:r w:rsidR="002356F2">
        <w:rPr>
          <w:rFonts w:asciiTheme="majorHAnsi" w:hAnsiTheme="majorHAnsi"/>
          <w:sz w:val="20"/>
          <w:szCs w:val="20"/>
        </w:rPr>
        <w:t>s</w:t>
      </w:r>
      <w:r w:rsidRPr="0093691B">
        <w:rPr>
          <w:rFonts w:asciiTheme="majorHAnsi" w:hAnsiTheme="majorHAnsi"/>
          <w:sz w:val="20"/>
          <w:szCs w:val="20"/>
        </w:rPr>
        <w:t xml:space="preserve"> </w:t>
      </w:r>
      <w:r w:rsidR="00CE0A05" w:rsidRPr="00CE0A05">
        <w:rPr>
          <w:rFonts w:asciiTheme="majorHAnsi" w:hAnsiTheme="majorHAnsi"/>
          <w:sz w:val="20"/>
          <w:szCs w:val="20"/>
        </w:rPr>
        <w:t>pour</w:t>
      </w:r>
      <w:r w:rsidR="0093691B" w:rsidRPr="00CE0A05">
        <w:rPr>
          <w:rFonts w:asciiTheme="majorHAnsi" w:hAnsiTheme="majorHAnsi"/>
          <w:sz w:val="20"/>
          <w:szCs w:val="20"/>
        </w:rPr>
        <w:t xml:space="preserve"> stock</w:t>
      </w:r>
      <w:r w:rsidR="00CE0A05" w:rsidRPr="00CE0A05">
        <w:rPr>
          <w:rFonts w:asciiTheme="majorHAnsi" w:hAnsiTheme="majorHAnsi"/>
          <w:sz w:val="20"/>
          <w:szCs w:val="20"/>
        </w:rPr>
        <w:t xml:space="preserve">er </w:t>
      </w:r>
      <w:r w:rsidR="0093691B" w:rsidRPr="00D447E9">
        <w:rPr>
          <w:rFonts w:asciiTheme="majorHAnsi" w:hAnsiTheme="majorHAnsi"/>
          <w:sz w:val="20"/>
          <w:szCs w:val="20"/>
        </w:rPr>
        <w:t>un véhicule électrique</w:t>
      </w:r>
      <w:r w:rsidR="00CE0A05">
        <w:rPr>
          <w:rFonts w:asciiTheme="majorHAnsi" w:hAnsiTheme="majorHAnsi"/>
          <w:sz w:val="20"/>
          <w:szCs w:val="20"/>
        </w:rPr>
        <w:t xml:space="preserve"> ou une batterie</w:t>
      </w:r>
      <w:r w:rsidR="0093691B" w:rsidRPr="00D447E9">
        <w:rPr>
          <w:rFonts w:asciiTheme="majorHAnsi" w:hAnsiTheme="majorHAnsi"/>
          <w:sz w:val="20"/>
          <w:szCs w:val="20"/>
        </w:rPr>
        <w:t xml:space="preserve"> diagnostiqué</w:t>
      </w:r>
      <w:r w:rsidR="00787628">
        <w:rPr>
          <w:rFonts w:asciiTheme="majorHAnsi" w:hAnsiTheme="majorHAnsi"/>
          <w:sz w:val="20"/>
          <w:szCs w:val="20"/>
        </w:rPr>
        <w:t>s</w:t>
      </w:r>
      <w:r w:rsidR="0093691B" w:rsidRPr="00D447E9">
        <w:rPr>
          <w:rFonts w:asciiTheme="majorHAnsi" w:hAnsiTheme="majorHAnsi"/>
          <w:sz w:val="20"/>
          <w:szCs w:val="20"/>
        </w:rPr>
        <w:t xml:space="preserve"> critique</w:t>
      </w:r>
      <w:r w:rsidR="00787628">
        <w:rPr>
          <w:rFonts w:asciiTheme="majorHAnsi" w:hAnsiTheme="majorHAnsi"/>
          <w:sz w:val="20"/>
          <w:szCs w:val="20"/>
        </w:rPr>
        <w:t>s</w:t>
      </w:r>
      <w:r w:rsidR="0093691B" w:rsidRPr="00D447E9">
        <w:rPr>
          <w:rFonts w:asciiTheme="majorHAnsi" w:hAnsiTheme="majorHAnsi"/>
          <w:sz w:val="20"/>
          <w:szCs w:val="20"/>
        </w:rPr>
        <w:t xml:space="preserve"> le temps que </w:t>
      </w:r>
      <w:r w:rsidR="00CE0A05">
        <w:rPr>
          <w:rFonts w:asciiTheme="majorHAnsi" w:hAnsiTheme="majorHAnsi"/>
          <w:sz w:val="20"/>
          <w:szCs w:val="20"/>
        </w:rPr>
        <w:t>tout</w:t>
      </w:r>
      <w:r w:rsidR="0093691B" w:rsidRPr="00D447E9">
        <w:rPr>
          <w:rFonts w:asciiTheme="majorHAnsi" w:hAnsiTheme="majorHAnsi"/>
          <w:sz w:val="20"/>
          <w:szCs w:val="20"/>
        </w:rPr>
        <w:t xml:space="preserve"> risque soit écarté.</w:t>
      </w:r>
      <w:r w:rsidR="0093691B">
        <w:rPr>
          <w:rFonts w:asciiTheme="majorHAnsi" w:hAnsiTheme="majorHAnsi"/>
          <w:sz w:val="20"/>
          <w:szCs w:val="20"/>
        </w:rPr>
        <w:t xml:space="preserve"> </w:t>
      </w:r>
      <w:r w:rsidR="00CE0A05">
        <w:rPr>
          <w:rFonts w:asciiTheme="majorHAnsi" w:hAnsiTheme="majorHAnsi"/>
          <w:sz w:val="20"/>
          <w:szCs w:val="20"/>
        </w:rPr>
        <w:t>Une</w:t>
      </w:r>
      <w:r w:rsidR="0093691B" w:rsidRPr="00C80E6B">
        <w:rPr>
          <w:rFonts w:asciiTheme="majorHAnsi" w:hAnsiTheme="majorHAnsi"/>
          <w:sz w:val="20"/>
          <w:szCs w:val="20"/>
        </w:rPr>
        <w:t xml:space="preserve"> solution pragmatique</w:t>
      </w:r>
      <w:r w:rsidR="00CE0A05">
        <w:rPr>
          <w:rFonts w:asciiTheme="majorHAnsi" w:hAnsiTheme="majorHAnsi"/>
          <w:sz w:val="20"/>
          <w:szCs w:val="20"/>
        </w:rPr>
        <w:t xml:space="preserve"> a été trouvée :</w:t>
      </w:r>
      <w:r w:rsidR="00C121F0">
        <w:rPr>
          <w:rFonts w:asciiTheme="majorHAnsi" w:hAnsiTheme="majorHAnsi"/>
          <w:sz w:val="20"/>
          <w:szCs w:val="20"/>
        </w:rPr>
        <w:t xml:space="preserve"> </w:t>
      </w:r>
      <w:r w:rsidR="00CE0A05">
        <w:rPr>
          <w:rFonts w:asciiTheme="majorHAnsi" w:hAnsiTheme="majorHAnsi"/>
          <w:sz w:val="20"/>
          <w:szCs w:val="20"/>
        </w:rPr>
        <w:t>il s’agit d’</w:t>
      </w:r>
      <w:r w:rsidR="0093691B" w:rsidRPr="00C80E6B">
        <w:rPr>
          <w:rFonts w:asciiTheme="majorHAnsi" w:hAnsiTheme="majorHAnsi"/>
          <w:sz w:val="20"/>
          <w:szCs w:val="20"/>
        </w:rPr>
        <w:t>un box en béton préfabriqué, livré d’une pièce sur le site, minimisant ainsi la durée des travaux et permettant éventuellement de le déplacer si cela s’avère nécessaire.</w:t>
      </w:r>
      <w:r w:rsidR="0093691B">
        <w:rPr>
          <w:rFonts w:asciiTheme="majorHAnsi" w:hAnsiTheme="majorHAnsi"/>
          <w:sz w:val="20"/>
          <w:szCs w:val="20"/>
        </w:rPr>
        <w:t xml:space="preserve"> </w:t>
      </w:r>
      <w:r w:rsidR="00CE0A05">
        <w:rPr>
          <w:rFonts w:asciiTheme="majorHAnsi" w:hAnsiTheme="majorHAnsi"/>
          <w:sz w:val="20"/>
          <w:szCs w:val="20"/>
        </w:rPr>
        <w:t xml:space="preserve">Ce box répond aux prescriptions de sécurité légales et peut en outre être doté d’une barrière supplémentaire </w:t>
      </w:r>
      <w:r w:rsidR="009A6394">
        <w:rPr>
          <w:rFonts w:asciiTheme="majorHAnsi" w:hAnsiTheme="majorHAnsi"/>
          <w:sz w:val="20"/>
          <w:szCs w:val="20"/>
        </w:rPr>
        <w:t>pour qu’il puisse être partiellement plongé dans l’eau.</w:t>
      </w:r>
    </w:p>
    <w:p w14:paraId="5EA92A58" w14:textId="44895032" w:rsidR="007B446A" w:rsidRPr="0093691B" w:rsidRDefault="00C80E6B" w:rsidP="007B446A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D447E9">
        <w:rPr>
          <w:rFonts w:asciiTheme="majorHAnsi" w:hAnsiTheme="majorHAnsi"/>
          <w:sz w:val="20"/>
          <w:szCs w:val="20"/>
        </w:rPr>
        <w:lastRenderedPageBreak/>
        <w:t>« </w:t>
      </w:r>
      <w:r w:rsidR="009A6394">
        <w:rPr>
          <w:rFonts w:asciiTheme="majorHAnsi" w:hAnsiTheme="majorHAnsi"/>
          <w:sz w:val="20"/>
          <w:szCs w:val="20"/>
        </w:rPr>
        <w:t xml:space="preserve">Avec ses clients et ses locataires, </w:t>
      </w:r>
      <w:r w:rsidRPr="0093691B">
        <w:rPr>
          <w:rFonts w:asciiTheme="majorHAnsi" w:hAnsiTheme="majorHAnsi"/>
          <w:sz w:val="20"/>
          <w:szCs w:val="20"/>
        </w:rPr>
        <w:t>D’</w:t>
      </w:r>
      <w:proofErr w:type="spellStart"/>
      <w:r w:rsidRPr="0093691B">
        <w:rPr>
          <w:rFonts w:asciiTheme="majorHAnsi" w:hAnsiTheme="majorHAnsi"/>
          <w:sz w:val="20"/>
          <w:szCs w:val="20"/>
        </w:rPr>
        <w:t>Ieteren</w:t>
      </w:r>
      <w:proofErr w:type="spellEnd"/>
      <w:r w:rsidRPr="0093691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3691B">
        <w:rPr>
          <w:rFonts w:asciiTheme="majorHAnsi" w:hAnsiTheme="majorHAnsi"/>
          <w:sz w:val="20"/>
          <w:szCs w:val="20"/>
        </w:rPr>
        <w:t>Immo</w:t>
      </w:r>
      <w:proofErr w:type="spellEnd"/>
      <w:r w:rsidRPr="0093691B">
        <w:rPr>
          <w:rFonts w:asciiTheme="majorHAnsi" w:hAnsiTheme="majorHAnsi"/>
          <w:sz w:val="20"/>
          <w:szCs w:val="20"/>
        </w:rPr>
        <w:t xml:space="preserve"> </w:t>
      </w:r>
      <w:r w:rsidR="009A6394">
        <w:rPr>
          <w:rFonts w:asciiTheme="majorHAnsi" w:hAnsiTheme="majorHAnsi"/>
          <w:sz w:val="20"/>
          <w:szCs w:val="20"/>
        </w:rPr>
        <w:t>recherche des solutions</w:t>
      </w:r>
      <w:r w:rsidRPr="0093691B">
        <w:rPr>
          <w:rFonts w:asciiTheme="majorHAnsi" w:hAnsiTheme="majorHAnsi"/>
          <w:sz w:val="20"/>
          <w:szCs w:val="20"/>
        </w:rPr>
        <w:t xml:space="preserve"> pragmatiques, simplifiées et uniformes à appliquer sur ses sites et dans </w:t>
      </w:r>
      <w:r w:rsidR="00D15F77">
        <w:rPr>
          <w:rFonts w:asciiTheme="majorHAnsi" w:hAnsiTheme="majorHAnsi"/>
          <w:sz w:val="20"/>
          <w:szCs w:val="20"/>
        </w:rPr>
        <w:t xml:space="preserve">tout </w:t>
      </w:r>
      <w:r w:rsidRPr="0093691B">
        <w:rPr>
          <w:rFonts w:asciiTheme="majorHAnsi" w:hAnsiTheme="majorHAnsi"/>
          <w:sz w:val="20"/>
          <w:szCs w:val="20"/>
        </w:rPr>
        <w:t>le réseau</w:t>
      </w:r>
      <w:r w:rsidR="0093691B">
        <w:rPr>
          <w:rFonts w:asciiTheme="majorHAnsi" w:hAnsiTheme="majorHAnsi"/>
          <w:sz w:val="20"/>
          <w:szCs w:val="20"/>
        </w:rPr>
        <w:t xml:space="preserve">. </w:t>
      </w:r>
      <w:r w:rsidR="007B446A" w:rsidRPr="0093691B">
        <w:rPr>
          <w:rFonts w:asciiTheme="majorHAnsi" w:hAnsiTheme="majorHAnsi"/>
          <w:sz w:val="20"/>
          <w:szCs w:val="20"/>
        </w:rPr>
        <w:t>L’intérêt de D’</w:t>
      </w:r>
      <w:proofErr w:type="spellStart"/>
      <w:r w:rsidR="007B446A" w:rsidRPr="0093691B">
        <w:rPr>
          <w:rFonts w:asciiTheme="majorHAnsi" w:hAnsiTheme="majorHAnsi"/>
          <w:sz w:val="20"/>
          <w:szCs w:val="20"/>
        </w:rPr>
        <w:t>Ieteren</w:t>
      </w:r>
      <w:proofErr w:type="spellEnd"/>
      <w:r w:rsidR="007B446A" w:rsidRPr="0093691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B446A" w:rsidRPr="0093691B">
        <w:rPr>
          <w:rFonts w:asciiTheme="majorHAnsi" w:hAnsiTheme="majorHAnsi"/>
          <w:sz w:val="20"/>
          <w:szCs w:val="20"/>
        </w:rPr>
        <w:t>Immo</w:t>
      </w:r>
      <w:proofErr w:type="spellEnd"/>
      <w:r w:rsidR="007B446A" w:rsidRPr="0093691B">
        <w:rPr>
          <w:rFonts w:asciiTheme="majorHAnsi" w:hAnsiTheme="majorHAnsi"/>
          <w:sz w:val="20"/>
          <w:szCs w:val="20"/>
        </w:rPr>
        <w:t xml:space="preserve"> est de récolter les informations à la source pour ensuite pouvoir les </w:t>
      </w:r>
      <w:r w:rsidR="009A6394">
        <w:rPr>
          <w:rFonts w:asciiTheme="majorHAnsi" w:hAnsiTheme="majorHAnsi"/>
          <w:sz w:val="20"/>
          <w:szCs w:val="20"/>
        </w:rPr>
        <w:t xml:space="preserve">partager </w:t>
      </w:r>
      <w:r w:rsidR="007B446A" w:rsidRPr="0093691B">
        <w:rPr>
          <w:rFonts w:asciiTheme="majorHAnsi" w:hAnsiTheme="majorHAnsi"/>
          <w:sz w:val="20"/>
          <w:szCs w:val="20"/>
        </w:rPr>
        <w:t>dans sa mission de consultance dans le réseau D’</w:t>
      </w:r>
      <w:proofErr w:type="spellStart"/>
      <w:r w:rsidR="007B446A" w:rsidRPr="0093691B">
        <w:rPr>
          <w:rFonts w:asciiTheme="majorHAnsi" w:hAnsiTheme="majorHAnsi"/>
          <w:sz w:val="20"/>
          <w:szCs w:val="20"/>
        </w:rPr>
        <w:t>Ieteren</w:t>
      </w:r>
      <w:proofErr w:type="spellEnd"/>
      <w:r w:rsidR="00D15F77">
        <w:rPr>
          <w:rFonts w:asciiTheme="majorHAnsi" w:hAnsiTheme="majorHAnsi"/>
          <w:sz w:val="20"/>
          <w:szCs w:val="20"/>
        </w:rPr>
        <w:t> »</w:t>
      </w:r>
      <w:r w:rsidR="00803BCE">
        <w:rPr>
          <w:rFonts w:asciiTheme="majorHAnsi" w:hAnsiTheme="majorHAnsi"/>
          <w:sz w:val="20"/>
          <w:szCs w:val="20"/>
        </w:rPr>
        <w:t>,</w:t>
      </w:r>
      <w:r w:rsidR="00D15F77">
        <w:rPr>
          <w:rFonts w:asciiTheme="majorHAnsi" w:hAnsiTheme="majorHAnsi"/>
          <w:sz w:val="20"/>
          <w:szCs w:val="20"/>
        </w:rPr>
        <w:t xml:space="preserve"> </w:t>
      </w:r>
      <w:r w:rsidR="00D15F77" w:rsidRPr="00D447E9">
        <w:rPr>
          <w:rFonts w:asciiTheme="majorHAnsi" w:hAnsiTheme="majorHAnsi"/>
          <w:b/>
          <w:bCs/>
          <w:sz w:val="20"/>
          <w:szCs w:val="20"/>
        </w:rPr>
        <w:t xml:space="preserve">explique Paul </w:t>
      </w:r>
      <w:proofErr w:type="spellStart"/>
      <w:r w:rsidR="00D15F77" w:rsidRPr="00D447E9">
        <w:rPr>
          <w:rFonts w:asciiTheme="majorHAnsi" w:hAnsiTheme="majorHAnsi"/>
          <w:b/>
          <w:bCs/>
          <w:sz w:val="20"/>
          <w:szCs w:val="20"/>
        </w:rPr>
        <w:t>Monville</w:t>
      </w:r>
      <w:proofErr w:type="spellEnd"/>
      <w:r w:rsidR="00D15F77" w:rsidRPr="00D447E9">
        <w:rPr>
          <w:rFonts w:asciiTheme="majorHAnsi" w:hAnsiTheme="majorHAnsi"/>
          <w:b/>
          <w:bCs/>
          <w:sz w:val="20"/>
          <w:szCs w:val="20"/>
        </w:rPr>
        <w:t xml:space="preserve">, </w:t>
      </w:r>
      <w:proofErr w:type="spellStart"/>
      <w:r w:rsidR="00D15F77" w:rsidRPr="00D447E9">
        <w:rPr>
          <w:rFonts w:asciiTheme="majorHAnsi" w:hAnsiTheme="majorHAnsi"/>
          <w:b/>
          <w:bCs/>
          <w:sz w:val="20"/>
          <w:szCs w:val="20"/>
        </w:rPr>
        <w:t>Managing</w:t>
      </w:r>
      <w:proofErr w:type="spellEnd"/>
      <w:r w:rsidR="00D15F77" w:rsidRPr="00D447E9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="00D15F77" w:rsidRPr="00D447E9">
        <w:rPr>
          <w:rFonts w:asciiTheme="majorHAnsi" w:hAnsiTheme="majorHAnsi"/>
          <w:b/>
          <w:bCs/>
          <w:sz w:val="20"/>
          <w:szCs w:val="20"/>
        </w:rPr>
        <w:t>Director</w:t>
      </w:r>
      <w:proofErr w:type="spellEnd"/>
      <w:r w:rsidR="00D15F77" w:rsidRPr="00D447E9">
        <w:rPr>
          <w:rFonts w:asciiTheme="majorHAnsi" w:hAnsiTheme="majorHAnsi"/>
          <w:b/>
          <w:bCs/>
          <w:sz w:val="20"/>
          <w:szCs w:val="20"/>
        </w:rPr>
        <w:t xml:space="preserve"> D’</w:t>
      </w:r>
      <w:proofErr w:type="spellStart"/>
      <w:r w:rsidR="00D15F77" w:rsidRPr="00D447E9">
        <w:rPr>
          <w:rFonts w:asciiTheme="majorHAnsi" w:hAnsiTheme="majorHAnsi"/>
          <w:b/>
          <w:bCs/>
          <w:sz w:val="20"/>
          <w:szCs w:val="20"/>
        </w:rPr>
        <w:t>Ieteren</w:t>
      </w:r>
      <w:proofErr w:type="spellEnd"/>
      <w:r w:rsidR="00D15F77" w:rsidRPr="00D447E9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="00D15F77" w:rsidRPr="00D447E9">
        <w:rPr>
          <w:rFonts w:asciiTheme="majorHAnsi" w:hAnsiTheme="majorHAnsi"/>
          <w:b/>
          <w:bCs/>
          <w:sz w:val="20"/>
          <w:szCs w:val="20"/>
        </w:rPr>
        <w:t>Immo</w:t>
      </w:r>
      <w:proofErr w:type="spellEnd"/>
      <w:r w:rsidR="00803BCE">
        <w:rPr>
          <w:rFonts w:asciiTheme="majorHAnsi" w:hAnsiTheme="majorHAnsi"/>
          <w:sz w:val="20"/>
          <w:szCs w:val="20"/>
        </w:rPr>
        <w:t>.</w:t>
      </w:r>
    </w:p>
    <w:p w14:paraId="0FF38167" w14:textId="756D2490" w:rsidR="000701D8" w:rsidRPr="00D447E9" w:rsidRDefault="003F52B8" w:rsidP="000701D8">
      <w:pPr>
        <w:rPr>
          <w:rFonts w:asciiTheme="majorHAnsi" w:hAnsiTheme="majorHAnsi" w:cs="Arial"/>
          <w:b/>
          <w:bCs/>
          <w:sz w:val="20"/>
          <w:szCs w:val="20"/>
          <w:lang w:eastAsia="en-US"/>
        </w:rPr>
      </w:pPr>
      <w:r w:rsidRPr="00D447E9">
        <w:rPr>
          <w:rFonts w:asciiTheme="majorHAnsi" w:hAnsiTheme="majorHAnsi"/>
          <w:sz w:val="20"/>
          <w:szCs w:val="20"/>
        </w:rPr>
        <w:t>« </w:t>
      </w:r>
      <w:r w:rsidRPr="0093691B">
        <w:rPr>
          <w:rFonts w:asciiTheme="majorHAnsi" w:hAnsiTheme="majorHAnsi"/>
          <w:sz w:val="20"/>
          <w:szCs w:val="20"/>
        </w:rPr>
        <w:t>En partenariat avec</w:t>
      </w:r>
      <w:r w:rsidR="00C80E6B" w:rsidRPr="0093691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80E6B" w:rsidRPr="0093691B">
        <w:rPr>
          <w:rFonts w:asciiTheme="majorHAnsi" w:hAnsiTheme="majorHAnsi"/>
          <w:sz w:val="20"/>
          <w:szCs w:val="20"/>
        </w:rPr>
        <w:t>Betonal</w:t>
      </w:r>
      <w:proofErr w:type="spellEnd"/>
      <w:r w:rsidR="00E557C3" w:rsidRPr="0093691B">
        <w:rPr>
          <w:rFonts w:asciiTheme="majorHAnsi" w:hAnsiTheme="majorHAnsi"/>
          <w:sz w:val="20"/>
          <w:szCs w:val="20"/>
        </w:rPr>
        <w:t xml:space="preserve">, </w:t>
      </w:r>
      <w:r w:rsidRPr="0093691B">
        <w:rPr>
          <w:rFonts w:asciiTheme="majorHAnsi" w:hAnsiTheme="majorHAnsi"/>
          <w:sz w:val="20"/>
          <w:szCs w:val="20"/>
        </w:rPr>
        <w:t>nous avons développé un b</w:t>
      </w:r>
      <w:r w:rsidR="00000072" w:rsidRPr="0093691B">
        <w:rPr>
          <w:rFonts w:asciiTheme="majorHAnsi" w:hAnsiTheme="majorHAnsi"/>
          <w:sz w:val="20"/>
          <w:szCs w:val="20"/>
        </w:rPr>
        <w:t xml:space="preserve">ox pour isoler </w:t>
      </w:r>
      <w:r w:rsidR="00FD63C8">
        <w:rPr>
          <w:rFonts w:asciiTheme="majorHAnsi" w:hAnsiTheme="majorHAnsi"/>
          <w:sz w:val="20"/>
          <w:szCs w:val="20"/>
        </w:rPr>
        <w:t>les véhicules et leur batterie</w:t>
      </w:r>
      <w:r w:rsidR="00000072" w:rsidRPr="0093691B">
        <w:rPr>
          <w:rFonts w:asciiTheme="majorHAnsi" w:hAnsiTheme="majorHAnsi"/>
          <w:sz w:val="20"/>
          <w:szCs w:val="20"/>
        </w:rPr>
        <w:t xml:space="preserve"> </w:t>
      </w:r>
      <w:r w:rsidRPr="0093691B">
        <w:rPr>
          <w:rFonts w:asciiTheme="majorHAnsi" w:hAnsiTheme="majorHAnsi"/>
          <w:sz w:val="20"/>
          <w:szCs w:val="20"/>
        </w:rPr>
        <w:t>afin de ne</w:t>
      </w:r>
      <w:r w:rsidR="00000072" w:rsidRPr="0093691B">
        <w:rPr>
          <w:rFonts w:asciiTheme="majorHAnsi" w:hAnsiTheme="majorHAnsi"/>
          <w:sz w:val="20"/>
          <w:szCs w:val="20"/>
        </w:rPr>
        <w:t xml:space="preserve"> pas contamin</w:t>
      </w:r>
      <w:r w:rsidRPr="0093691B">
        <w:rPr>
          <w:rFonts w:asciiTheme="majorHAnsi" w:hAnsiTheme="majorHAnsi"/>
          <w:sz w:val="20"/>
          <w:szCs w:val="20"/>
        </w:rPr>
        <w:t>er</w:t>
      </w:r>
      <w:r w:rsidR="00000072" w:rsidRPr="0093691B">
        <w:rPr>
          <w:rFonts w:asciiTheme="majorHAnsi" w:hAnsiTheme="majorHAnsi"/>
          <w:sz w:val="20"/>
          <w:szCs w:val="20"/>
        </w:rPr>
        <w:t xml:space="preserve"> d’autres</w:t>
      </w:r>
      <w:r w:rsidRPr="0093691B">
        <w:rPr>
          <w:rFonts w:asciiTheme="majorHAnsi" w:hAnsiTheme="majorHAnsi"/>
          <w:sz w:val="20"/>
          <w:szCs w:val="20"/>
        </w:rPr>
        <w:t xml:space="preserve"> véhicules. </w:t>
      </w:r>
      <w:r w:rsidR="00E75D52" w:rsidRPr="0093691B">
        <w:rPr>
          <w:rFonts w:asciiTheme="majorHAnsi" w:hAnsiTheme="majorHAnsi"/>
          <w:sz w:val="20"/>
          <w:szCs w:val="20"/>
        </w:rPr>
        <w:t>La solution est valable pour les voitures électriques et hybrides</w:t>
      </w:r>
      <w:r w:rsidR="001557A3">
        <w:rPr>
          <w:rFonts w:asciiTheme="majorHAnsi" w:hAnsiTheme="majorHAnsi"/>
          <w:sz w:val="20"/>
          <w:szCs w:val="20"/>
        </w:rPr>
        <w:t> </w:t>
      </w:r>
      <w:r w:rsidR="00E75D52" w:rsidRPr="00D447E9">
        <w:rPr>
          <w:rFonts w:asciiTheme="majorHAnsi" w:hAnsiTheme="majorHAnsi"/>
          <w:sz w:val="20"/>
          <w:szCs w:val="20"/>
        </w:rPr>
        <w:t>»</w:t>
      </w:r>
      <w:r w:rsidR="001557A3">
        <w:rPr>
          <w:rFonts w:asciiTheme="majorHAnsi" w:hAnsiTheme="majorHAnsi"/>
          <w:sz w:val="20"/>
          <w:szCs w:val="20"/>
        </w:rPr>
        <w:t>,</w:t>
      </w:r>
      <w:r w:rsidR="00E75D52" w:rsidRPr="00D447E9">
        <w:rPr>
          <w:rFonts w:asciiTheme="majorHAnsi" w:hAnsiTheme="majorHAnsi"/>
          <w:sz w:val="20"/>
          <w:szCs w:val="20"/>
        </w:rPr>
        <w:t xml:space="preserve"> continue </w:t>
      </w:r>
      <w:proofErr w:type="spellStart"/>
      <w:r w:rsidR="000701D8" w:rsidRPr="00D447E9">
        <w:rPr>
          <w:rFonts w:asciiTheme="majorHAnsi" w:hAnsiTheme="majorHAnsi" w:cs="Arial"/>
          <w:b/>
          <w:bCs/>
          <w:sz w:val="20"/>
          <w:szCs w:val="20"/>
          <w:lang w:eastAsia="en-US"/>
        </w:rPr>
        <w:t>Lieven</w:t>
      </w:r>
      <w:proofErr w:type="spellEnd"/>
      <w:r w:rsidR="000701D8" w:rsidRPr="00D447E9">
        <w:rPr>
          <w:rFonts w:asciiTheme="majorHAnsi" w:hAnsiTheme="majorHAnsi" w:cs="Arial"/>
          <w:b/>
          <w:bCs/>
          <w:sz w:val="20"/>
          <w:szCs w:val="20"/>
          <w:lang w:eastAsia="en-US"/>
        </w:rPr>
        <w:t xml:space="preserve"> François, Head of </w:t>
      </w:r>
      <w:proofErr w:type="spellStart"/>
      <w:r w:rsidR="000701D8" w:rsidRPr="00D447E9">
        <w:rPr>
          <w:rFonts w:asciiTheme="majorHAnsi" w:hAnsiTheme="majorHAnsi" w:cs="Arial"/>
          <w:b/>
          <w:bCs/>
          <w:sz w:val="20"/>
          <w:szCs w:val="20"/>
          <w:lang w:eastAsia="en-US"/>
        </w:rPr>
        <w:t>Property</w:t>
      </w:r>
      <w:proofErr w:type="spellEnd"/>
      <w:r w:rsidR="000701D8" w:rsidRPr="00D447E9">
        <w:rPr>
          <w:rFonts w:asciiTheme="majorHAnsi" w:hAnsiTheme="majorHAnsi" w:cs="Arial"/>
          <w:b/>
          <w:bCs/>
          <w:sz w:val="20"/>
          <w:szCs w:val="20"/>
          <w:lang w:eastAsia="en-US"/>
        </w:rPr>
        <w:t xml:space="preserve"> D’</w:t>
      </w:r>
      <w:proofErr w:type="spellStart"/>
      <w:r w:rsidR="000701D8" w:rsidRPr="00D447E9">
        <w:rPr>
          <w:rFonts w:asciiTheme="majorHAnsi" w:hAnsiTheme="majorHAnsi" w:cs="Arial"/>
          <w:b/>
          <w:bCs/>
          <w:sz w:val="20"/>
          <w:szCs w:val="20"/>
          <w:lang w:eastAsia="en-US"/>
        </w:rPr>
        <w:t>Ieteren</w:t>
      </w:r>
      <w:proofErr w:type="spellEnd"/>
      <w:r w:rsidR="000701D8" w:rsidRPr="00D447E9">
        <w:rPr>
          <w:rFonts w:asciiTheme="majorHAnsi" w:hAnsiTheme="majorHAnsi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0701D8" w:rsidRPr="00D447E9">
        <w:rPr>
          <w:rFonts w:asciiTheme="majorHAnsi" w:hAnsiTheme="majorHAnsi" w:cs="Arial"/>
          <w:b/>
          <w:bCs/>
          <w:sz w:val="20"/>
          <w:szCs w:val="20"/>
          <w:lang w:eastAsia="en-US"/>
        </w:rPr>
        <w:t>Immo</w:t>
      </w:r>
      <w:proofErr w:type="spellEnd"/>
    </w:p>
    <w:p w14:paraId="2AE096AF" w14:textId="3AF30809" w:rsidR="00CB11BE" w:rsidRPr="00D447E9" w:rsidRDefault="00D15F77" w:rsidP="00CB11BE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</w:rPr>
        <w:t>« </w:t>
      </w:r>
      <w:r w:rsidR="008255D6" w:rsidRPr="00D447E9">
        <w:rPr>
          <w:rFonts w:asciiTheme="majorHAnsi" w:hAnsiTheme="majorHAnsi"/>
          <w:sz w:val="20"/>
          <w:szCs w:val="20"/>
        </w:rPr>
        <w:t xml:space="preserve">Notre objectif est d’installer </w:t>
      </w:r>
      <w:r w:rsidR="00C80E6B">
        <w:rPr>
          <w:rFonts w:asciiTheme="majorHAnsi" w:hAnsiTheme="majorHAnsi"/>
          <w:sz w:val="20"/>
          <w:szCs w:val="20"/>
        </w:rPr>
        <w:t>cette solution</w:t>
      </w:r>
      <w:r w:rsidR="001C7ED2" w:rsidRPr="00D447E9">
        <w:rPr>
          <w:rFonts w:asciiTheme="majorHAnsi" w:hAnsiTheme="majorHAnsi"/>
          <w:sz w:val="20"/>
          <w:szCs w:val="20"/>
        </w:rPr>
        <w:t xml:space="preserve"> sur tous les sites du groupe D’</w:t>
      </w:r>
      <w:proofErr w:type="spellStart"/>
      <w:r w:rsidR="001C7ED2" w:rsidRPr="00D447E9">
        <w:rPr>
          <w:rFonts w:asciiTheme="majorHAnsi" w:hAnsiTheme="majorHAnsi"/>
          <w:sz w:val="20"/>
          <w:szCs w:val="20"/>
        </w:rPr>
        <w:t>Ieteren</w:t>
      </w:r>
      <w:proofErr w:type="spellEnd"/>
      <w:r w:rsidR="00032375">
        <w:rPr>
          <w:rFonts w:asciiTheme="majorHAnsi" w:hAnsiTheme="majorHAnsi"/>
          <w:sz w:val="20"/>
          <w:szCs w:val="20"/>
        </w:rPr>
        <w:t>.</w:t>
      </w:r>
      <w:r w:rsidR="00F35D41">
        <w:rPr>
          <w:rFonts w:asciiTheme="majorHAnsi" w:hAnsiTheme="majorHAnsi"/>
          <w:sz w:val="20"/>
          <w:szCs w:val="20"/>
        </w:rPr>
        <w:t xml:space="preserve"> </w:t>
      </w:r>
      <w:r w:rsidR="004A44BE">
        <w:rPr>
          <w:rFonts w:asciiTheme="majorHAnsi" w:hAnsiTheme="majorHAnsi"/>
          <w:sz w:val="20"/>
          <w:szCs w:val="20"/>
        </w:rPr>
        <w:t>Il est déjà prévu de le faire sur le</w:t>
      </w:r>
      <w:r w:rsidR="00F35D41">
        <w:rPr>
          <w:rFonts w:asciiTheme="majorHAnsi" w:hAnsiTheme="majorHAnsi"/>
          <w:sz w:val="20"/>
          <w:szCs w:val="20"/>
        </w:rPr>
        <w:t>s sites de</w:t>
      </w:r>
      <w:r w:rsidR="00CB11BE" w:rsidRPr="00D447E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B11BE" w:rsidRPr="00D447E9">
        <w:rPr>
          <w:rFonts w:asciiTheme="majorHAnsi" w:hAnsiTheme="majorHAnsi"/>
          <w:sz w:val="20"/>
          <w:szCs w:val="20"/>
          <w:lang w:val="fr-FR"/>
        </w:rPr>
        <w:t>Zenpark</w:t>
      </w:r>
      <w:proofErr w:type="spellEnd"/>
      <w:r w:rsidR="00CB11BE" w:rsidRPr="00D447E9">
        <w:rPr>
          <w:rFonts w:asciiTheme="majorHAnsi" w:hAnsiTheme="majorHAnsi"/>
          <w:sz w:val="20"/>
          <w:szCs w:val="20"/>
          <w:lang w:val="fr-FR"/>
        </w:rPr>
        <w:t xml:space="preserve"> (</w:t>
      </w:r>
      <w:r w:rsidR="00C80E6B">
        <w:rPr>
          <w:rFonts w:asciiTheme="majorHAnsi" w:hAnsiTheme="majorHAnsi"/>
          <w:sz w:val="20"/>
          <w:szCs w:val="20"/>
          <w:lang w:val="fr-FR"/>
        </w:rPr>
        <w:t>2</w:t>
      </w:r>
      <w:r w:rsidR="00C80E6B" w:rsidRPr="00D447E9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CB11BE" w:rsidRPr="00D447E9">
        <w:rPr>
          <w:rFonts w:asciiTheme="majorHAnsi" w:hAnsiTheme="majorHAnsi"/>
          <w:sz w:val="20"/>
          <w:szCs w:val="20"/>
          <w:lang w:val="fr-FR"/>
        </w:rPr>
        <w:t>zone</w:t>
      </w:r>
      <w:r w:rsidR="00C80E6B">
        <w:rPr>
          <w:rFonts w:asciiTheme="majorHAnsi" w:hAnsiTheme="majorHAnsi"/>
          <w:sz w:val="20"/>
          <w:szCs w:val="20"/>
          <w:lang w:val="fr-FR"/>
        </w:rPr>
        <w:t>s</w:t>
      </w:r>
      <w:r w:rsidR="00CB11BE" w:rsidRPr="00D447E9">
        <w:rPr>
          <w:rFonts w:asciiTheme="majorHAnsi" w:hAnsiTheme="majorHAnsi"/>
          <w:sz w:val="20"/>
          <w:szCs w:val="20"/>
          <w:lang w:val="fr-FR"/>
        </w:rPr>
        <w:t xml:space="preserve"> de quarantaine), </w:t>
      </w:r>
      <w:r w:rsidR="00CB11BE" w:rsidRPr="00D447E9">
        <w:rPr>
          <w:rFonts w:asciiTheme="majorHAnsi" w:hAnsiTheme="majorHAnsi"/>
          <w:sz w:val="20"/>
          <w:szCs w:val="20"/>
        </w:rPr>
        <w:t>Drogenbos (</w:t>
      </w:r>
      <w:r w:rsidR="00C80E6B">
        <w:rPr>
          <w:rFonts w:asciiTheme="majorHAnsi" w:hAnsiTheme="majorHAnsi"/>
          <w:sz w:val="20"/>
          <w:szCs w:val="20"/>
        </w:rPr>
        <w:t>6</w:t>
      </w:r>
      <w:r w:rsidR="00C80E6B" w:rsidRPr="00D447E9">
        <w:rPr>
          <w:rFonts w:asciiTheme="majorHAnsi" w:hAnsiTheme="majorHAnsi"/>
          <w:sz w:val="20"/>
          <w:szCs w:val="20"/>
        </w:rPr>
        <w:t xml:space="preserve"> </w:t>
      </w:r>
      <w:r w:rsidR="00CB11BE" w:rsidRPr="00D447E9">
        <w:rPr>
          <w:rFonts w:asciiTheme="majorHAnsi" w:hAnsiTheme="majorHAnsi"/>
          <w:sz w:val="20"/>
          <w:szCs w:val="20"/>
        </w:rPr>
        <w:t>zones de quarantaine)</w:t>
      </w:r>
      <w:r w:rsidR="004A44BE">
        <w:rPr>
          <w:rFonts w:asciiTheme="majorHAnsi" w:hAnsiTheme="majorHAnsi"/>
          <w:sz w:val="20"/>
          <w:szCs w:val="20"/>
          <w:lang w:val="fr-FR"/>
        </w:rPr>
        <w:t xml:space="preserve"> et</w:t>
      </w:r>
      <w:r w:rsidR="00CB11BE" w:rsidRPr="00D447E9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CB11BE" w:rsidRPr="00D447E9">
        <w:rPr>
          <w:rFonts w:asciiTheme="majorHAnsi" w:hAnsiTheme="majorHAnsi"/>
          <w:sz w:val="20"/>
          <w:szCs w:val="20"/>
        </w:rPr>
        <w:t>ACZ (</w:t>
      </w:r>
      <w:r w:rsidR="00C80E6B">
        <w:rPr>
          <w:rFonts w:asciiTheme="majorHAnsi" w:hAnsiTheme="majorHAnsi"/>
          <w:sz w:val="20"/>
          <w:szCs w:val="20"/>
        </w:rPr>
        <w:t>2</w:t>
      </w:r>
      <w:r w:rsidR="00C80E6B" w:rsidRPr="00D447E9">
        <w:rPr>
          <w:rFonts w:asciiTheme="majorHAnsi" w:hAnsiTheme="majorHAnsi"/>
          <w:sz w:val="20"/>
          <w:szCs w:val="20"/>
        </w:rPr>
        <w:t xml:space="preserve"> </w:t>
      </w:r>
      <w:r w:rsidR="00CB11BE" w:rsidRPr="00D447E9">
        <w:rPr>
          <w:rFonts w:asciiTheme="majorHAnsi" w:hAnsiTheme="majorHAnsi"/>
          <w:sz w:val="20"/>
          <w:szCs w:val="20"/>
        </w:rPr>
        <w:t>zones de quarantaine)</w:t>
      </w:r>
      <w:r w:rsidR="00574C0B">
        <w:rPr>
          <w:rFonts w:asciiTheme="majorHAnsi" w:hAnsiTheme="majorHAnsi"/>
          <w:sz w:val="20"/>
          <w:szCs w:val="20"/>
        </w:rPr>
        <w:t xml:space="preserve"> », </w:t>
      </w:r>
      <w:r w:rsidR="000D46BC">
        <w:rPr>
          <w:rFonts w:asciiTheme="majorHAnsi" w:hAnsiTheme="majorHAnsi"/>
          <w:sz w:val="20"/>
          <w:szCs w:val="20"/>
        </w:rPr>
        <w:t>conclut</w:t>
      </w:r>
      <w:r w:rsidR="00574C0B">
        <w:rPr>
          <w:rFonts w:asciiTheme="majorHAnsi" w:hAnsiTheme="majorHAnsi"/>
          <w:sz w:val="20"/>
          <w:szCs w:val="20"/>
        </w:rPr>
        <w:t xml:space="preserve"> </w:t>
      </w:r>
      <w:r w:rsidR="00574C0B" w:rsidRPr="00D447E9">
        <w:rPr>
          <w:rFonts w:asciiTheme="majorHAnsi" w:hAnsiTheme="majorHAnsi"/>
          <w:b/>
          <w:bCs/>
          <w:sz w:val="20"/>
          <w:szCs w:val="20"/>
        </w:rPr>
        <w:t xml:space="preserve">Paul </w:t>
      </w:r>
      <w:proofErr w:type="spellStart"/>
      <w:r w:rsidR="00574C0B" w:rsidRPr="00D447E9">
        <w:rPr>
          <w:rFonts w:asciiTheme="majorHAnsi" w:hAnsiTheme="majorHAnsi"/>
          <w:b/>
          <w:bCs/>
          <w:sz w:val="20"/>
          <w:szCs w:val="20"/>
        </w:rPr>
        <w:t>Monville</w:t>
      </w:r>
      <w:proofErr w:type="spellEnd"/>
      <w:r w:rsidR="00574C0B" w:rsidRPr="00D447E9">
        <w:rPr>
          <w:rFonts w:asciiTheme="majorHAnsi" w:hAnsiTheme="majorHAnsi"/>
          <w:b/>
          <w:bCs/>
          <w:sz w:val="20"/>
          <w:szCs w:val="20"/>
        </w:rPr>
        <w:t xml:space="preserve">, </w:t>
      </w:r>
      <w:proofErr w:type="spellStart"/>
      <w:r w:rsidR="00574C0B" w:rsidRPr="00D447E9">
        <w:rPr>
          <w:rFonts w:asciiTheme="majorHAnsi" w:hAnsiTheme="majorHAnsi"/>
          <w:b/>
          <w:bCs/>
          <w:sz w:val="20"/>
          <w:szCs w:val="20"/>
        </w:rPr>
        <w:t>Managing</w:t>
      </w:r>
      <w:proofErr w:type="spellEnd"/>
      <w:r w:rsidR="00574C0B" w:rsidRPr="00D447E9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="00574C0B" w:rsidRPr="00D447E9">
        <w:rPr>
          <w:rFonts w:asciiTheme="majorHAnsi" w:hAnsiTheme="majorHAnsi"/>
          <w:b/>
          <w:bCs/>
          <w:sz w:val="20"/>
          <w:szCs w:val="20"/>
        </w:rPr>
        <w:t>Director</w:t>
      </w:r>
      <w:proofErr w:type="spellEnd"/>
      <w:r w:rsidR="00574C0B" w:rsidRPr="00D447E9">
        <w:rPr>
          <w:rFonts w:asciiTheme="majorHAnsi" w:hAnsiTheme="majorHAnsi"/>
          <w:b/>
          <w:bCs/>
          <w:sz w:val="20"/>
          <w:szCs w:val="20"/>
        </w:rPr>
        <w:t xml:space="preserve"> D’</w:t>
      </w:r>
      <w:proofErr w:type="spellStart"/>
      <w:r w:rsidR="00574C0B" w:rsidRPr="00D447E9">
        <w:rPr>
          <w:rFonts w:asciiTheme="majorHAnsi" w:hAnsiTheme="majorHAnsi"/>
          <w:b/>
          <w:bCs/>
          <w:sz w:val="20"/>
          <w:szCs w:val="20"/>
        </w:rPr>
        <w:t>Ieteren</w:t>
      </w:r>
      <w:proofErr w:type="spellEnd"/>
      <w:r w:rsidR="00574C0B" w:rsidRPr="00D447E9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="00574C0B" w:rsidRPr="00D447E9">
        <w:rPr>
          <w:rFonts w:asciiTheme="majorHAnsi" w:hAnsiTheme="majorHAnsi"/>
          <w:b/>
          <w:bCs/>
          <w:sz w:val="20"/>
          <w:szCs w:val="20"/>
        </w:rPr>
        <w:t>Immo</w:t>
      </w:r>
      <w:proofErr w:type="spellEnd"/>
    </w:p>
    <w:p w14:paraId="1E82C314" w14:textId="77777777" w:rsidR="005050C4" w:rsidRDefault="005050C4" w:rsidP="005050C4">
      <w:pPr>
        <w:jc w:val="both"/>
        <w:rPr>
          <w:rFonts w:asciiTheme="majorHAnsi" w:hAnsiTheme="majorHAnsi"/>
          <w:sz w:val="20"/>
          <w:szCs w:val="20"/>
          <w:highlight w:val="cyan"/>
        </w:rPr>
      </w:pPr>
    </w:p>
    <w:p w14:paraId="2AC268C9" w14:textId="27B8E1EC" w:rsidR="000701D8" w:rsidRPr="00574C0B" w:rsidRDefault="00574C0B" w:rsidP="00475B46">
      <w:pPr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Les d</w:t>
      </w:r>
      <w:r w:rsidR="000701D8" w:rsidRPr="00574C0B">
        <w:rPr>
          <w:rFonts w:asciiTheme="majorHAnsi" w:hAnsiTheme="majorHAnsi"/>
          <w:b/>
          <w:bCs/>
          <w:sz w:val="20"/>
          <w:szCs w:val="20"/>
        </w:rPr>
        <w:t>étails techniques</w:t>
      </w:r>
    </w:p>
    <w:p w14:paraId="5CB80541" w14:textId="0F4B6C76" w:rsidR="007B446A" w:rsidRPr="00D447E9" w:rsidRDefault="007B446A" w:rsidP="007B446A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D447E9">
        <w:rPr>
          <w:rFonts w:asciiTheme="majorHAnsi" w:hAnsiTheme="majorHAnsi"/>
          <w:sz w:val="20"/>
          <w:szCs w:val="20"/>
        </w:rPr>
        <w:t>Mur</w:t>
      </w:r>
      <w:r w:rsidR="004352BB">
        <w:rPr>
          <w:rFonts w:asciiTheme="majorHAnsi" w:hAnsiTheme="majorHAnsi"/>
          <w:sz w:val="20"/>
          <w:szCs w:val="20"/>
        </w:rPr>
        <w:t>s</w:t>
      </w:r>
      <w:r w:rsidRPr="00D447E9">
        <w:rPr>
          <w:rFonts w:asciiTheme="majorHAnsi" w:hAnsiTheme="majorHAnsi"/>
          <w:sz w:val="20"/>
          <w:szCs w:val="20"/>
        </w:rPr>
        <w:t xml:space="preserve"> REI 60</w:t>
      </w:r>
    </w:p>
    <w:p w14:paraId="7B74C0BF" w14:textId="2A9DA0BC" w:rsidR="007B446A" w:rsidRPr="00D447E9" w:rsidRDefault="007B446A" w:rsidP="007B446A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D447E9">
        <w:rPr>
          <w:rFonts w:asciiTheme="majorHAnsi" w:hAnsiTheme="majorHAnsi"/>
          <w:sz w:val="20"/>
          <w:szCs w:val="20"/>
        </w:rPr>
        <w:t>Le box permet la décompression via une de ses parois</w:t>
      </w:r>
    </w:p>
    <w:p w14:paraId="49135819" w14:textId="7CBBD7EF" w:rsidR="007B446A" w:rsidRPr="00D447E9" w:rsidRDefault="007B446A" w:rsidP="007B446A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D447E9">
        <w:rPr>
          <w:rFonts w:asciiTheme="majorHAnsi" w:hAnsiTheme="majorHAnsi"/>
          <w:sz w:val="20"/>
          <w:szCs w:val="20"/>
        </w:rPr>
        <w:t>Box raccordé à la détection incendie du bâtiment</w:t>
      </w:r>
    </w:p>
    <w:p w14:paraId="0627828A" w14:textId="2593B1A3" w:rsidR="007B446A" w:rsidRPr="00D447E9" w:rsidRDefault="007B446A" w:rsidP="007B446A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D447E9">
        <w:rPr>
          <w:rFonts w:asciiTheme="majorHAnsi" w:hAnsiTheme="majorHAnsi"/>
          <w:sz w:val="20"/>
          <w:szCs w:val="20"/>
        </w:rPr>
        <w:t xml:space="preserve">Zone libre d’environ </w:t>
      </w:r>
      <w:r w:rsidR="00B94B23">
        <w:rPr>
          <w:rFonts w:asciiTheme="majorHAnsi" w:hAnsiTheme="majorHAnsi"/>
          <w:sz w:val="20"/>
          <w:szCs w:val="20"/>
        </w:rPr>
        <w:t>1</w:t>
      </w:r>
      <w:r w:rsidR="00030396">
        <w:rPr>
          <w:rFonts w:asciiTheme="majorHAnsi" w:hAnsiTheme="majorHAnsi"/>
          <w:sz w:val="20"/>
          <w:szCs w:val="20"/>
        </w:rPr>
        <w:t> </w:t>
      </w:r>
      <w:r w:rsidR="00B94B23" w:rsidRPr="00D447E9">
        <w:rPr>
          <w:rFonts w:asciiTheme="majorHAnsi" w:hAnsiTheme="majorHAnsi"/>
          <w:sz w:val="20"/>
          <w:szCs w:val="20"/>
        </w:rPr>
        <w:t>m</w:t>
      </w:r>
      <w:r w:rsidR="004352BB">
        <w:rPr>
          <w:rFonts w:asciiTheme="majorHAnsi" w:hAnsiTheme="majorHAnsi"/>
          <w:sz w:val="20"/>
          <w:szCs w:val="20"/>
        </w:rPr>
        <w:t xml:space="preserve"> à prévoir</w:t>
      </w:r>
      <w:r w:rsidR="00B94B23" w:rsidRPr="00D447E9">
        <w:rPr>
          <w:rFonts w:asciiTheme="majorHAnsi" w:hAnsiTheme="majorHAnsi"/>
          <w:sz w:val="20"/>
          <w:szCs w:val="20"/>
        </w:rPr>
        <w:t xml:space="preserve"> </w:t>
      </w:r>
      <w:r w:rsidRPr="00D447E9">
        <w:rPr>
          <w:rFonts w:asciiTheme="majorHAnsi" w:hAnsiTheme="majorHAnsi"/>
          <w:sz w:val="20"/>
          <w:szCs w:val="20"/>
        </w:rPr>
        <w:t xml:space="preserve">de part et d’autre </w:t>
      </w:r>
      <w:r w:rsidR="0093691B">
        <w:rPr>
          <w:rFonts w:asciiTheme="majorHAnsi" w:hAnsiTheme="majorHAnsi"/>
          <w:sz w:val="20"/>
          <w:szCs w:val="20"/>
        </w:rPr>
        <w:t>du</w:t>
      </w:r>
      <w:r w:rsidRPr="00D447E9">
        <w:rPr>
          <w:rFonts w:asciiTheme="majorHAnsi" w:hAnsiTheme="majorHAnsi"/>
          <w:sz w:val="20"/>
          <w:szCs w:val="20"/>
        </w:rPr>
        <w:t xml:space="preserve"> box</w:t>
      </w:r>
    </w:p>
    <w:p w14:paraId="5B10FD49" w14:textId="77777777" w:rsidR="0093691B" w:rsidRDefault="007B446A" w:rsidP="009C0507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D447E9">
        <w:rPr>
          <w:rFonts w:asciiTheme="majorHAnsi" w:hAnsiTheme="majorHAnsi"/>
          <w:sz w:val="20"/>
          <w:szCs w:val="20"/>
        </w:rPr>
        <w:t>La zone de quarantaine doit être accessible par les pompiers en dehors des heures d’ouverture</w:t>
      </w:r>
    </w:p>
    <w:p w14:paraId="637ED0DA" w14:textId="4B564063" w:rsidR="007B446A" w:rsidRPr="0093691B" w:rsidRDefault="004352BB" w:rsidP="009C0507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Possibilité d’immerger</w:t>
      </w:r>
      <w:r w:rsidR="007B446A" w:rsidRPr="0093691B">
        <w:rPr>
          <w:rFonts w:asciiTheme="majorHAnsi" w:hAnsiTheme="majorHAnsi"/>
          <w:sz w:val="20"/>
          <w:szCs w:val="20"/>
        </w:rPr>
        <w:t xml:space="preserve"> la voiture </w:t>
      </w:r>
      <w:r>
        <w:rPr>
          <w:rFonts w:asciiTheme="majorHAnsi" w:hAnsiTheme="majorHAnsi"/>
          <w:sz w:val="20"/>
          <w:szCs w:val="20"/>
        </w:rPr>
        <w:t>dans le box</w:t>
      </w:r>
    </w:p>
    <w:p w14:paraId="1F540879" w14:textId="42E30506" w:rsidR="000701D8" w:rsidRPr="00CC354F" w:rsidRDefault="000836FF" w:rsidP="00E738F1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C354F" w:rsidDel="00816EC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1A447F57" w14:textId="77777777" w:rsidR="000701D8" w:rsidRPr="00CC354F" w:rsidRDefault="000701D8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C354F">
        <w:rPr>
          <w:rFonts w:asciiTheme="majorHAnsi" w:hAnsiTheme="majorHAnsi" w:cstheme="majorHAnsi"/>
          <w:color w:val="000000" w:themeColor="text1"/>
          <w:sz w:val="20"/>
          <w:szCs w:val="20"/>
        </w:rPr>
        <w:br w:type="page"/>
      </w:r>
    </w:p>
    <w:p w14:paraId="7C6B7E8E" w14:textId="77777777" w:rsidR="00E738F1" w:rsidRPr="00CC354F" w:rsidRDefault="00E738F1" w:rsidP="00E738F1">
      <w:pPr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42BD9653" w14:textId="498FB9F2" w:rsidR="006D5A22" w:rsidRPr="00D01255" w:rsidRDefault="00CB11BE" w:rsidP="000E4E77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1255">
        <w:rPr>
          <w:rFonts w:asciiTheme="majorHAnsi" w:hAnsiTheme="majorHAnsi" w:cstheme="majorHAnsi"/>
          <w:b/>
          <w:bCs/>
          <w:sz w:val="20"/>
          <w:szCs w:val="20"/>
        </w:rPr>
        <w:t>Pour plus d’information</w:t>
      </w:r>
      <w:r w:rsidR="0093691B" w:rsidRPr="00D01255">
        <w:rPr>
          <w:rFonts w:asciiTheme="majorHAnsi" w:hAnsiTheme="majorHAnsi" w:cstheme="majorHAnsi"/>
          <w:b/>
          <w:bCs/>
          <w:sz w:val="20"/>
          <w:szCs w:val="20"/>
        </w:rPr>
        <w:t xml:space="preserve">s </w:t>
      </w:r>
      <w:r w:rsidR="006D5A22" w:rsidRPr="00D0125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76B9589B" w14:textId="40C687CA" w:rsidR="00E156D5" w:rsidRPr="00D01255" w:rsidRDefault="006D5A22" w:rsidP="0093691B">
      <w:pPr>
        <w:pStyle w:val="Heading1"/>
        <w:framePr w:w="0" w:wrap="auto" w:vAnchor="margin" w:hAnchor="text" w:xAlign="left" w:yAlign="inline"/>
        <w:rPr>
          <w:rFonts w:cstheme="majorHAnsi"/>
          <w:sz w:val="20"/>
          <w:szCs w:val="20"/>
          <w:lang w:val="fr-BE"/>
        </w:rPr>
      </w:pPr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 xml:space="preserve">Paul </w:t>
      </w:r>
      <w:proofErr w:type="spellStart"/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>Monville</w:t>
      </w:r>
      <w:proofErr w:type="spellEnd"/>
      <w:r w:rsidR="00E156D5"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 xml:space="preserve">, </w:t>
      </w:r>
      <w:proofErr w:type="spellStart"/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>Managing</w:t>
      </w:r>
      <w:proofErr w:type="spellEnd"/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 xml:space="preserve"> </w:t>
      </w:r>
      <w:proofErr w:type="spellStart"/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>Director</w:t>
      </w:r>
      <w:proofErr w:type="spellEnd"/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 xml:space="preserve"> D’</w:t>
      </w:r>
      <w:proofErr w:type="spellStart"/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>Ieteren</w:t>
      </w:r>
      <w:proofErr w:type="spellEnd"/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 xml:space="preserve"> </w:t>
      </w:r>
      <w:proofErr w:type="spellStart"/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>Immo</w:t>
      </w:r>
      <w:proofErr w:type="spellEnd"/>
      <w:r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t xml:space="preserve"> </w:t>
      </w:r>
      <w:r w:rsidR="0060143F" w:rsidRPr="00D01255">
        <w:rPr>
          <w:rFonts w:eastAsiaTheme="minorEastAsia" w:cstheme="majorHAnsi"/>
          <w:b/>
          <w:color w:val="auto"/>
          <w:sz w:val="20"/>
          <w:szCs w:val="20"/>
          <w:lang w:val="fr-BE"/>
        </w:rPr>
        <w:br/>
      </w:r>
      <w:hyperlink r:id="rId12" w:history="1">
        <w:r w:rsidR="0060143F" w:rsidRPr="00D01255">
          <w:rPr>
            <w:rStyle w:val="Hyperlink"/>
            <w:rFonts w:cstheme="majorHAnsi"/>
            <w:sz w:val="20"/>
            <w:szCs w:val="20"/>
            <w:lang w:val="fr-BE"/>
          </w:rPr>
          <w:t>Paul.monville@dieteren.be</w:t>
        </w:r>
      </w:hyperlink>
    </w:p>
    <w:p w14:paraId="2728F16F" w14:textId="5FFB7868" w:rsidR="000836FF" w:rsidRPr="00D01255" w:rsidRDefault="000836FF" w:rsidP="0093691B">
      <w:pPr>
        <w:spacing w:after="0"/>
        <w:rPr>
          <w:rFonts w:asciiTheme="majorHAnsi" w:hAnsiTheme="majorHAnsi"/>
          <w:sz w:val="20"/>
          <w:szCs w:val="20"/>
          <w:lang w:eastAsia="en-US"/>
        </w:rPr>
      </w:pPr>
    </w:p>
    <w:p w14:paraId="45DF32F2" w14:textId="77777777" w:rsidR="000701D8" w:rsidRPr="00D447E9" w:rsidRDefault="000701D8" w:rsidP="0093691B">
      <w:pPr>
        <w:spacing w:after="0"/>
        <w:rPr>
          <w:rFonts w:asciiTheme="majorHAnsi" w:hAnsiTheme="majorHAnsi" w:cs="Arial"/>
          <w:b/>
          <w:bCs/>
          <w:sz w:val="20"/>
          <w:szCs w:val="20"/>
          <w:lang w:val="en-US" w:eastAsia="en-US"/>
        </w:rPr>
      </w:pPr>
      <w:r w:rsidRPr="00D447E9">
        <w:rPr>
          <w:rFonts w:asciiTheme="majorHAnsi" w:hAnsiTheme="majorHAnsi" w:cs="Arial"/>
          <w:b/>
          <w:bCs/>
          <w:sz w:val="20"/>
          <w:szCs w:val="20"/>
          <w:lang w:val="en-US" w:eastAsia="en-US"/>
        </w:rPr>
        <w:t xml:space="preserve">Lieven François, Head of Property </w:t>
      </w:r>
      <w:proofErr w:type="spellStart"/>
      <w:r w:rsidRPr="00D447E9">
        <w:rPr>
          <w:rFonts w:asciiTheme="majorHAnsi" w:hAnsiTheme="majorHAnsi" w:cs="Arial"/>
          <w:b/>
          <w:bCs/>
          <w:sz w:val="20"/>
          <w:szCs w:val="20"/>
          <w:lang w:val="en-US" w:eastAsia="en-US"/>
        </w:rPr>
        <w:t>D’Ieteren</w:t>
      </w:r>
      <w:proofErr w:type="spellEnd"/>
      <w:r w:rsidRPr="00D447E9">
        <w:rPr>
          <w:rFonts w:asciiTheme="majorHAnsi" w:hAnsiTheme="majorHAnsi" w:cs="Arial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D447E9">
        <w:rPr>
          <w:rFonts w:asciiTheme="majorHAnsi" w:hAnsiTheme="majorHAnsi" w:cs="Arial"/>
          <w:b/>
          <w:bCs/>
          <w:sz w:val="20"/>
          <w:szCs w:val="20"/>
          <w:lang w:val="en-US" w:eastAsia="en-US"/>
        </w:rPr>
        <w:t>Immo</w:t>
      </w:r>
      <w:proofErr w:type="spellEnd"/>
    </w:p>
    <w:p w14:paraId="1EB25432" w14:textId="77777777" w:rsidR="000701D8" w:rsidRPr="00D447E9" w:rsidRDefault="00C87F38" w:rsidP="0093691B">
      <w:pPr>
        <w:spacing w:after="0"/>
        <w:rPr>
          <w:rFonts w:asciiTheme="majorHAnsi" w:hAnsiTheme="majorHAnsi" w:cs="Arial"/>
          <w:sz w:val="20"/>
          <w:szCs w:val="20"/>
          <w:lang w:val="en-US" w:eastAsia="en-US"/>
        </w:rPr>
      </w:pPr>
      <w:hyperlink r:id="rId13" w:history="1">
        <w:r w:rsidR="000701D8" w:rsidRPr="00D447E9">
          <w:rPr>
            <w:rStyle w:val="Hyperlink"/>
            <w:rFonts w:asciiTheme="majorHAnsi" w:hAnsiTheme="majorHAnsi" w:cs="Arial"/>
            <w:sz w:val="20"/>
            <w:szCs w:val="20"/>
            <w:lang w:val="en-US"/>
          </w:rPr>
          <w:t>Lieven.françois@dieteren.be</w:t>
        </w:r>
      </w:hyperlink>
    </w:p>
    <w:p w14:paraId="1BDF0053" w14:textId="77777777" w:rsidR="006D5A22" w:rsidRPr="000701D8" w:rsidRDefault="006D5A22" w:rsidP="0093691B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3B80AE03" w14:textId="3693A6C3" w:rsidR="006D5A22" w:rsidRDefault="006D5A22" w:rsidP="0093691B">
      <w:pPr>
        <w:spacing w:after="0" w:line="240" w:lineRule="auto"/>
        <w:rPr>
          <w:rStyle w:val="Hyperlink"/>
          <w:rFonts w:asciiTheme="majorHAnsi" w:hAnsiTheme="majorHAnsi" w:cstheme="majorHAnsi"/>
          <w:sz w:val="20"/>
          <w:szCs w:val="20"/>
          <w:lang w:val="en-GB"/>
        </w:rPr>
      </w:pPr>
      <w:r w:rsidRPr="00D447E9">
        <w:rPr>
          <w:rFonts w:asciiTheme="majorHAnsi" w:hAnsiTheme="majorHAnsi" w:cstheme="majorHAnsi"/>
          <w:b/>
          <w:bCs/>
          <w:sz w:val="20"/>
          <w:szCs w:val="20"/>
          <w:lang w:val="en-US"/>
        </w:rPr>
        <w:t>Gunther De Backer, Head of Corporate Communication</w:t>
      </w:r>
      <w:r w:rsidR="00E156D5" w:rsidRPr="00D447E9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- M +32 475 903 909 </w:t>
      </w:r>
      <w:hyperlink r:id="rId14" w:history="1">
        <w:r w:rsidR="0060143F" w:rsidRPr="00D447E9">
          <w:rPr>
            <w:rStyle w:val="Hyperlink"/>
            <w:rFonts w:asciiTheme="majorHAnsi" w:hAnsiTheme="majorHAnsi" w:cstheme="majorHAnsi"/>
            <w:sz w:val="20"/>
            <w:szCs w:val="20"/>
            <w:lang w:val="en-GB"/>
          </w:rPr>
          <w:t>Gunther.debacker@external.dieteren.be</w:t>
        </w:r>
      </w:hyperlink>
    </w:p>
    <w:p w14:paraId="5971458E" w14:textId="63A2C794" w:rsidR="00D221B3" w:rsidRDefault="00D221B3" w:rsidP="0093691B">
      <w:pPr>
        <w:spacing w:after="0" w:line="240" w:lineRule="auto"/>
        <w:rPr>
          <w:rStyle w:val="Hyperlink"/>
          <w:rFonts w:asciiTheme="majorHAnsi" w:hAnsiTheme="majorHAnsi" w:cstheme="majorHAnsi"/>
          <w:sz w:val="20"/>
          <w:szCs w:val="20"/>
          <w:lang w:val="en-GB"/>
        </w:rPr>
      </w:pPr>
    </w:p>
    <w:p w14:paraId="76CF60FD" w14:textId="77777777" w:rsidR="00D221B3" w:rsidRDefault="00D221B3" w:rsidP="0093691B">
      <w:pPr>
        <w:spacing w:after="0" w:line="240" w:lineRule="auto"/>
        <w:rPr>
          <w:rStyle w:val="Hyperlink"/>
          <w:rFonts w:asciiTheme="majorHAnsi" w:hAnsiTheme="majorHAnsi" w:cstheme="majorHAnsi"/>
          <w:sz w:val="20"/>
          <w:szCs w:val="20"/>
          <w:lang w:val="en-GB"/>
        </w:rPr>
      </w:pPr>
    </w:p>
    <w:p w14:paraId="5B5B57F8" w14:textId="7825F7DD" w:rsidR="00D221B3" w:rsidRDefault="00C87F38" w:rsidP="0093691B">
      <w:pPr>
        <w:spacing w:after="0" w:line="240" w:lineRule="auto"/>
        <w:rPr>
          <w:rStyle w:val="Strong"/>
          <w:rFonts w:asciiTheme="majorHAnsi" w:hAnsiTheme="majorHAnsi"/>
          <w:bdr w:val="none" w:sz="0" w:space="0" w:color="auto" w:frame="1"/>
        </w:rPr>
      </w:pPr>
      <w:hyperlink r:id="rId15" w:history="1">
        <w:r w:rsidR="00D221B3" w:rsidRPr="00911D6E">
          <w:rPr>
            <w:rStyle w:val="Hyperlink"/>
            <w:rFonts w:asciiTheme="majorHAnsi" w:hAnsiTheme="majorHAnsi"/>
            <w:bdr w:val="none" w:sz="0" w:space="0" w:color="auto" w:frame="1"/>
          </w:rPr>
          <w:t>www.dieterenimmo.be</w:t>
        </w:r>
      </w:hyperlink>
    </w:p>
    <w:p w14:paraId="2163E0A2" w14:textId="77777777" w:rsidR="00D221B3" w:rsidRPr="00D221B3" w:rsidRDefault="00D221B3" w:rsidP="006D5A22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1BDC4B7F" w14:textId="6D49143C" w:rsidR="003E44B3" w:rsidRPr="00D221B3" w:rsidRDefault="003E44B3" w:rsidP="006D5A22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79A3E7B" w14:textId="77777777" w:rsidR="003E44B3" w:rsidRPr="00D221B3" w:rsidRDefault="003E44B3" w:rsidP="006D5A22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3E44B3" w:rsidRPr="00D221B3" w:rsidSect="00DA52F8">
      <w:footerReference w:type="default" r:id="rId16"/>
      <w:headerReference w:type="first" r:id="rId17"/>
      <w:footerReference w:type="first" r:id="rId18"/>
      <w:pgSz w:w="11900" w:h="16840"/>
      <w:pgMar w:top="1134" w:right="1418" w:bottom="2268" w:left="1134" w:header="1139" w:footer="7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EF13" w14:textId="77777777" w:rsidR="00C87F38" w:rsidRDefault="00C87F38">
      <w:pPr>
        <w:spacing w:after="0" w:line="240" w:lineRule="auto"/>
      </w:pPr>
      <w:r>
        <w:separator/>
      </w:r>
    </w:p>
  </w:endnote>
  <w:endnote w:type="continuationSeparator" w:id="0">
    <w:p w14:paraId="6150C0F0" w14:textId="77777777" w:rsidR="00C87F38" w:rsidRDefault="00C8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1A6F" w14:textId="6D9311DC" w:rsidR="00A1295A" w:rsidRPr="00A1295A" w:rsidRDefault="00AD3560" w:rsidP="00C440EE">
    <w:pPr>
      <w:jc w:val="center"/>
      <w:rPr>
        <w:rFonts w:ascii="Raleway" w:hAnsi="Raleway"/>
        <w:color w:val="000000" w:themeColor="text1"/>
        <w:sz w:val="18"/>
        <w:szCs w:val="18"/>
      </w:rPr>
    </w:pPr>
    <w:r w:rsidRPr="00A1295A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57216" behindDoc="0" locked="0" layoutInCell="1" allowOverlap="1" wp14:anchorId="3F242DBA" wp14:editId="12432A77">
          <wp:simplePos x="0" y="0"/>
          <wp:positionH relativeFrom="column">
            <wp:posOffset>-370205</wp:posOffset>
          </wp:positionH>
          <wp:positionV relativeFrom="paragraph">
            <wp:posOffset>-409470</wp:posOffset>
          </wp:positionV>
          <wp:extent cx="625475" cy="511175"/>
          <wp:effectExtent l="0" t="0" r="0" b="0"/>
          <wp:wrapSquare wrapText="bothSides"/>
          <wp:docPr id="65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68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4EF97" wp14:editId="3D6C13B9">
              <wp:simplePos x="0" y="0"/>
              <wp:positionH relativeFrom="column">
                <wp:posOffset>300355</wp:posOffset>
              </wp:positionH>
              <wp:positionV relativeFrom="paragraph">
                <wp:posOffset>-400050</wp:posOffset>
              </wp:positionV>
              <wp:extent cx="1508760" cy="6223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FC8D8" w14:textId="77777777" w:rsidR="00A1295A" w:rsidRPr="00AD3560" w:rsidRDefault="00AD3560" w:rsidP="00A1295A">
                          <w:pPr>
                            <w:spacing w:after="0"/>
                            <w:ind w:left="-142"/>
                            <w:rPr>
                              <w:rFonts w:ascii="Raleway" w:hAnsi="Raleway"/>
                              <w:b/>
                              <w:sz w:val="16"/>
                              <w:lang w:val="de-DE"/>
                            </w:rPr>
                          </w:pPr>
                          <w:r w:rsidRPr="00AD3560">
                            <w:rPr>
                              <w:rFonts w:ascii="Raleway" w:hAnsi="Raleway"/>
                              <w:b/>
                              <w:sz w:val="16"/>
                              <w:lang w:val="de-DE"/>
                            </w:rPr>
                            <w:t xml:space="preserve">D’Ieteren Immo </w:t>
                          </w:r>
                          <w:r w:rsidRPr="00AD3560">
                            <w:rPr>
                              <w:rFonts w:ascii="Raleway" w:hAnsi="Raleway"/>
                              <w:b/>
                              <w:color w:val="BFBFBF" w:themeColor="background1" w:themeShade="BF"/>
                              <w:sz w:val="16"/>
                              <w:lang w:val="de-DE"/>
                            </w:rPr>
                            <w:t>s.a. n.v.</w:t>
                          </w:r>
                        </w:p>
                        <w:p w14:paraId="3E699D07" w14:textId="77777777" w:rsidR="00C440EE" w:rsidRDefault="00AD3560" w:rsidP="00A1295A">
                          <w:pPr>
                            <w:spacing w:after="0"/>
                            <w:ind w:left="-142"/>
                            <w:rPr>
                              <w:rFonts w:ascii="Raleway" w:hAnsi="Raleway"/>
                              <w:sz w:val="16"/>
                            </w:rPr>
                          </w:pPr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 xml:space="preserve">Rue du Mail 50 </w:t>
                          </w:r>
                          <w:proofErr w:type="spellStart"/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>Maliestraat</w:t>
                          </w:r>
                          <w:proofErr w:type="spellEnd"/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 xml:space="preserve"> </w:t>
                          </w:r>
                        </w:p>
                        <w:p w14:paraId="0428FA89" w14:textId="74B9DA40" w:rsidR="00A1295A" w:rsidRPr="0042653F" w:rsidRDefault="00AD3560" w:rsidP="00A1295A">
                          <w:pPr>
                            <w:spacing w:after="0"/>
                            <w:ind w:left="-142"/>
                            <w:rPr>
                              <w:rFonts w:ascii="Raleway" w:hAnsi="Raleway"/>
                              <w:sz w:val="16"/>
                            </w:rPr>
                          </w:pPr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>Bruxelles 1050 Brussel</w:t>
                          </w:r>
                        </w:p>
                        <w:p w14:paraId="33201B1C" w14:textId="77777777" w:rsidR="00A1295A" w:rsidRPr="0042653F" w:rsidRDefault="00AD3560" w:rsidP="00A1295A">
                          <w:pPr>
                            <w:spacing w:after="0"/>
                            <w:ind w:left="-142"/>
                            <w:rPr>
                              <w:rFonts w:ascii="Raleway" w:hAnsi="Raleway"/>
                              <w:sz w:val="16"/>
                            </w:rPr>
                          </w:pPr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>BE0416,911,938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4EF9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23.65pt;margin-top:-31.5pt;width:118.8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" filled="f" stroked="f">
              <v:textbox>
                <w:txbxContent>
                  <w:p w14:paraId="60DFC8D8" w14:textId="77777777" w:rsidR="00A1295A" w:rsidRPr="00AD3560" w:rsidRDefault="00AD3560" w:rsidP="00A1295A">
                    <w:pPr>
                      <w:spacing w:after="0"/>
                      <w:ind w:left="-142"/>
                      <w:rPr>
                        <w:rFonts w:ascii="Raleway" w:hAnsi="Raleway"/>
                        <w:b/>
                        <w:sz w:val="16"/>
                        <w:lang w:val="de-DE"/>
                      </w:rPr>
                    </w:pPr>
                    <w:r w:rsidRPr="00AD3560">
                      <w:rPr>
                        <w:rFonts w:ascii="Raleway" w:hAnsi="Raleway"/>
                        <w:b/>
                        <w:sz w:val="16"/>
                        <w:lang w:val="de-DE"/>
                      </w:rPr>
                      <w:t xml:space="preserve">D’Ieteren Immo </w:t>
                    </w:r>
                    <w:r w:rsidRPr="00AD3560">
                      <w:rPr>
                        <w:rFonts w:ascii="Raleway" w:hAnsi="Raleway"/>
                        <w:b/>
                        <w:color w:val="BFBFBF" w:themeColor="background1" w:themeShade="BF"/>
                        <w:sz w:val="16"/>
                        <w:lang w:val="de-DE"/>
                      </w:rPr>
                      <w:t>s.a. n.v.</w:t>
                    </w:r>
                  </w:p>
                  <w:p w14:paraId="3E699D07" w14:textId="77777777" w:rsidR="00C440EE" w:rsidRDefault="00AD3560" w:rsidP="00A1295A">
                    <w:pPr>
                      <w:spacing w:after="0"/>
                      <w:ind w:left="-142"/>
                      <w:rPr>
                        <w:rFonts w:ascii="Raleway" w:hAnsi="Raleway"/>
                        <w:sz w:val="16"/>
                      </w:rPr>
                    </w:pPr>
                    <w:r w:rsidRPr="0042653F">
                      <w:rPr>
                        <w:rFonts w:ascii="Raleway" w:hAnsi="Raleway"/>
                        <w:sz w:val="16"/>
                      </w:rPr>
                      <w:t xml:space="preserve">Rue du Mail 50 </w:t>
                    </w:r>
                    <w:proofErr w:type="spellStart"/>
                    <w:r w:rsidRPr="0042653F">
                      <w:rPr>
                        <w:rFonts w:ascii="Raleway" w:hAnsi="Raleway"/>
                        <w:sz w:val="16"/>
                      </w:rPr>
                      <w:t>Maliestraat</w:t>
                    </w:r>
                    <w:proofErr w:type="spellEnd"/>
                    <w:r w:rsidRPr="0042653F">
                      <w:rPr>
                        <w:rFonts w:ascii="Raleway" w:hAnsi="Raleway"/>
                        <w:sz w:val="16"/>
                      </w:rPr>
                      <w:t xml:space="preserve"> </w:t>
                    </w:r>
                  </w:p>
                  <w:p w14:paraId="0428FA89" w14:textId="74B9DA40" w:rsidR="00A1295A" w:rsidRPr="0042653F" w:rsidRDefault="00AD3560" w:rsidP="00A1295A">
                    <w:pPr>
                      <w:spacing w:after="0"/>
                      <w:ind w:left="-142"/>
                      <w:rPr>
                        <w:rFonts w:ascii="Raleway" w:hAnsi="Raleway"/>
                        <w:sz w:val="16"/>
                      </w:rPr>
                    </w:pPr>
                    <w:r w:rsidRPr="0042653F">
                      <w:rPr>
                        <w:rFonts w:ascii="Raleway" w:hAnsi="Raleway"/>
                        <w:sz w:val="16"/>
                      </w:rPr>
                      <w:t>Bruxelles 1050 Brussel</w:t>
                    </w:r>
                  </w:p>
                  <w:p w14:paraId="33201B1C" w14:textId="77777777" w:rsidR="00A1295A" w:rsidRPr="0042653F" w:rsidRDefault="00AD3560" w:rsidP="00A1295A">
                    <w:pPr>
                      <w:spacing w:after="0"/>
                      <w:ind w:left="-142"/>
                      <w:rPr>
                        <w:rFonts w:ascii="Raleway" w:hAnsi="Raleway"/>
                        <w:sz w:val="16"/>
                      </w:rPr>
                    </w:pPr>
                    <w:r w:rsidRPr="0042653F">
                      <w:rPr>
                        <w:rFonts w:ascii="Raleway" w:hAnsi="Raleway"/>
                        <w:sz w:val="16"/>
                      </w:rPr>
                      <w:t>BE0416,911,938</w:t>
                    </w:r>
                  </w:p>
                </w:txbxContent>
              </v:textbox>
            </v:shape>
          </w:pict>
        </mc:Fallback>
      </mc:AlternateContent>
    </w:r>
    <w:r w:rsidRPr="00A1295A">
      <w:rPr>
        <w:rFonts w:ascii="Raleway" w:hAnsi="Raleway"/>
        <w:color w:val="000000" w:themeColor="text1"/>
        <w:sz w:val="18"/>
        <w:szCs w:val="18"/>
      </w:rPr>
      <w:fldChar w:fldCharType="begin"/>
    </w:r>
    <w:r w:rsidRPr="00A1295A">
      <w:rPr>
        <w:rFonts w:ascii="Raleway" w:hAnsi="Raleway"/>
        <w:color w:val="000000" w:themeColor="text1"/>
        <w:sz w:val="18"/>
        <w:szCs w:val="18"/>
      </w:rPr>
      <w:instrText>PAGE  \* Arabic  \* MERGEFORMAT</w:instrText>
    </w:r>
    <w:r w:rsidRPr="00A1295A">
      <w:rPr>
        <w:rFonts w:ascii="Raleway" w:hAnsi="Raleway"/>
        <w:color w:val="000000" w:themeColor="text1"/>
        <w:sz w:val="18"/>
        <w:szCs w:val="18"/>
      </w:rPr>
      <w:fldChar w:fldCharType="separate"/>
    </w:r>
    <w:r w:rsidR="000A7226">
      <w:rPr>
        <w:rFonts w:ascii="Raleway" w:hAnsi="Raleway"/>
        <w:noProof/>
        <w:color w:val="000000" w:themeColor="text1"/>
        <w:sz w:val="18"/>
        <w:szCs w:val="18"/>
      </w:rPr>
      <w:t>2</w:t>
    </w:r>
    <w:r w:rsidRPr="00A1295A">
      <w:rPr>
        <w:rFonts w:ascii="Raleway" w:hAnsi="Raleway"/>
        <w:color w:val="000000" w:themeColor="text1"/>
        <w:sz w:val="18"/>
        <w:szCs w:val="18"/>
      </w:rPr>
      <w:fldChar w:fldCharType="end"/>
    </w:r>
    <w:r>
      <w:rPr>
        <w:rFonts w:ascii="Raleway" w:hAnsi="Raleway"/>
        <w:color w:val="000000" w:themeColor="text1"/>
        <w:sz w:val="18"/>
        <w:szCs w:val="18"/>
      </w:rPr>
      <w:t>/</w:t>
    </w:r>
    <w:r w:rsidRPr="00A1295A">
      <w:rPr>
        <w:rFonts w:ascii="Raleway" w:hAnsi="Raleway"/>
        <w:color w:val="000000" w:themeColor="text1"/>
        <w:sz w:val="18"/>
        <w:szCs w:val="18"/>
      </w:rPr>
      <w:fldChar w:fldCharType="begin"/>
    </w:r>
    <w:r w:rsidRPr="00A1295A">
      <w:rPr>
        <w:rFonts w:ascii="Raleway" w:hAnsi="Raleway"/>
        <w:color w:val="000000" w:themeColor="text1"/>
        <w:sz w:val="18"/>
        <w:szCs w:val="18"/>
      </w:rPr>
      <w:instrText>NUMPAGES  \* Arabic  \* MERGEFORMAT</w:instrText>
    </w:r>
    <w:r w:rsidRPr="00A1295A">
      <w:rPr>
        <w:rFonts w:ascii="Raleway" w:hAnsi="Raleway"/>
        <w:color w:val="000000" w:themeColor="text1"/>
        <w:sz w:val="18"/>
        <w:szCs w:val="18"/>
      </w:rPr>
      <w:fldChar w:fldCharType="separate"/>
    </w:r>
    <w:r w:rsidR="000A7226">
      <w:rPr>
        <w:rFonts w:ascii="Raleway" w:hAnsi="Raleway"/>
        <w:noProof/>
        <w:color w:val="000000" w:themeColor="text1"/>
        <w:sz w:val="18"/>
        <w:szCs w:val="18"/>
      </w:rPr>
      <w:t>2</w:t>
    </w:r>
    <w:r w:rsidRPr="00A1295A">
      <w:rPr>
        <w:rFonts w:ascii="Raleway" w:hAnsi="Raleway"/>
        <w:color w:val="000000" w:themeColor="text1"/>
        <w:sz w:val="18"/>
        <w:szCs w:val="18"/>
      </w:rPr>
      <w:fldChar w:fldCharType="end"/>
    </w:r>
  </w:p>
  <w:p w14:paraId="4D949EB3" w14:textId="6252E0D0" w:rsidR="00644D25" w:rsidRPr="004E5C05" w:rsidRDefault="00C87F38" w:rsidP="0042653F">
    <w:pPr>
      <w:ind w:left="-567"/>
      <w:rPr>
        <w:rFonts w:ascii="Raleway" w:hAnsi="Raleway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F73A" w14:textId="2D02C020" w:rsidR="00644D25" w:rsidRDefault="00B1268B" w:rsidP="00D44B54">
    <w:pPr>
      <w:tabs>
        <w:tab w:val="left" w:pos="4037"/>
        <w:tab w:val="center" w:pos="4674"/>
        <w:tab w:val="right" w:pos="9348"/>
      </w:tabs>
      <w:jc w:val="cen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BF129" wp14:editId="5D9146AB">
              <wp:simplePos x="0" y="0"/>
              <wp:positionH relativeFrom="column">
                <wp:posOffset>14605</wp:posOffset>
              </wp:positionH>
              <wp:positionV relativeFrom="paragraph">
                <wp:posOffset>-394335</wp:posOffset>
              </wp:positionV>
              <wp:extent cx="2611755" cy="582930"/>
              <wp:effectExtent l="0" t="0" r="0" b="0"/>
              <wp:wrapNone/>
              <wp:docPr id="2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1755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4CEC0" w14:textId="77777777" w:rsidR="00644D25" w:rsidRPr="00AD3560" w:rsidRDefault="00AD3560" w:rsidP="00630704">
                          <w:pPr>
                            <w:spacing w:after="0"/>
                            <w:ind w:left="-142"/>
                            <w:rPr>
                              <w:rFonts w:ascii="Raleway" w:hAnsi="Raleway"/>
                              <w:b/>
                              <w:sz w:val="16"/>
                              <w:lang w:val="de-DE"/>
                            </w:rPr>
                          </w:pPr>
                          <w:r w:rsidRPr="00AD3560">
                            <w:rPr>
                              <w:rFonts w:ascii="Raleway" w:hAnsi="Raleway"/>
                              <w:b/>
                              <w:sz w:val="16"/>
                              <w:lang w:val="de-DE"/>
                            </w:rPr>
                            <w:t xml:space="preserve">D’Ieteren Immo </w:t>
                          </w:r>
                          <w:r w:rsidRPr="00AD3560">
                            <w:rPr>
                              <w:rFonts w:ascii="Raleway" w:hAnsi="Raleway"/>
                              <w:b/>
                              <w:color w:val="BFBFBF" w:themeColor="background1" w:themeShade="BF"/>
                              <w:sz w:val="16"/>
                              <w:lang w:val="de-DE"/>
                            </w:rPr>
                            <w:t>s.a. n.v.</w:t>
                          </w:r>
                        </w:p>
                        <w:p w14:paraId="4A7ED565" w14:textId="7ECD6FBC" w:rsidR="00D44B54" w:rsidRDefault="00AD3560" w:rsidP="00630704">
                          <w:pPr>
                            <w:spacing w:after="0"/>
                            <w:ind w:left="-142"/>
                            <w:rPr>
                              <w:rFonts w:ascii="Raleway" w:hAnsi="Raleway"/>
                              <w:sz w:val="16"/>
                            </w:rPr>
                          </w:pPr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 xml:space="preserve">Rue du Mail 50 </w:t>
                          </w:r>
                          <w:proofErr w:type="spellStart"/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>Maliestraat</w:t>
                          </w:r>
                          <w:proofErr w:type="spellEnd"/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 xml:space="preserve">  </w:t>
                          </w:r>
                        </w:p>
                        <w:p w14:paraId="700C6ACC" w14:textId="49B89D7E" w:rsidR="00644D25" w:rsidRPr="0042653F" w:rsidRDefault="00AD3560" w:rsidP="00630704">
                          <w:pPr>
                            <w:spacing w:after="0"/>
                            <w:ind w:left="-142"/>
                            <w:rPr>
                              <w:rFonts w:ascii="Raleway" w:hAnsi="Raleway"/>
                              <w:sz w:val="16"/>
                            </w:rPr>
                          </w:pPr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>Bruxelles 1050 Brussel</w:t>
                          </w:r>
                        </w:p>
                        <w:p w14:paraId="276A0627" w14:textId="77777777" w:rsidR="00644D25" w:rsidRPr="0042653F" w:rsidRDefault="00AD3560" w:rsidP="00630704">
                          <w:pPr>
                            <w:spacing w:after="0"/>
                            <w:ind w:left="-142"/>
                            <w:rPr>
                              <w:rFonts w:ascii="Raleway" w:hAnsi="Raleway"/>
                              <w:sz w:val="16"/>
                            </w:rPr>
                          </w:pPr>
                          <w:r w:rsidRPr="0042653F">
                            <w:rPr>
                              <w:rFonts w:ascii="Raleway" w:hAnsi="Raleway"/>
                              <w:sz w:val="16"/>
                            </w:rPr>
                            <w:t>BE0416,911,938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BF12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1.15pt;margin-top:-31.05pt;width:205.6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" filled="f" stroked="f">
              <v:textbox>
                <w:txbxContent>
                  <w:p w14:paraId="25D4CEC0" w14:textId="77777777" w:rsidR="00644D25" w:rsidRPr="00AD3560" w:rsidRDefault="00AD3560" w:rsidP="00630704">
                    <w:pPr>
                      <w:spacing w:after="0"/>
                      <w:ind w:left="-142"/>
                      <w:rPr>
                        <w:rFonts w:ascii="Raleway" w:hAnsi="Raleway"/>
                        <w:b/>
                        <w:sz w:val="16"/>
                        <w:lang w:val="de-DE"/>
                      </w:rPr>
                    </w:pPr>
                    <w:r w:rsidRPr="00AD3560">
                      <w:rPr>
                        <w:rFonts w:ascii="Raleway" w:hAnsi="Raleway"/>
                        <w:b/>
                        <w:sz w:val="16"/>
                        <w:lang w:val="de-DE"/>
                      </w:rPr>
                      <w:t xml:space="preserve">D’Ieteren Immo </w:t>
                    </w:r>
                    <w:r w:rsidRPr="00AD3560">
                      <w:rPr>
                        <w:rFonts w:ascii="Raleway" w:hAnsi="Raleway"/>
                        <w:b/>
                        <w:color w:val="BFBFBF" w:themeColor="background1" w:themeShade="BF"/>
                        <w:sz w:val="16"/>
                        <w:lang w:val="de-DE"/>
                      </w:rPr>
                      <w:t>s.a. n.v.</w:t>
                    </w:r>
                  </w:p>
                  <w:p w14:paraId="4A7ED565" w14:textId="7ECD6FBC" w:rsidR="00D44B54" w:rsidRDefault="00AD3560" w:rsidP="00630704">
                    <w:pPr>
                      <w:spacing w:after="0"/>
                      <w:ind w:left="-142"/>
                      <w:rPr>
                        <w:rFonts w:ascii="Raleway" w:hAnsi="Raleway"/>
                        <w:sz w:val="16"/>
                      </w:rPr>
                    </w:pPr>
                    <w:r w:rsidRPr="0042653F">
                      <w:rPr>
                        <w:rFonts w:ascii="Raleway" w:hAnsi="Raleway"/>
                        <w:sz w:val="16"/>
                      </w:rPr>
                      <w:t xml:space="preserve">Rue du Mail 50 </w:t>
                    </w:r>
                    <w:proofErr w:type="spellStart"/>
                    <w:r w:rsidRPr="0042653F">
                      <w:rPr>
                        <w:rFonts w:ascii="Raleway" w:hAnsi="Raleway"/>
                        <w:sz w:val="16"/>
                      </w:rPr>
                      <w:t>Maliestraat</w:t>
                    </w:r>
                    <w:proofErr w:type="spellEnd"/>
                    <w:r w:rsidRPr="0042653F">
                      <w:rPr>
                        <w:rFonts w:ascii="Raleway" w:hAnsi="Raleway"/>
                        <w:sz w:val="16"/>
                      </w:rPr>
                      <w:t xml:space="preserve">  </w:t>
                    </w:r>
                  </w:p>
                  <w:p w14:paraId="700C6ACC" w14:textId="49B89D7E" w:rsidR="00644D25" w:rsidRPr="0042653F" w:rsidRDefault="00AD3560" w:rsidP="00630704">
                    <w:pPr>
                      <w:spacing w:after="0"/>
                      <w:ind w:left="-142"/>
                      <w:rPr>
                        <w:rFonts w:ascii="Raleway" w:hAnsi="Raleway"/>
                        <w:sz w:val="16"/>
                      </w:rPr>
                    </w:pPr>
                    <w:r w:rsidRPr="0042653F">
                      <w:rPr>
                        <w:rFonts w:ascii="Raleway" w:hAnsi="Raleway"/>
                        <w:sz w:val="16"/>
                      </w:rPr>
                      <w:t>Bruxelles 1050 Brussel</w:t>
                    </w:r>
                  </w:p>
                  <w:p w14:paraId="276A0627" w14:textId="77777777" w:rsidR="00644D25" w:rsidRPr="0042653F" w:rsidRDefault="00AD3560" w:rsidP="00630704">
                    <w:pPr>
                      <w:spacing w:after="0"/>
                      <w:ind w:left="-142"/>
                      <w:rPr>
                        <w:rFonts w:ascii="Raleway" w:hAnsi="Raleway"/>
                        <w:sz w:val="16"/>
                      </w:rPr>
                    </w:pPr>
                    <w:r w:rsidRPr="0042653F">
                      <w:rPr>
                        <w:rFonts w:ascii="Raleway" w:hAnsi="Raleway"/>
                        <w:sz w:val="16"/>
                      </w:rPr>
                      <w:t>BE0416,911,938</w:t>
                    </w:r>
                  </w:p>
                </w:txbxContent>
              </v:textbox>
            </v:shape>
          </w:pict>
        </mc:Fallback>
      </mc:AlternateContent>
    </w:r>
    <w:r w:rsidR="00AD3560" w:rsidRPr="00A1295A">
      <w:rPr>
        <w:rFonts w:ascii="Raleway" w:hAnsi="Raleway"/>
        <w:color w:val="000000" w:themeColor="text1"/>
        <w:sz w:val="18"/>
        <w:szCs w:val="18"/>
      </w:rPr>
      <w:fldChar w:fldCharType="begin"/>
    </w:r>
    <w:r w:rsidR="00AD3560" w:rsidRPr="00A1295A">
      <w:rPr>
        <w:rFonts w:ascii="Raleway" w:hAnsi="Raleway"/>
        <w:color w:val="000000" w:themeColor="text1"/>
        <w:sz w:val="18"/>
        <w:szCs w:val="18"/>
      </w:rPr>
      <w:instrText>PAGE  \* Arabic  \* MERGEFORMAT</w:instrText>
    </w:r>
    <w:r w:rsidR="00AD3560" w:rsidRPr="00A1295A">
      <w:rPr>
        <w:rFonts w:ascii="Raleway" w:hAnsi="Raleway"/>
        <w:color w:val="000000" w:themeColor="text1"/>
        <w:sz w:val="18"/>
        <w:szCs w:val="18"/>
      </w:rPr>
      <w:fldChar w:fldCharType="separate"/>
    </w:r>
    <w:r w:rsidR="008A75B8">
      <w:rPr>
        <w:rFonts w:ascii="Raleway" w:hAnsi="Raleway"/>
        <w:noProof/>
        <w:color w:val="000000" w:themeColor="text1"/>
        <w:sz w:val="18"/>
        <w:szCs w:val="18"/>
      </w:rPr>
      <w:t>1</w:t>
    </w:r>
    <w:r w:rsidR="00AD3560" w:rsidRPr="00A1295A">
      <w:rPr>
        <w:rFonts w:ascii="Raleway" w:hAnsi="Raleway"/>
        <w:color w:val="000000" w:themeColor="text1"/>
        <w:sz w:val="18"/>
        <w:szCs w:val="18"/>
      </w:rPr>
      <w:fldChar w:fldCharType="end"/>
    </w:r>
    <w:r w:rsidR="00AD3560">
      <w:rPr>
        <w:rFonts w:ascii="Raleway" w:hAnsi="Raleway"/>
        <w:color w:val="000000" w:themeColor="text1"/>
        <w:sz w:val="18"/>
        <w:szCs w:val="18"/>
      </w:rPr>
      <w:t>/</w:t>
    </w:r>
    <w:r w:rsidR="00AD3560" w:rsidRPr="00A1295A">
      <w:rPr>
        <w:rFonts w:ascii="Raleway" w:hAnsi="Raleway"/>
        <w:color w:val="000000" w:themeColor="text1"/>
        <w:sz w:val="18"/>
        <w:szCs w:val="18"/>
      </w:rPr>
      <w:fldChar w:fldCharType="begin"/>
    </w:r>
    <w:r w:rsidR="00AD3560" w:rsidRPr="00A1295A">
      <w:rPr>
        <w:rFonts w:ascii="Raleway" w:hAnsi="Raleway"/>
        <w:color w:val="000000" w:themeColor="text1"/>
        <w:sz w:val="18"/>
        <w:szCs w:val="18"/>
      </w:rPr>
      <w:instrText>NUMPAGES  \* Arabic  \* MERGEFORMAT</w:instrText>
    </w:r>
    <w:r w:rsidR="00AD3560" w:rsidRPr="00A1295A">
      <w:rPr>
        <w:rFonts w:ascii="Raleway" w:hAnsi="Raleway"/>
        <w:color w:val="000000" w:themeColor="text1"/>
        <w:sz w:val="18"/>
        <w:szCs w:val="18"/>
      </w:rPr>
      <w:fldChar w:fldCharType="separate"/>
    </w:r>
    <w:r w:rsidR="008A75B8">
      <w:rPr>
        <w:rFonts w:ascii="Raleway" w:hAnsi="Raleway"/>
        <w:noProof/>
        <w:color w:val="000000" w:themeColor="text1"/>
        <w:sz w:val="18"/>
        <w:szCs w:val="18"/>
      </w:rPr>
      <w:t>2</w:t>
    </w:r>
    <w:r w:rsidR="00AD3560" w:rsidRPr="00A1295A">
      <w:rPr>
        <w:rFonts w:ascii="Raleway" w:hAnsi="Raleway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1E78A" w14:textId="77777777" w:rsidR="00C87F38" w:rsidRDefault="00C87F38">
      <w:pPr>
        <w:spacing w:after="0" w:line="240" w:lineRule="auto"/>
      </w:pPr>
      <w:r>
        <w:separator/>
      </w:r>
    </w:p>
  </w:footnote>
  <w:footnote w:type="continuationSeparator" w:id="0">
    <w:p w14:paraId="32FBEFAE" w14:textId="77777777" w:rsidR="00C87F38" w:rsidRDefault="00C8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07E0" w14:textId="4108EDD0" w:rsidR="00644D25" w:rsidRPr="007B509C" w:rsidRDefault="00AD3560" w:rsidP="00DA52F8">
    <w:pPr>
      <w:jc w:val="right"/>
      <w:rPr>
        <w:rFonts w:ascii="Arial" w:hAnsi="Arial" w:cs="Arial"/>
        <w:b/>
        <w:sz w:val="28"/>
        <w:szCs w:val="28"/>
      </w:rPr>
    </w:pPr>
    <w:r w:rsidRPr="007B509C">
      <w:rPr>
        <w:rFonts w:ascii="Arial" w:hAnsi="Arial" w:cs="Arial"/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8240" behindDoc="0" locked="0" layoutInCell="1" allowOverlap="1" wp14:anchorId="6A81E838" wp14:editId="0F9FC0D7">
          <wp:simplePos x="0" y="0"/>
          <wp:positionH relativeFrom="margin">
            <wp:align>left</wp:align>
          </wp:positionH>
          <wp:positionV relativeFrom="paragraph">
            <wp:posOffset>-361315</wp:posOffset>
          </wp:positionV>
          <wp:extent cx="718820" cy="587375"/>
          <wp:effectExtent l="0" t="0" r="5080" b="3175"/>
          <wp:wrapSquare wrapText="bothSides"/>
          <wp:docPr id="67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29D">
      <w:rPr>
        <w:rFonts w:ascii="Arial" w:hAnsi="Arial" w:cs="Arial"/>
        <w:b/>
        <w:sz w:val="28"/>
        <w:szCs w:val="28"/>
      </w:rPr>
      <w:t>COMMUNIQUE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3A0"/>
    <w:multiLevelType w:val="hybridMultilevel"/>
    <w:tmpl w:val="CDE20406"/>
    <w:lvl w:ilvl="0" w:tplc="99585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6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CB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5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C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1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A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C6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2C318D"/>
    <w:multiLevelType w:val="multilevel"/>
    <w:tmpl w:val="66BA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3E35"/>
    <w:multiLevelType w:val="hybridMultilevel"/>
    <w:tmpl w:val="E286CA96"/>
    <w:lvl w:ilvl="0" w:tplc="BB0C3392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5A76"/>
    <w:multiLevelType w:val="hybridMultilevel"/>
    <w:tmpl w:val="20B08790"/>
    <w:lvl w:ilvl="0" w:tplc="B238B8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0CD"/>
    <w:multiLevelType w:val="hybridMultilevel"/>
    <w:tmpl w:val="AB5C8CE6"/>
    <w:lvl w:ilvl="0" w:tplc="CD329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48D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237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622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E8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2F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C6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A2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866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60"/>
    <w:rsid w:val="00000072"/>
    <w:rsid w:val="00000473"/>
    <w:rsid w:val="00000491"/>
    <w:rsid w:val="00015332"/>
    <w:rsid w:val="00015D4D"/>
    <w:rsid w:val="00022ACB"/>
    <w:rsid w:val="00030396"/>
    <w:rsid w:val="00030720"/>
    <w:rsid w:val="00032375"/>
    <w:rsid w:val="00037B28"/>
    <w:rsid w:val="00041752"/>
    <w:rsid w:val="00045CAD"/>
    <w:rsid w:val="000519C7"/>
    <w:rsid w:val="000701D8"/>
    <w:rsid w:val="000737F0"/>
    <w:rsid w:val="00077699"/>
    <w:rsid w:val="000836FF"/>
    <w:rsid w:val="0009145A"/>
    <w:rsid w:val="00095B16"/>
    <w:rsid w:val="000A7226"/>
    <w:rsid w:val="000C341A"/>
    <w:rsid w:val="000D46BC"/>
    <w:rsid w:val="000E4E77"/>
    <w:rsid w:val="000E7FEB"/>
    <w:rsid w:val="00105294"/>
    <w:rsid w:val="00112C4A"/>
    <w:rsid w:val="0012211C"/>
    <w:rsid w:val="001248FA"/>
    <w:rsid w:val="00147104"/>
    <w:rsid w:val="001557A3"/>
    <w:rsid w:val="00182302"/>
    <w:rsid w:val="001953A6"/>
    <w:rsid w:val="00196B3B"/>
    <w:rsid w:val="001B2912"/>
    <w:rsid w:val="001B2F63"/>
    <w:rsid w:val="001C6167"/>
    <w:rsid w:val="001C7ED2"/>
    <w:rsid w:val="001E11B9"/>
    <w:rsid w:val="001F4536"/>
    <w:rsid w:val="001F5510"/>
    <w:rsid w:val="001F6506"/>
    <w:rsid w:val="001F759C"/>
    <w:rsid w:val="00201DA6"/>
    <w:rsid w:val="0020605D"/>
    <w:rsid w:val="00212594"/>
    <w:rsid w:val="002356F2"/>
    <w:rsid w:val="00254FC3"/>
    <w:rsid w:val="00263465"/>
    <w:rsid w:val="00276B31"/>
    <w:rsid w:val="00294D08"/>
    <w:rsid w:val="002B0F43"/>
    <w:rsid w:val="002B18C8"/>
    <w:rsid w:val="002B45B3"/>
    <w:rsid w:val="002B78BD"/>
    <w:rsid w:val="002D4B03"/>
    <w:rsid w:val="002E4332"/>
    <w:rsid w:val="002F6A7A"/>
    <w:rsid w:val="00336F37"/>
    <w:rsid w:val="00347A01"/>
    <w:rsid w:val="0035565F"/>
    <w:rsid w:val="00362349"/>
    <w:rsid w:val="00377AE9"/>
    <w:rsid w:val="00391E75"/>
    <w:rsid w:val="003B005B"/>
    <w:rsid w:val="003D1244"/>
    <w:rsid w:val="003D7836"/>
    <w:rsid w:val="003E44B3"/>
    <w:rsid w:val="003F52B8"/>
    <w:rsid w:val="00410A0A"/>
    <w:rsid w:val="00414C96"/>
    <w:rsid w:val="00425C23"/>
    <w:rsid w:val="004352BB"/>
    <w:rsid w:val="00443F50"/>
    <w:rsid w:val="00444AAB"/>
    <w:rsid w:val="004604DC"/>
    <w:rsid w:val="00475B46"/>
    <w:rsid w:val="00476B07"/>
    <w:rsid w:val="004811AA"/>
    <w:rsid w:val="004949AF"/>
    <w:rsid w:val="00495369"/>
    <w:rsid w:val="004A44BE"/>
    <w:rsid w:val="004C2A11"/>
    <w:rsid w:val="004D51E2"/>
    <w:rsid w:val="004E4DD4"/>
    <w:rsid w:val="004F1167"/>
    <w:rsid w:val="004F4BE3"/>
    <w:rsid w:val="005050C4"/>
    <w:rsid w:val="0052044B"/>
    <w:rsid w:val="005350E3"/>
    <w:rsid w:val="00537163"/>
    <w:rsid w:val="00552C33"/>
    <w:rsid w:val="00555CBE"/>
    <w:rsid w:val="005645C1"/>
    <w:rsid w:val="00567621"/>
    <w:rsid w:val="00574C0B"/>
    <w:rsid w:val="005803F7"/>
    <w:rsid w:val="00596BB0"/>
    <w:rsid w:val="005B1221"/>
    <w:rsid w:val="005B2B3B"/>
    <w:rsid w:val="005B37A0"/>
    <w:rsid w:val="005D5C10"/>
    <w:rsid w:val="005D74B4"/>
    <w:rsid w:val="005F037B"/>
    <w:rsid w:val="005F5FF3"/>
    <w:rsid w:val="00600061"/>
    <w:rsid w:val="0060143F"/>
    <w:rsid w:val="00604D4B"/>
    <w:rsid w:val="00616DC0"/>
    <w:rsid w:val="006173BA"/>
    <w:rsid w:val="006264F7"/>
    <w:rsid w:val="00630B5A"/>
    <w:rsid w:val="006504A8"/>
    <w:rsid w:val="0066577C"/>
    <w:rsid w:val="006708AA"/>
    <w:rsid w:val="006962C9"/>
    <w:rsid w:val="006A2D8F"/>
    <w:rsid w:val="006B55B0"/>
    <w:rsid w:val="006C2BAE"/>
    <w:rsid w:val="006D5A22"/>
    <w:rsid w:val="006E50E9"/>
    <w:rsid w:val="006F50E8"/>
    <w:rsid w:val="00705826"/>
    <w:rsid w:val="00705918"/>
    <w:rsid w:val="00712192"/>
    <w:rsid w:val="0073761F"/>
    <w:rsid w:val="007410F3"/>
    <w:rsid w:val="00751FDC"/>
    <w:rsid w:val="007549C1"/>
    <w:rsid w:val="007567A6"/>
    <w:rsid w:val="00764DFE"/>
    <w:rsid w:val="00775E23"/>
    <w:rsid w:val="00785EB3"/>
    <w:rsid w:val="00787274"/>
    <w:rsid w:val="00787628"/>
    <w:rsid w:val="007A5DB2"/>
    <w:rsid w:val="007B446A"/>
    <w:rsid w:val="007B509C"/>
    <w:rsid w:val="007E1AC8"/>
    <w:rsid w:val="007F589C"/>
    <w:rsid w:val="007F5A0F"/>
    <w:rsid w:val="00802503"/>
    <w:rsid w:val="00803BCE"/>
    <w:rsid w:val="00806585"/>
    <w:rsid w:val="00807D47"/>
    <w:rsid w:val="00816ECB"/>
    <w:rsid w:val="008255D6"/>
    <w:rsid w:val="00844A8A"/>
    <w:rsid w:val="00872A71"/>
    <w:rsid w:val="0087328B"/>
    <w:rsid w:val="00876BCE"/>
    <w:rsid w:val="008A2836"/>
    <w:rsid w:val="008A75B8"/>
    <w:rsid w:val="008D00BE"/>
    <w:rsid w:val="00900D4F"/>
    <w:rsid w:val="00906572"/>
    <w:rsid w:val="00910212"/>
    <w:rsid w:val="009359AB"/>
    <w:rsid w:val="0093691B"/>
    <w:rsid w:val="009408CC"/>
    <w:rsid w:val="0094439B"/>
    <w:rsid w:val="00952AD8"/>
    <w:rsid w:val="0098129C"/>
    <w:rsid w:val="00985D08"/>
    <w:rsid w:val="009954E3"/>
    <w:rsid w:val="009A256D"/>
    <w:rsid w:val="009A6394"/>
    <w:rsid w:val="009B1656"/>
    <w:rsid w:val="009C0507"/>
    <w:rsid w:val="009C64FC"/>
    <w:rsid w:val="009E1E0A"/>
    <w:rsid w:val="009E31F5"/>
    <w:rsid w:val="00A14A8A"/>
    <w:rsid w:val="00A17850"/>
    <w:rsid w:val="00A23C2C"/>
    <w:rsid w:val="00A47A90"/>
    <w:rsid w:val="00A7743C"/>
    <w:rsid w:val="00A77845"/>
    <w:rsid w:val="00A908EC"/>
    <w:rsid w:val="00A970EE"/>
    <w:rsid w:val="00AB58FB"/>
    <w:rsid w:val="00AD3560"/>
    <w:rsid w:val="00AE19FB"/>
    <w:rsid w:val="00AE34C5"/>
    <w:rsid w:val="00AF1089"/>
    <w:rsid w:val="00AF1FAB"/>
    <w:rsid w:val="00B1268B"/>
    <w:rsid w:val="00B224A0"/>
    <w:rsid w:val="00B40519"/>
    <w:rsid w:val="00B5081D"/>
    <w:rsid w:val="00B529AF"/>
    <w:rsid w:val="00B63D27"/>
    <w:rsid w:val="00B648B2"/>
    <w:rsid w:val="00B66AD9"/>
    <w:rsid w:val="00B7153B"/>
    <w:rsid w:val="00B7475A"/>
    <w:rsid w:val="00B74BF8"/>
    <w:rsid w:val="00B76DF0"/>
    <w:rsid w:val="00B81290"/>
    <w:rsid w:val="00B83A0D"/>
    <w:rsid w:val="00B8629D"/>
    <w:rsid w:val="00B92833"/>
    <w:rsid w:val="00B947AE"/>
    <w:rsid w:val="00B94B23"/>
    <w:rsid w:val="00BA68EF"/>
    <w:rsid w:val="00BB4D9A"/>
    <w:rsid w:val="00BC408C"/>
    <w:rsid w:val="00BC6BA5"/>
    <w:rsid w:val="00C121F0"/>
    <w:rsid w:val="00C206A9"/>
    <w:rsid w:val="00C24FFA"/>
    <w:rsid w:val="00C379D9"/>
    <w:rsid w:val="00C41133"/>
    <w:rsid w:val="00C45047"/>
    <w:rsid w:val="00C63753"/>
    <w:rsid w:val="00C76651"/>
    <w:rsid w:val="00C80E6B"/>
    <w:rsid w:val="00C86B68"/>
    <w:rsid w:val="00C87F38"/>
    <w:rsid w:val="00CB11BE"/>
    <w:rsid w:val="00CC354F"/>
    <w:rsid w:val="00CD0B0A"/>
    <w:rsid w:val="00CD7FDD"/>
    <w:rsid w:val="00CE0A05"/>
    <w:rsid w:val="00CE166E"/>
    <w:rsid w:val="00CF7BF8"/>
    <w:rsid w:val="00D00A71"/>
    <w:rsid w:val="00D01255"/>
    <w:rsid w:val="00D05294"/>
    <w:rsid w:val="00D15A4B"/>
    <w:rsid w:val="00D15F77"/>
    <w:rsid w:val="00D1794C"/>
    <w:rsid w:val="00D221B3"/>
    <w:rsid w:val="00D23BA7"/>
    <w:rsid w:val="00D27F03"/>
    <w:rsid w:val="00D3179E"/>
    <w:rsid w:val="00D31D03"/>
    <w:rsid w:val="00D447E9"/>
    <w:rsid w:val="00D54D31"/>
    <w:rsid w:val="00D575CD"/>
    <w:rsid w:val="00D75323"/>
    <w:rsid w:val="00D75DD2"/>
    <w:rsid w:val="00D82E61"/>
    <w:rsid w:val="00D83AE5"/>
    <w:rsid w:val="00D946B0"/>
    <w:rsid w:val="00DA2963"/>
    <w:rsid w:val="00DA52F8"/>
    <w:rsid w:val="00DB4193"/>
    <w:rsid w:val="00DF48CD"/>
    <w:rsid w:val="00DF6389"/>
    <w:rsid w:val="00DF66D8"/>
    <w:rsid w:val="00DF6D59"/>
    <w:rsid w:val="00E15001"/>
    <w:rsid w:val="00E156D5"/>
    <w:rsid w:val="00E279EA"/>
    <w:rsid w:val="00E351A6"/>
    <w:rsid w:val="00E419E7"/>
    <w:rsid w:val="00E42322"/>
    <w:rsid w:val="00E557C3"/>
    <w:rsid w:val="00E61213"/>
    <w:rsid w:val="00E6364B"/>
    <w:rsid w:val="00E63FE0"/>
    <w:rsid w:val="00E7045D"/>
    <w:rsid w:val="00E738F1"/>
    <w:rsid w:val="00E75D52"/>
    <w:rsid w:val="00E82285"/>
    <w:rsid w:val="00E86104"/>
    <w:rsid w:val="00E92594"/>
    <w:rsid w:val="00EA0090"/>
    <w:rsid w:val="00EC2FCD"/>
    <w:rsid w:val="00ED0DC3"/>
    <w:rsid w:val="00EE0DC3"/>
    <w:rsid w:val="00EE441B"/>
    <w:rsid w:val="00EE4C61"/>
    <w:rsid w:val="00EF598F"/>
    <w:rsid w:val="00F00446"/>
    <w:rsid w:val="00F023B5"/>
    <w:rsid w:val="00F35D41"/>
    <w:rsid w:val="00F377AE"/>
    <w:rsid w:val="00F41307"/>
    <w:rsid w:val="00F62940"/>
    <w:rsid w:val="00F66967"/>
    <w:rsid w:val="00F71F24"/>
    <w:rsid w:val="00F82250"/>
    <w:rsid w:val="00F82D21"/>
    <w:rsid w:val="00F8383A"/>
    <w:rsid w:val="00F86339"/>
    <w:rsid w:val="00F87B83"/>
    <w:rsid w:val="00F91A0F"/>
    <w:rsid w:val="00FB18A8"/>
    <w:rsid w:val="00FB6A7C"/>
    <w:rsid w:val="00FD5A8F"/>
    <w:rsid w:val="00FD5F40"/>
    <w:rsid w:val="00FD63C8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1930"/>
  <w15:docId w15:val="{34EB2EAD-9702-4F87-B3CD-DC5423DD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D8F"/>
    <w:pPr>
      <w:keepNext/>
      <w:keepLines/>
      <w:framePr w:w="3158" w:wrap="around" w:vAnchor="text" w:hAnchor="margin" w:x="-3356" w:y="-27"/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26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D8F"/>
    <w:rPr>
      <w:rFonts w:asciiTheme="majorHAnsi" w:eastAsiaTheme="majorEastAsia" w:hAnsiTheme="majorHAnsi" w:cstheme="majorBidi"/>
      <w:bCs/>
      <w:color w:val="1F497D" w:themeColor="text2"/>
      <w:sz w:val="26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9C"/>
  </w:style>
  <w:style w:type="paragraph" w:styleId="Footer">
    <w:name w:val="footer"/>
    <w:basedOn w:val="Normal"/>
    <w:link w:val="FooterChar"/>
    <w:uiPriority w:val="99"/>
    <w:unhideWhenUsed/>
    <w:rsid w:val="007B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9C"/>
  </w:style>
  <w:style w:type="paragraph" w:styleId="BodyText">
    <w:name w:val="Body Text"/>
    <w:basedOn w:val="Normal"/>
    <w:link w:val="BodyTextChar"/>
    <w:uiPriority w:val="99"/>
    <w:unhideWhenUsed/>
    <w:qFormat/>
    <w:rsid w:val="007B509C"/>
    <w:pPr>
      <w:spacing w:before="180" w:after="180" w:line="240" w:lineRule="auto"/>
    </w:pPr>
    <w:rPr>
      <w:rFonts w:asciiTheme="majorHAnsi" w:eastAsiaTheme="minorHAnsi" w:hAnsiTheme="majorHAnsi"/>
      <w:sz w:val="21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B509C"/>
    <w:rPr>
      <w:rFonts w:asciiTheme="majorHAnsi" w:eastAsiaTheme="minorHAnsi" w:hAnsiTheme="majorHAnsi"/>
      <w:sz w:val="21"/>
      <w:lang w:val="en-GB" w:eastAsia="en-US"/>
    </w:rPr>
  </w:style>
  <w:style w:type="paragraph" w:customStyle="1" w:styleId="BodyTextFirst">
    <w:name w:val="Body Text First"/>
    <w:basedOn w:val="BodyText"/>
    <w:next w:val="BodyText"/>
    <w:link w:val="BodyTextFirstChar"/>
    <w:rsid w:val="007B509C"/>
    <w:pPr>
      <w:spacing w:before="0"/>
    </w:pPr>
  </w:style>
  <w:style w:type="character" w:customStyle="1" w:styleId="BodyTextFirstChar">
    <w:name w:val="Body Text First Char"/>
    <w:basedOn w:val="BodyTextChar"/>
    <w:link w:val="BodyTextFirst"/>
    <w:rsid w:val="007B509C"/>
    <w:rPr>
      <w:rFonts w:asciiTheme="majorHAnsi" w:eastAsiaTheme="minorHAnsi" w:hAnsiTheme="majorHAnsi"/>
      <w:sz w:val="21"/>
      <w:lang w:val="en-GB" w:eastAsia="en-US"/>
    </w:rPr>
  </w:style>
  <w:style w:type="character" w:styleId="Strong">
    <w:name w:val="Strong"/>
    <w:basedOn w:val="DefaultParagraphFont"/>
    <w:uiPriority w:val="22"/>
    <w:qFormat/>
    <w:rsid w:val="007B509C"/>
    <w:rPr>
      <w:b/>
      <w:bCs/>
    </w:rPr>
  </w:style>
  <w:style w:type="character" w:styleId="Hyperlink">
    <w:name w:val="Hyperlink"/>
    <w:basedOn w:val="DefaultParagraphFont"/>
    <w:uiPriority w:val="99"/>
    <w:unhideWhenUsed/>
    <w:rsid w:val="007B5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68B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D5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04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04D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604D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6D5A2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E34C5"/>
  </w:style>
  <w:style w:type="character" w:customStyle="1" w:styleId="spellingerror">
    <w:name w:val="spellingerror"/>
    <w:basedOn w:val="DefaultParagraphFont"/>
    <w:rsid w:val="00AE34C5"/>
  </w:style>
  <w:style w:type="character" w:styleId="FollowedHyperlink">
    <w:name w:val="FollowedHyperlink"/>
    <w:basedOn w:val="DefaultParagraphFont"/>
    <w:uiPriority w:val="99"/>
    <w:semiHidden/>
    <w:unhideWhenUsed/>
    <w:rsid w:val="001C6167"/>
    <w:rPr>
      <w:color w:val="800080" w:themeColor="followedHyperlink"/>
      <w:u w:val="single"/>
    </w:rPr>
  </w:style>
  <w:style w:type="paragraph" w:customStyle="1" w:styleId="Default">
    <w:name w:val="Default"/>
    <w:rsid w:val="00785EB3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48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even.fran&#231;ois@diet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.monville@dieteren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dieterenimmo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unther.debacker@external.dieter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A66D76D5B764D9ACB671140E9B593" ma:contentTypeVersion="4" ma:contentTypeDescription="Create a new document." ma:contentTypeScope="" ma:versionID="cf2b081d73e395bd430f8f070073396c">
  <xsd:schema xmlns:xsd="http://www.w3.org/2001/XMLSchema" xmlns:xs="http://www.w3.org/2001/XMLSchema" xmlns:p="http://schemas.microsoft.com/office/2006/metadata/properties" xmlns:ns3="da77fadb-ad77-4512-997a-5a035150c934" targetNamespace="http://schemas.microsoft.com/office/2006/metadata/properties" ma:root="true" ma:fieldsID="dd8db63f14e16387e037c58bf666bda8" ns3:_="">
    <xsd:import namespace="da77fadb-ad77-4512-997a-5a035150c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7fadb-ad77-4512-997a-5a035150c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8FB59-84C6-4642-A6A3-BF2D28FFB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0DC38-0C8F-4187-895E-26562754B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A8E14-C99A-476B-AAAD-1CD173301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76A0C-6591-4AB7-A576-44D6A00A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7fadb-ad77-4512-997a-5a035150c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BACKER Gunther</dc:creator>
  <cp:lastModifiedBy>Ponteville Jean-Marc</cp:lastModifiedBy>
  <cp:revision>3</cp:revision>
  <cp:lastPrinted>2021-02-23T18:53:00Z</cp:lastPrinted>
  <dcterms:created xsi:type="dcterms:W3CDTF">2021-02-23T18:53:00Z</dcterms:created>
  <dcterms:modified xsi:type="dcterms:W3CDTF">2021-02-23T18:54:00Z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0x010100ACCA66D76D5B764D9ACB671140E9B593</vt:lpwstr>
  </property>
</Properties>
</file>