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C7334" w14:textId="371FFD92" w:rsidR="008E0E01" w:rsidRPr="00025AAB" w:rsidRDefault="00C57418" w:rsidP="008E0E01">
      <w:pPr>
        <w:pStyle w:val="Embargo"/>
        <w:rPr>
          <w:rFonts w:ascii="Sennheiser Office" w:hAnsi="Sennheiser Office"/>
          <w:lang w:val="fr-FR"/>
        </w:rPr>
      </w:pPr>
      <w:r w:rsidRPr="00025AAB">
        <w:rPr>
          <w:rFonts w:ascii="Sennheiser Office" w:hAnsi="Sennheiser Office"/>
          <w:lang w:val="fr-FR"/>
        </w:rPr>
        <w:t>Sous embargo jusqu’au 2 novembre 2021 à 10h</w:t>
      </w:r>
      <w:r w:rsidR="008E0E01" w:rsidRPr="00025AAB">
        <w:rPr>
          <w:rFonts w:ascii="Sennheiser Office" w:hAnsi="Sennheiser Office"/>
          <w:lang w:val="fr-FR"/>
        </w:rPr>
        <w:t xml:space="preserve"> (CET)</w:t>
      </w:r>
    </w:p>
    <w:p w14:paraId="2B39FB5C" w14:textId="4C4199A3" w:rsidR="008E0E01" w:rsidRPr="00025AAB" w:rsidRDefault="001756D4" w:rsidP="008E0E01">
      <w:pPr>
        <w:rPr>
          <w:rFonts w:ascii="Sennheiser Office" w:hAnsi="Sennheiser Office"/>
          <w:lang w:val="fr-FR"/>
        </w:rPr>
      </w:pPr>
      <w:r w:rsidRPr="00025AAB">
        <w:rPr>
          <w:rFonts w:ascii="Sennheiser Office" w:hAnsi="Sennheiser Office"/>
          <w:lang w:val="fr-FR" w:eastAsia="fr-FR"/>
        </w:rPr>
        <w:drawing>
          <wp:inline distT="0" distB="0" distL="0" distR="0" wp14:anchorId="0BAFD90F" wp14:editId="6C6CB12A">
            <wp:extent cx="5086350" cy="1962150"/>
            <wp:effectExtent l="0" t="0" r="0" b="0"/>
            <wp:docPr id="8" name="Picture 8"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with medium confidence"/>
                    <pic:cNvPicPr/>
                  </pic:nvPicPr>
                  <pic:blipFill rotWithShape="1">
                    <a:blip r:embed="rId11"/>
                    <a:srcRect b="42135"/>
                    <a:stretch/>
                  </pic:blipFill>
                  <pic:spPr bwMode="auto">
                    <a:xfrm>
                      <a:off x="0" y="0"/>
                      <a:ext cx="5096004" cy="1965874"/>
                    </a:xfrm>
                    <a:prstGeom prst="rect">
                      <a:avLst/>
                    </a:prstGeom>
                    <a:ln>
                      <a:noFill/>
                    </a:ln>
                    <a:extLst>
                      <a:ext uri="{53640926-AAD7-44D8-BBD7-CCE9431645EC}">
                        <a14:shadowObscured xmlns:a14="http://schemas.microsoft.com/office/drawing/2010/main"/>
                      </a:ext>
                    </a:extLst>
                  </pic:spPr>
                </pic:pic>
              </a:graphicData>
            </a:graphic>
          </wp:inline>
        </w:drawing>
      </w:r>
    </w:p>
    <w:p w14:paraId="399AEEB0" w14:textId="7739FE57" w:rsidR="008E0E01" w:rsidRPr="00025AAB" w:rsidRDefault="001E075B" w:rsidP="008E0E01">
      <w:pPr>
        <w:pStyle w:val="Titre1"/>
        <w:rPr>
          <w:rFonts w:ascii="Sennheiser Office" w:hAnsi="Sennheiser Office"/>
          <w:lang w:val="fr-FR"/>
        </w:rPr>
      </w:pPr>
      <w:r w:rsidRPr="00025AAB">
        <w:rPr>
          <w:rFonts w:ascii="Sennheiser Office" w:hAnsi="Sennheiser Office"/>
          <w:lang w:val="fr-FR"/>
        </w:rPr>
        <w:t>Les casques se muent en salle de mixage de référence</w:t>
      </w:r>
      <w:r w:rsidR="008E0E01" w:rsidRPr="00025AAB">
        <w:rPr>
          <w:rFonts w:ascii="Sennheiser Office" w:hAnsi="Sennheiser Office"/>
          <w:lang w:val="fr-FR"/>
        </w:rPr>
        <w:t xml:space="preserve"> </w:t>
      </w:r>
    </w:p>
    <w:p w14:paraId="07C39ACD" w14:textId="610B6BC8" w:rsidR="008E0E01" w:rsidRPr="00025AAB" w:rsidDel="00DD1F60" w:rsidRDefault="001E075B" w:rsidP="008E0E01">
      <w:pPr>
        <w:rPr>
          <w:rStyle w:val="lev"/>
          <w:rFonts w:ascii="Sennheiser Office" w:hAnsi="Sennheiser Office"/>
          <w:lang w:val="fr-FR"/>
        </w:rPr>
      </w:pPr>
      <w:r w:rsidRPr="00025AAB">
        <w:rPr>
          <w:rStyle w:val="lev"/>
          <w:rFonts w:ascii="Sennheiser Office" w:hAnsi="Sennheiser Office"/>
          <w:lang w:val="fr-FR"/>
        </w:rPr>
        <w:t>Dear Reality commercialise son dernier plug-in de monitoring dearVR MIX</w:t>
      </w:r>
    </w:p>
    <w:p w14:paraId="1FAECE0F" w14:textId="77777777" w:rsidR="008E0E01" w:rsidRPr="00025AAB" w:rsidRDefault="008E0E01" w:rsidP="008E0E01">
      <w:pPr>
        <w:rPr>
          <w:rFonts w:ascii="Sennheiser Office" w:hAnsi="Sennheiser Office"/>
          <w:lang w:val="fr-FR"/>
        </w:rPr>
      </w:pPr>
    </w:p>
    <w:p w14:paraId="606C25A7" w14:textId="36EEDC0A" w:rsidR="001E075B" w:rsidRPr="00025AAB" w:rsidRDefault="001E075B" w:rsidP="001E075B">
      <w:pPr>
        <w:pStyle w:val="Paragraphedeliste"/>
        <w:numPr>
          <w:ilvl w:val="0"/>
          <w:numId w:val="23"/>
        </w:numPr>
        <w:rPr>
          <w:rFonts w:ascii="Sennheiser Office" w:hAnsi="Sennheiser Office"/>
          <w:lang w:val="fr-FR"/>
        </w:rPr>
      </w:pPr>
      <w:r w:rsidRPr="00025AAB">
        <w:rPr>
          <w:rFonts w:ascii="Sennheiser Office" w:hAnsi="Sennheiser Office"/>
          <w:lang w:val="fr-FR"/>
        </w:rPr>
        <w:t>Plug-in de mixage adapté à tous les casques de studio professionnels</w:t>
      </w:r>
    </w:p>
    <w:p w14:paraId="2FED6C8F" w14:textId="047C3B96" w:rsidR="001E075B" w:rsidRPr="00025AAB" w:rsidRDefault="001E075B" w:rsidP="001E075B">
      <w:pPr>
        <w:pStyle w:val="Paragraphedeliste"/>
        <w:numPr>
          <w:ilvl w:val="0"/>
          <w:numId w:val="23"/>
        </w:numPr>
        <w:rPr>
          <w:rFonts w:ascii="Sennheiser Office" w:hAnsi="Sennheiser Office"/>
          <w:lang w:val="fr-FR"/>
        </w:rPr>
      </w:pPr>
      <w:r w:rsidRPr="00025AAB">
        <w:rPr>
          <w:rFonts w:ascii="Sennheiser Office" w:hAnsi="Sennheiser Office"/>
          <w:lang w:val="fr-FR"/>
        </w:rPr>
        <w:t xml:space="preserve">Nouvelle fonction Spatial </w:t>
      </w:r>
      <w:proofErr w:type="spellStart"/>
      <w:r w:rsidRPr="00025AAB">
        <w:rPr>
          <w:rFonts w:ascii="Sennheiser Office" w:hAnsi="Sennheiser Office"/>
          <w:lang w:val="fr-FR"/>
        </w:rPr>
        <w:t>Headphone</w:t>
      </w:r>
      <w:proofErr w:type="spellEnd"/>
      <w:r w:rsidRPr="00025AAB">
        <w:rPr>
          <w:rFonts w:ascii="Sennheiser Office" w:hAnsi="Sennheiser Office"/>
          <w:lang w:val="fr-FR"/>
        </w:rPr>
        <w:t xml:space="preserve"> Compensation compatible avec les 44 casques de studio professionnels les plus couramment utilisés</w:t>
      </w:r>
    </w:p>
    <w:p w14:paraId="426A6B36" w14:textId="2D0695B4" w:rsidR="001E075B" w:rsidRPr="00025AAB" w:rsidRDefault="001E075B" w:rsidP="001E075B">
      <w:pPr>
        <w:pStyle w:val="Paragraphedeliste"/>
        <w:numPr>
          <w:ilvl w:val="0"/>
          <w:numId w:val="23"/>
        </w:numPr>
        <w:rPr>
          <w:rFonts w:ascii="Sennheiser Office" w:hAnsi="Sennheiser Office"/>
          <w:lang w:val="fr-FR"/>
        </w:rPr>
      </w:pPr>
      <w:r w:rsidRPr="00025AAB">
        <w:rPr>
          <w:rFonts w:ascii="Sennheiser Office" w:hAnsi="Sennheiser Office"/>
          <w:lang w:val="fr-FR"/>
        </w:rPr>
        <w:t>3 salles de mixage stéréo virtuelles avec 4 positions de haut-parleur au choix</w:t>
      </w:r>
    </w:p>
    <w:p w14:paraId="774731B6" w14:textId="70A9D44F" w:rsidR="008E0E01" w:rsidRPr="00025AAB" w:rsidRDefault="001E075B" w:rsidP="001E075B">
      <w:pPr>
        <w:pStyle w:val="Paragraphedeliste"/>
        <w:numPr>
          <w:ilvl w:val="0"/>
          <w:numId w:val="23"/>
        </w:numPr>
        <w:rPr>
          <w:rFonts w:ascii="Sennheiser Office" w:hAnsi="Sennheiser Office"/>
          <w:lang w:val="fr-FR"/>
        </w:rPr>
      </w:pPr>
      <w:r w:rsidRPr="00025AAB">
        <w:rPr>
          <w:rFonts w:ascii="Sennheiser Office" w:hAnsi="Sennheiser Office"/>
          <w:lang w:val="fr-FR"/>
        </w:rPr>
        <w:t>6 environnements d’écoute autres que le studio</w:t>
      </w:r>
    </w:p>
    <w:p w14:paraId="014B1054" w14:textId="77777777" w:rsidR="008E0E01" w:rsidRPr="00025AAB" w:rsidRDefault="008E0E01" w:rsidP="008E0E01">
      <w:pPr>
        <w:rPr>
          <w:rFonts w:ascii="Sennheiser Office" w:hAnsi="Sennheiser Office"/>
          <w:lang w:val="fr-FR"/>
        </w:rPr>
      </w:pPr>
    </w:p>
    <w:p w14:paraId="2287884D" w14:textId="32E8A586" w:rsidR="008E0E01" w:rsidRPr="00025AAB" w:rsidRDefault="008E0E01" w:rsidP="008E0E01">
      <w:pPr>
        <w:rPr>
          <w:rFonts w:ascii="Sennheiser Office" w:hAnsi="Sennheiser Office"/>
          <w:b/>
          <w:bCs/>
          <w:lang w:val="fr-FR"/>
        </w:rPr>
      </w:pPr>
      <w:r w:rsidRPr="00025AAB">
        <w:rPr>
          <w:rFonts w:ascii="Sennheiser Office" w:hAnsi="Sennheiser Office"/>
          <w:b/>
          <w:bCs/>
          <w:i/>
          <w:iCs/>
          <w:lang w:val="fr-FR"/>
        </w:rPr>
        <w:t>Düsseldorf, 2</w:t>
      </w:r>
      <w:r w:rsidR="001E075B" w:rsidRPr="00025AAB">
        <w:rPr>
          <w:rFonts w:ascii="Sennheiser Office" w:hAnsi="Sennheiser Office"/>
          <w:b/>
          <w:bCs/>
          <w:i/>
          <w:iCs/>
          <w:lang w:val="fr-FR"/>
        </w:rPr>
        <w:t xml:space="preserve"> novembre</w:t>
      </w:r>
      <w:r w:rsidRPr="00025AAB">
        <w:rPr>
          <w:rFonts w:ascii="Sennheiser Office" w:hAnsi="Sennheiser Office"/>
          <w:b/>
          <w:bCs/>
          <w:i/>
          <w:iCs/>
          <w:lang w:val="fr-FR"/>
        </w:rPr>
        <w:t xml:space="preserve"> 2021 </w:t>
      </w:r>
      <w:r w:rsidRPr="00025AAB">
        <w:rPr>
          <w:rFonts w:ascii="Sennheiser Office" w:hAnsi="Sennheiser Office"/>
          <w:b/>
          <w:bCs/>
          <w:lang w:val="fr-FR"/>
        </w:rPr>
        <w:t xml:space="preserve">– </w:t>
      </w:r>
      <w:r w:rsidR="001E075B" w:rsidRPr="00025AAB">
        <w:rPr>
          <w:rFonts w:ascii="Sennheiser Office" w:hAnsi="Sennheiser Office"/>
          <w:b/>
          <w:bCs/>
          <w:lang w:val="fr-FR"/>
        </w:rPr>
        <w:t>Avec dearVR MIX, l’expert de l’audio immersi</w:t>
      </w:r>
      <w:r w:rsidR="00025AAB">
        <w:rPr>
          <w:rFonts w:ascii="Sennheiser Office" w:hAnsi="Sennheiser Office"/>
          <w:b/>
          <w:bCs/>
          <w:lang w:val="fr-FR"/>
        </w:rPr>
        <w:t>f</w:t>
      </w:r>
      <w:r w:rsidR="001E075B" w:rsidRPr="00025AAB">
        <w:rPr>
          <w:rFonts w:ascii="Sennheiser Office" w:hAnsi="Sennheiser Office"/>
          <w:b/>
          <w:bCs/>
          <w:lang w:val="fr-FR"/>
        </w:rPr>
        <w:t xml:space="preserve"> Dear Reality </w:t>
      </w:r>
      <w:r w:rsidR="00076720" w:rsidRPr="00C52CB2">
        <w:rPr>
          <w:rFonts w:ascii="Sennheiser Office" w:hAnsi="Sennheiser Office"/>
          <w:b/>
          <w:bCs/>
          <w:lang w:val="fr-FR"/>
        </w:rPr>
        <w:t xml:space="preserve">décline </w:t>
      </w:r>
      <w:r w:rsidR="001E075B" w:rsidRPr="00C52CB2">
        <w:rPr>
          <w:rFonts w:ascii="Sennheiser Office" w:hAnsi="Sennheiser Office"/>
          <w:b/>
          <w:bCs/>
          <w:lang w:val="fr-FR"/>
        </w:rPr>
        <w:t xml:space="preserve">sa solution de virtualisation de salle </w:t>
      </w:r>
      <w:r w:rsidR="00C52CB2">
        <w:rPr>
          <w:rFonts w:ascii="Sennheiser Office" w:hAnsi="Sennheiser Office"/>
          <w:b/>
          <w:bCs/>
          <w:lang w:val="fr-FR"/>
        </w:rPr>
        <w:t>en</w:t>
      </w:r>
      <w:r w:rsidR="001E075B" w:rsidRPr="00C52CB2">
        <w:rPr>
          <w:rFonts w:ascii="Sennheiser Office" w:hAnsi="Sennheiser Office"/>
          <w:b/>
          <w:bCs/>
          <w:lang w:val="fr-FR"/>
        </w:rPr>
        <w:t xml:space="preserve"> stéréo. Le plug</w:t>
      </w:r>
      <w:r w:rsidR="001E075B" w:rsidRPr="00025AAB">
        <w:rPr>
          <w:rFonts w:ascii="Sennheiser Office" w:hAnsi="Sennheiser Office"/>
          <w:b/>
          <w:bCs/>
          <w:lang w:val="fr-FR"/>
        </w:rPr>
        <w:t xml:space="preserve">-in dearVR MIX AAX/VST3/AU transforme n’importe quel casque de studio professionnel en un environnement de mixage stéréo, doublé d’une technologie audio spatiale. Equipés de dearVR MIX et de la fonction intégrée Spatial </w:t>
      </w:r>
      <w:proofErr w:type="spellStart"/>
      <w:r w:rsidR="001E075B" w:rsidRPr="00025AAB">
        <w:rPr>
          <w:rFonts w:ascii="Sennheiser Office" w:hAnsi="Sennheiser Office"/>
          <w:b/>
          <w:bCs/>
          <w:lang w:val="fr-FR"/>
        </w:rPr>
        <w:t>Headphone</w:t>
      </w:r>
      <w:proofErr w:type="spellEnd"/>
      <w:r w:rsidR="001E075B" w:rsidRPr="00025AAB">
        <w:rPr>
          <w:rFonts w:ascii="Sennheiser Office" w:hAnsi="Sennheiser Office"/>
          <w:b/>
          <w:bCs/>
          <w:lang w:val="fr-FR"/>
        </w:rPr>
        <w:t xml:space="preserve"> Compensation (SHC), les producteurs audio, artistes et créateurs de contenus sont certains du rendu de leurs productions stéréo sur n’importe quel système, tous types ou genres confondus. En studio ou sur la route, dearVR MIX vous permet de créer des expériences de son exceptionnelles et d’évaluer les positions, le spectre stéréo, la réverbération et les basses fréquences avec une fiabilité maximum, quelles que soient les circonstances</w:t>
      </w:r>
      <w:r w:rsidRPr="00025AAB">
        <w:rPr>
          <w:rFonts w:ascii="Sennheiser Office" w:hAnsi="Sennheiser Office"/>
          <w:b/>
          <w:bCs/>
          <w:lang w:val="fr-FR"/>
        </w:rPr>
        <w:t xml:space="preserve">. </w:t>
      </w:r>
    </w:p>
    <w:p w14:paraId="6B695EE9" w14:textId="77777777" w:rsidR="008E0E01" w:rsidRPr="00025AAB" w:rsidRDefault="008E0E01" w:rsidP="008E0E01">
      <w:pPr>
        <w:rPr>
          <w:rFonts w:ascii="Sennheiser Office" w:hAnsi="Sennheiser Office"/>
          <w:lang w:val="fr-FR"/>
        </w:rPr>
      </w:pPr>
    </w:p>
    <w:p w14:paraId="7955D428" w14:textId="77777777" w:rsidR="001E075B" w:rsidRPr="00025AAB" w:rsidRDefault="001E075B" w:rsidP="001E075B">
      <w:pPr>
        <w:rPr>
          <w:rFonts w:ascii="Sennheiser Office" w:hAnsi="Sennheiser Office"/>
          <w:lang w:val="fr-FR"/>
        </w:rPr>
      </w:pPr>
      <w:r w:rsidRPr="00025AAB">
        <w:rPr>
          <w:rFonts w:ascii="Sennheiser Office" w:hAnsi="Sennheiser Office"/>
          <w:lang w:val="fr-FR"/>
        </w:rPr>
        <w:t>« Notre intention avec dearVR MIX était de créer des environnements acoustiques virtuels pour le mixage au casque », déclare Christian Sander, CEO de Dear Reality. « Nous avons intégré notre grande expérience de l’audio spatial en un plug-in dearVR MIX accessible à tous. »</w:t>
      </w:r>
    </w:p>
    <w:p w14:paraId="6CB8EFED" w14:textId="77777777" w:rsidR="001E075B" w:rsidRPr="00025AAB" w:rsidRDefault="001E075B" w:rsidP="001E075B">
      <w:pPr>
        <w:rPr>
          <w:rFonts w:ascii="Sennheiser Office" w:hAnsi="Sennheiser Office"/>
          <w:lang w:val="fr-FR"/>
        </w:rPr>
      </w:pPr>
    </w:p>
    <w:p w14:paraId="4484BC4D" w14:textId="0DD9386F" w:rsidR="008E0E01" w:rsidRPr="00025AAB" w:rsidRDefault="001E075B" w:rsidP="001E075B">
      <w:pPr>
        <w:rPr>
          <w:rFonts w:ascii="Sennheiser Office" w:hAnsi="Sennheiser Office"/>
          <w:lang w:val="fr-FR"/>
        </w:rPr>
      </w:pPr>
      <w:r w:rsidRPr="00025AAB">
        <w:rPr>
          <w:rFonts w:ascii="Sennheiser Office" w:hAnsi="Sennheiser Office"/>
          <w:lang w:val="fr-FR"/>
        </w:rPr>
        <w:lastRenderedPageBreak/>
        <w:t>Ce plugin propose trois salles de mixage de référence avec quatre positions de haut-parleur mono et stéréo au choix. Chaque salle de mixage peut être adaptée aux préférences de l’utilisateur qui peut contrôler le niveau de diffusion et trouver le parfait équilibre entre coloration et localisation grâce à l’algorithme brevetée Clarity de Sennheiser AMBEO</w:t>
      </w:r>
      <w:r w:rsidR="008E0E01" w:rsidRPr="00025AAB">
        <w:rPr>
          <w:rFonts w:ascii="Sennheiser Office" w:hAnsi="Sennheiser Office"/>
          <w:lang w:val="fr-FR"/>
        </w:rPr>
        <w:t>.</w:t>
      </w:r>
    </w:p>
    <w:p w14:paraId="1B8EFC58" w14:textId="77777777" w:rsidR="001962D9" w:rsidRPr="00025AAB" w:rsidRDefault="001962D9" w:rsidP="001962D9">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1962D9" w:rsidRPr="00025AAB" w14:paraId="1037BE46" w14:textId="77777777" w:rsidTr="001962D9">
        <w:tc>
          <w:tcPr>
            <w:tcW w:w="3935" w:type="dxa"/>
          </w:tcPr>
          <w:p w14:paraId="57738B9E" w14:textId="77777777" w:rsidR="001962D9" w:rsidRPr="00025AAB" w:rsidRDefault="001962D9" w:rsidP="001962D9">
            <w:pPr>
              <w:pStyle w:val="Lgende"/>
              <w:rPr>
                <w:rFonts w:ascii="Sennheiser Office" w:hAnsi="Sennheiser Office"/>
                <w:lang w:val="fr-FR"/>
              </w:rPr>
            </w:pPr>
            <w:r w:rsidRPr="00025AAB">
              <w:rPr>
                <w:rFonts w:ascii="Sennheiser Office" w:hAnsi="Sennheiser Office"/>
                <w:lang w:val="fr-FR" w:eastAsia="fr-FR"/>
              </w:rPr>
              <w:drawing>
                <wp:inline distT="0" distB="0" distL="0" distR="0" wp14:anchorId="0AE57B84" wp14:editId="20C01E5E">
                  <wp:extent cx="3602736" cy="2401824"/>
                  <wp:effectExtent l="0" t="0" r="0" b="0"/>
                  <wp:docPr id="16" name="Picture 16"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using a computer&#10;&#10;Description automatically generated with medium confidence"/>
                          <pic:cNvPicPr/>
                        </pic:nvPicPr>
                        <pic:blipFill>
                          <a:blip r:embed="rId12"/>
                          <a:stretch>
                            <a:fillRect/>
                          </a:stretch>
                        </pic:blipFill>
                        <pic:spPr>
                          <a:xfrm>
                            <a:off x="0" y="0"/>
                            <a:ext cx="3602736" cy="2401824"/>
                          </a:xfrm>
                          <a:prstGeom prst="rect">
                            <a:avLst/>
                          </a:prstGeom>
                        </pic:spPr>
                      </pic:pic>
                    </a:graphicData>
                  </a:graphic>
                </wp:inline>
              </w:drawing>
            </w:r>
          </w:p>
        </w:tc>
        <w:tc>
          <w:tcPr>
            <w:tcW w:w="3935" w:type="dxa"/>
          </w:tcPr>
          <w:p w14:paraId="06C00977" w14:textId="24457AC3" w:rsidR="001962D9" w:rsidRPr="00025AAB" w:rsidRDefault="001962D9" w:rsidP="001962D9">
            <w:pPr>
              <w:pStyle w:val="Lgende"/>
              <w:rPr>
                <w:rFonts w:ascii="Sennheiser Office" w:hAnsi="Sennheiser Office"/>
                <w:lang w:val="fr-FR"/>
              </w:rPr>
            </w:pPr>
            <w:proofErr w:type="gramStart"/>
            <w:r w:rsidRPr="00025AAB">
              <w:rPr>
                <w:rFonts w:ascii="Sennheiser Office" w:hAnsi="Sennheiser Office"/>
                <w:lang w:val="fr-FR"/>
              </w:rPr>
              <w:t>dearVR</w:t>
            </w:r>
            <w:proofErr w:type="gramEnd"/>
            <w:r w:rsidRPr="00025AAB">
              <w:rPr>
                <w:rFonts w:ascii="Sennheiser Office" w:hAnsi="Sennheiser Office"/>
                <w:lang w:val="fr-FR"/>
              </w:rPr>
              <w:t xml:space="preserve"> MIX </w:t>
            </w:r>
            <w:r w:rsidR="001E075B" w:rsidRPr="00025AAB">
              <w:rPr>
                <w:rFonts w:ascii="Sennheiser Office" w:hAnsi="Sennheiser Office"/>
                <w:lang w:val="fr-FR"/>
              </w:rPr>
              <w:t>offre une expérience de monitoring fiable et cohérente, en studio comme sur la route</w:t>
            </w:r>
          </w:p>
        </w:tc>
      </w:tr>
    </w:tbl>
    <w:p w14:paraId="458B4511" w14:textId="77777777" w:rsidR="001962D9" w:rsidRPr="00025AAB" w:rsidRDefault="001962D9" w:rsidP="001962D9">
      <w:pPr>
        <w:rPr>
          <w:rFonts w:ascii="Sennheiser Office" w:hAnsi="Sennheiser Office"/>
          <w:lang w:val="fr-FR"/>
        </w:rPr>
      </w:pPr>
    </w:p>
    <w:p w14:paraId="3338B702" w14:textId="3802ACA0" w:rsidR="008E0E01" w:rsidRPr="00025AAB" w:rsidRDefault="001E075B" w:rsidP="008E0E01">
      <w:pPr>
        <w:rPr>
          <w:rFonts w:ascii="Sennheiser Office" w:hAnsi="Sennheiser Office"/>
          <w:lang w:val="fr-FR"/>
        </w:rPr>
      </w:pPr>
      <w:proofErr w:type="gramStart"/>
      <w:r w:rsidRPr="00025AAB">
        <w:rPr>
          <w:rFonts w:ascii="Sennheiser Office" w:hAnsi="Sennheiser Office"/>
          <w:lang w:val="fr-FR"/>
        </w:rPr>
        <w:t>dearVR</w:t>
      </w:r>
      <w:proofErr w:type="gramEnd"/>
      <w:r w:rsidRPr="00025AAB">
        <w:rPr>
          <w:rFonts w:ascii="Sennheiser Office" w:hAnsi="Sennheiser Office"/>
          <w:lang w:val="fr-FR"/>
        </w:rPr>
        <w:t xml:space="preserve"> MIX permet aussi le monitoring simple et précis des productions dans six environnements acoustiques autres qu’un studio, comme une voiture ou un club, sans quitter le poste de travail</w:t>
      </w:r>
      <w:r w:rsidR="008E0E01" w:rsidRPr="00025AAB">
        <w:rPr>
          <w:rFonts w:ascii="Sennheiser Office" w:hAnsi="Sennheiser Office"/>
          <w:lang w:val="fr-FR"/>
        </w:rPr>
        <w:t>.</w:t>
      </w:r>
    </w:p>
    <w:p w14:paraId="600152DC" w14:textId="3C725739" w:rsidR="001962D9" w:rsidRPr="00025AAB" w:rsidRDefault="001962D9" w:rsidP="008E0E01">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962D9" w:rsidRPr="00025AAB" w14:paraId="58456EB6" w14:textId="77777777" w:rsidTr="001962D9">
        <w:tc>
          <w:tcPr>
            <w:tcW w:w="3935" w:type="dxa"/>
          </w:tcPr>
          <w:p w14:paraId="2A1BC32B" w14:textId="04B1BDA0" w:rsidR="001962D9" w:rsidRPr="00025AAB" w:rsidRDefault="001962D9" w:rsidP="008E0E01">
            <w:pPr>
              <w:rPr>
                <w:rFonts w:ascii="Sennheiser Office" w:hAnsi="Sennheiser Office"/>
                <w:lang w:val="fr-FR"/>
              </w:rPr>
            </w:pPr>
            <w:r w:rsidRPr="00025AAB">
              <w:rPr>
                <w:rFonts w:ascii="Sennheiser Office" w:hAnsi="Sennheiser Office"/>
                <w:lang w:val="fr-FR" w:eastAsia="fr-FR"/>
              </w:rPr>
              <w:drawing>
                <wp:inline distT="0" distB="0" distL="0" distR="0" wp14:anchorId="31C46716" wp14:editId="4F4B6644">
                  <wp:extent cx="2298700" cy="1392368"/>
                  <wp:effectExtent l="0" t="0" r="635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rotWithShape="1">
                          <a:blip r:embed="rId13"/>
                          <a:srcRect l="6139" t="22473" b="21811"/>
                          <a:stretch/>
                        </pic:blipFill>
                        <pic:spPr bwMode="auto">
                          <a:xfrm>
                            <a:off x="0" y="0"/>
                            <a:ext cx="2312105" cy="1400488"/>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61B16C6" w14:textId="0D3F42C3" w:rsidR="001962D9" w:rsidRPr="00025AAB" w:rsidRDefault="001E075B" w:rsidP="001962D9">
            <w:pPr>
              <w:pStyle w:val="Lgende"/>
              <w:rPr>
                <w:rFonts w:ascii="Sennheiser Office" w:hAnsi="Sennheiser Office"/>
                <w:lang w:val="fr-FR"/>
              </w:rPr>
            </w:pPr>
            <w:r w:rsidRPr="00025AAB">
              <w:rPr>
                <w:rFonts w:ascii="Sennheiser Office" w:hAnsi="Sennheiser Office"/>
                <w:lang w:val="fr-FR"/>
              </w:rPr>
              <w:t>Vérifi</w:t>
            </w:r>
            <w:r w:rsidR="00E15834">
              <w:rPr>
                <w:rFonts w:ascii="Sennheiser Office" w:hAnsi="Sennheiser Office"/>
                <w:lang w:val="fr-FR"/>
              </w:rPr>
              <w:t>cation du rendu d</w:t>
            </w:r>
            <w:r w:rsidR="00C57418" w:rsidRPr="00025AAB">
              <w:rPr>
                <w:rFonts w:ascii="Sennheiser Office" w:hAnsi="Sennheiser Office"/>
                <w:lang w:val="fr-FR"/>
              </w:rPr>
              <w:t>e</w:t>
            </w:r>
            <w:r w:rsidRPr="00025AAB">
              <w:rPr>
                <w:rFonts w:ascii="Sennheiser Office" w:hAnsi="Sennheiser Office"/>
                <w:lang w:val="fr-FR"/>
              </w:rPr>
              <w:t>s mix dans les</w:t>
            </w:r>
            <w:r w:rsidR="00E15834">
              <w:rPr>
                <w:rFonts w:ascii="Sennheiser Office" w:hAnsi="Sennheiser Office"/>
                <w:lang w:val="fr-FR"/>
              </w:rPr>
              <w:t xml:space="preserve"> différents</w:t>
            </w:r>
            <w:r w:rsidRPr="00025AAB">
              <w:rPr>
                <w:rFonts w:ascii="Sennheiser Office" w:hAnsi="Sennheiser Office"/>
                <w:lang w:val="fr-FR"/>
              </w:rPr>
              <w:t xml:space="preserve"> contextes d’écoute</w:t>
            </w:r>
            <w:r w:rsidR="00E15834">
              <w:rPr>
                <w:rFonts w:ascii="Sennheiser Office" w:hAnsi="Sennheiser Office"/>
                <w:lang w:val="fr-FR"/>
              </w:rPr>
              <w:t>.</w:t>
            </w:r>
          </w:p>
        </w:tc>
      </w:tr>
    </w:tbl>
    <w:p w14:paraId="0988F9EE" w14:textId="66E8D93B" w:rsidR="001962D9" w:rsidRPr="00025AAB" w:rsidRDefault="001962D9" w:rsidP="008E0E01">
      <w:pPr>
        <w:rPr>
          <w:rFonts w:ascii="Sennheiser Office" w:hAnsi="Sennheiser Office"/>
          <w:lang w:val="fr-FR"/>
        </w:rPr>
      </w:pPr>
    </w:p>
    <w:p w14:paraId="21D183D2" w14:textId="09FD6108" w:rsidR="008E0E01" w:rsidRPr="00025AAB" w:rsidRDefault="001E075B" w:rsidP="008E0E01">
      <w:pPr>
        <w:rPr>
          <w:rFonts w:ascii="Sennheiser Office" w:hAnsi="Sennheiser Office"/>
          <w:lang w:val="fr-FR"/>
        </w:rPr>
      </w:pPr>
      <w:r w:rsidRPr="00025AAB">
        <w:rPr>
          <w:rFonts w:ascii="Sennheiser Office" w:hAnsi="Sennheiser Office"/>
          <w:lang w:val="fr-FR"/>
        </w:rPr>
        <w:t xml:space="preserve">Avec dearVR MIX, Dear Reality introduit également sa fonction Spatial </w:t>
      </w:r>
      <w:proofErr w:type="spellStart"/>
      <w:r w:rsidRPr="00025AAB">
        <w:rPr>
          <w:rFonts w:ascii="Sennheiser Office" w:hAnsi="Sennheiser Office"/>
          <w:lang w:val="fr-FR"/>
        </w:rPr>
        <w:t>Headphone</w:t>
      </w:r>
      <w:proofErr w:type="spellEnd"/>
      <w:r w:rsidRPr="00025AAB">
        <w:rPr>
          <w:rFonts w:ascii="Sennheiser Office" w:hAnsi="Sennheiser Office"/>
          <w:lang w:val="fr-FR"/>
        </w:rPr>
        <w:t xml:space="preserve"> Compensation (SHC) dans tous les plug-ins de monitoring virtuel dearVR. Cette technologie exclusive adapte les 44 casques de studio professionnels les plus couramment utilisés à la salle de mixage virtuelle, pour une simulation stable d’un environnement acoustique idéal, indépendamment de tout modèle. « En compensant les caractéristiques de son de casques individuels, dearVR MIX garantit la meilleure expérience de lecture binaurale avec la meilleure précision de localisation », explique Christian Sander. Chaque modèle est soigneusement </w:t>
      </w:r>
      <w:r w:rsidRPr="00025AAB">
        <w:rPr>
          <w:rFonts w:ascii="Sennheiser Office" w:hAnsi="Sennheiser Office"/>
          <w:lang w:val="fr-FR"/>
        </w:rPr>
        <w:lastRenderedPageBreak/>
        <w:t xml:space="preserve">optimisé par Dear Reality et des experts du </w:t>
      </w:r>
      <w:proofErr w:type="spellStart"/>
      <w:r w:rsidRPr="00025AAB">
        <w:rPr>
          <w:rFonts w:ascii="Sennheiser Office" w:hAnsi="Sennheiser Office"/>
          <w:lang w:val="fr-FR"/>
        </w:rPr>
        <w:t>mastering</w:t>
      </w:r>
      <w:proofErr w:type="spellEnd"/>
      <w:r w:rsidRPr="00025AAB">
        <w:rPr>
          <w:rFonts w:ascii="Sennheiser Office" w:hAnsi="Sennheiser Office"/>
          <w:lang w:val="fr-FR"/>
        </w:rPr>
        <w:t xml:space="preserve"> pour créer une courbe de fréquences parfaitement adaptée à la virtualisation de salle</w:t>
      </w:r>
      <w:r w:rsidR="008E0E01" w:rsidRPr="00025AAB">
        <w:rPr>
          <w:rFonts w:ascii="Sennheiser Office" w:hAnsi="Sennheiser Office"/>
          <w:lang w:val="fr-FR"/>
        </w:rPr>
        <w:t>.</w:t>
      </w:r>
    </w:p>
    <w:p w14:paraId="33B843B0" w14:textId="3F098B3B" w:rsidR="001962D9" w:rsidRPr="00025AAB" w:rsidRDefault="001962D9" w:rsidP="008E0E01">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1962D9" w:rsidRPr="00025AAB" w14:paraId="56582342" w14:textId="77777777" w:rsidTr="002854DE">
        <w:tc>
          <w:tcPr>
            <w:tcW w:w="3935" w:type="dxa"/>
          </w:tcPr>
          <w:p w14:paraId="19812F2F" w14:textId="6B853BB2" w:rsidR="001962D9" w:rsidRPr="00025AAB" w:rsidRDefault="001E075B" w:rsidP="002854DE">
            <w:pPr>
              <w:pStyle w:val="Lgende"/>
              <w:rPr>
                <w:rFonts w:ascii="Sennheiser Office" w:hAnsi="Sennheiser Office"/>
                <w:lang w:val="fr-FR"/>
              </w:rPr>
            </w:pPr>
            <w:r w:rsidRPr="00025AAB">
              <w:rPr>
                <w:rFonts w:ascii="Sennheiser Office" w:hAnsi="Sennheiser Office"/>
                <w:lang w:val="fr-FR"/>
              </w:rPr>
              <w:t xml:space="preserve">Avec dearVR MIX, Dear Reality introduit également sa fonction Spatial </w:t>
            </w:r>
            <w:proofErr w:type="spellStart"/>
            <w:r w:rsidRPr="00025AAB">
              <w:rPr>
                <w:rFonts w:ascii="Sennheiser Office" w:hAnsi="Sennheiser Office"/>
                <w:lang w:val="fr-FR"/>
              </w:rPr>
              <w:t>Headphone</w:t>
            </w:r>
            <w:proofErr w:type="spellEnd"/>
            <w:r w:rsidRPr="00025AAB">
              <w:rPr>
                <w:rFonts w:ascii="Sennheiser Office" w:hAnsi="Sennheiser Office"/>
                <w:lang w:val="fr-FR"/>
              </w:rPr>
              <w:t xml:space="preserve"> Compensation (SHC) dans tous les plug-ins de monitoring virtuel dearVR</w:t>
            </w:r>
          </w:p>
        </w:tc>
        <w:tc>
          <w:tcPr>
            <w:tcW w:w="3935" w:type="dxa"/>
          </w:tcPr>
          <w:p w14:paraId="0BFBCF9B" w14:textId="13267D6E" w:rsidR="001962D9" w:rsidRPr="00025AAB" w:rsidRDefault="001962D9" w:rsidP="008E0E01">
            <w:pPr>
              <w:rPr>
                <w:rFonts w:ascii="Sennheiser Office" w:hAnsi="Sennheiser Office"/>
                <w:lang w:val="fr-FR"/>
              </w:rPr>
            </w:pPr>
            <w:r w:rsidRPr="00025AAB">
              <w:rPr>
                <w:rFonts w:ascii="Sennheiser Office" w:hAnsi="Sennheiser Office"/>
                <w:lang w:val="fr-FR" w:eastAsia="fr-FR"/>
              </w:rPr>
              <w:drawing>
                <wp:inline distT="0" distB="0" distL="0" distR="0" wp14:anchorId="46A6A7B9" wp14:editId="734DA72C">
                  <wp:extent cx="3293745" cy="2107959"/>
                  <wp:effectExtent l="0" t="0" r="1905" b="6985"/>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rotWithShape="1">
                          <a:blip r:embed="rId14"/>
                          <a:srcRect l="4773" t="19247" b="21029"/>
                          <a:stretch/>
                        </pic:blipFill>
                        <pic:spPr bwMode="auto">
                          <a:xfrm>
                            <a:off x="0" y="0"/>
                            <a:ext cx="3299441" cy="21116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2F3D88" w14:textId="77777777" w:rsidR="001962D9" w:rsidRPr="00025AAB" w:rsidRDefault="001962D9" w:rsidP="008E0E01">
      <w:pPr>
        <w:rPr>
          <w:rFonts w:ascii="Sennheiser Office" w:hAnsi="Sennheiser Office"/>
          <w:lang w:val="fr-FR"/>
        </w:rPr>
      </w:pPr>
    </w:p>
    <w:p w14:paraId="7DBADCB0" w14:textId="4E08F35A" w:rsidR="008E0E01" w:rsidRPr="00025AAB" w:rsidRDefault="001E075B" w:rsidP="008E0E01">
      <w:pPr>
        <w:rPr>
          <w:rFonts w:ascii="Sennheiser Office" w:hAnsi="Sennheiser Office"/>
          <w:lang w:val="fr-FR"/>
        </w:rPr>
      </w:pPr>
      <w:proofErr w:type="gramStart"/>
      <w:r w:rsidRPr="00025AAB">
        <w:rPr>
          <w:rFonts w:ascii="Sennheiser Office" w:hAnsi="Sennheiser Office"/>
          <w:lang w:val="fr-FR"/>
        </w:rPr>
        <w:t>dearVR</w:t>
      </w:r>
      <w:proofErr w:type="gramEnd"/>
      <w:r w:rsidRPr="00025AAB">
        <w:rPr>
          <w:rFonts w:ascii="Sennheiser Office" w:hAnsi="Sennheiser Office"/>
          <w:lang w:val="fr-FR"/>
        </w:rPr>
        <w:t xml:space="preserve"> MIX est vendu 99 </w:t>
      </w:r>
      <w:r w:rsidR="00C57418" w:rsidRPr="00025AAB">
        <w:rPr>
          <w:rFonts w:ascii="Sennheiser Office" w:hAnsi="Sennheiser Office"/>
          <w:lang w:val="fr-FR"/>
        </w:rPr>
        <w:t>euro</w:t>
      </w:r>
      <w:r w:rsidRPr="00025AAB">
        <w:rPr>
          <w:rFonts w:ascii="Sennheiser Office" w:hAnsi="Sennheiser Office"/>
          <w:lang w:val="fr-FR"/>
        </w:rPr>
        <w:t xml:space="preserve">s HT sur </w:t>
      </w:r>
      <w:hyperlink r:id="rId15" w:history="1">
        <w:r w:rsidR="008E0E01" w:rsidRPr="00025AAB">
          <w:rPr>
            <w:rStyle w:val="Lienhypertexte"/>
            <w:rFonts w:ascii="Sennheiser Office" w:hAnsi="Sennheiser Office"/>
            <w:lang w:val="fr-FR"/>
          </w:rPr>
          <w:t>www.dear-reality.com</w:t>
        </w:r>
      </w:hyperlink>
      <w:r w:rsidRPr="00025AAB">
        <w:rPr>
          <w:rStyle w:val="Lienhypertexte"/>
          <w:rFonts w:ascii="Sennheiser Office" w:hAnsi="Sennheiser Office"/>
          <w:u w:val="none"/>
          <w:lang w:val="fr-FR"/>
        </w:rPr>
        <w:t xml:space="preserve"> exclusivement</w:t>
      </w:r>
      <w:r w:rsidR="008E0E01" w:rsidRPr="00025AAB">
        <w:rPr>
          <w:rFonts w:ascii="Sennheiser Office" w:hAnsi="Sennheiser Office"/>
          <w:lang w:val="fr-FR"/>
        </w:rPr>
        <w:t xml:space="preserve">. </w:t>
      </w:r>
      <w:r w:rsidRPr="00025AAB">
        <w:rPr>
          <w:rFonts w:ascii="Sennheiser Office" w:hAnsi="Sennheiser Office"/>
          <w:lang w:val="fr-FR"/>
        </w:rPr>
        <w:t xml:space="preserve">Un prix de lancement de 79 </w:t>
      </w:r>
      <w:r w:rsidR="00C57418" w:rsidRPr="00025AAB">
        <w:rPr>
          <w:rFonts w:ascii="Sennheiser Office" w:hAnsi="Sennheiser Office"/>
          <w:lang w:val="fr-FR"/>
        </w:rPr>
        <w:t>euros</w:t>
      </w:r>
      <w:r w:rsidRPr="00025AAB">
        <w:rPr>
          <w:rFonts w:ascii="Sennheiser Office" w:hAnsi="Sennheiser Office"/>
          <w:lang w:val="fr-FR"/>
        </w:rPr>
        <w:t xml:space="preserve"> HT sera pratiqué jusqu’au 30 novembre 2021. Dear Reality propose une version d’essai gratuite de 14 jours sur</w:t>
      </w:r>
      <w:r w:rsidR="008E0E01" w:rsidRPr="00025AAB">
        <w:rPr>
          <w:rFonts w:ascii="Sennheiser Office" w:hAnsi="Sennheiser Office"/>
          <w:lang w:val="fr-FR"/>
        </w:rPr>
        <w:t xml:space="preserve"> </w:t>
      </w:r>
      <w:hyperlink r:id="rId16" w:history="1">
        <w:r w:rsidR="008E0E01" w:rsidRPr="00025AAB">
          <w:rPr>
            <w:rStyle w:val="Lienhypertexte"/>
            <w:rFonts w:ascii="Sennheiser Office" w:hAnsi="Sennheiser Office"/>
            <w:lang w:val="fr-FR"/>
          </w:rPr>
          <w:t>www.dear-reality.com</w:t>
        </w:r>
      </w:hyperlink>
      <w:r w:rsidR="008E0E01" w:rsidRPr="00025AAB">
        <w:rPr>
          <w:rFonts w:ascii="Sennheiser Office" w:hAnsi="Sennheiser Office"/>
          <w:lang w:val="fr-FR"/>
        </w:rPr>
        <w:t xml:space="preserve">. </w:t>
      </w:r>
      <w:r w:rsidRPr="00025AAB">
        <w:rPr>
          <w:rFonts w:ascii="Sennheiser Office" w:hAnsi="Sennheiser Office"/>
          <w:lang w:val="fr-FR"/>
        </w:rPr>
        <w:t xml:space="preserve">Plus d’information sur le blog </w:t>
      </w:r>
      <w:hyperlink r:id="rId17" w:history="1">
        <w:r w:rsidRPr="00025AAB">
          <w:rPr>
            <w:rStyle w:val="Lienhypertexte"/>
            <w:rFonts w:ascii="Sennheiser Office" w:hAnsi="Sennheiser Office"/>
            <w:lang w:val="fr-FR"/>
          </w:rPr>
          <w:t>Dear Reality</w:t>
        </w:r>
      </w:hyperlink>
      <w:r w:rsidR="008E0E01" w:rsidRPr="00025AAB">
        <w:rPr>
          <w:rFonts w:ascii="Sennheiser Office" w:hAnsi="Sennheiser Office"/>
          <w:lang w:val="fr-FR"/>
        </w:rPr>
        <w:t>.</w:t>
      </w:r>
    </w:p>
    <w:p w14:paraId="10752312" w14:textId="5E791117" w:rsidR="009C7924" w:rsidRPr="00025AAB" w:rsidRDefault="009C7924" w:rsidP="008E0E01">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189"/>
      </w:tblGrid>
      <w:tr w:rsidR="002854DE" w:rsidRPr="00025AAB" w14:paraId="7CA3D3FE" w14:textId="77777777" w:rsidTr="002854DE">
        <w:tc>
          <w:tcPr>
            <w:tcW w:w="3681" w:type="dxa"/>
          </w:tcPr>
          <w:p w14:paraId="65AEA8C9" w14:textId="4DBE51B4" w:rsidR="002854DE" w:rsidRPr="00025AAB" w:rsidRDefault="002854DE" w:rsidP="008E0E01">
            <w:pPr>
              <w:rPr>
                <w:rFonts w:ascii="Sennheiser Office" w:hAnsi="Sennheiser Office"/>
                <w:lang w:val="fr-FR"/>
              </w:rPr>
            </w:pPr>
            <w:r w:rsidRPr="00025AAB">
              <w:rPr>
                <w:rFonts w:ascii="Sennheiser Office" w:hAnsi="Sennheiser Office"/>
                <w:lang w:val="fr-FR" w:eastAsia="fr-FR"/>
              </w:rPr>
              <w:drawing>
                <wp:inline distT="0" distB="0" distL="0" distR="0" wp14:anchorId="19514EB2" wp14:editId="5CA155A0">
                  <wp:extent cx="1708150" cy="2228850"/>
                  <wp:effectExtent l="0" t="0" r="6350" b="0"/>
                  <wp:docPr id="19" name="Picture 19" descr="A red and white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d and white box&#10;&#10;Description automatically generated with low confidence"/>
                          <pic:cNvPicPr/>
                        </pic:nvPicPr>
                        <pic:blipFill rotWithShape="1">
                          <a:blip r:embed="rId18"/>
                          <a:srcRect l="19635" t="12100" r="18950" b="7763"/>
                          <a:stretch/>
                        </pic:blipFill>
                        <pic:spPr bwMode="auto">
                          <a:xfrm>
                            <a:off x="0" y="0"/>
                            <a:ext cx="1708330" cy="2229085"/>
                          </a:xfrm>
                          <a:prstGeom prst="rect">
                            <a:avLst/>
                          </a:prstGeom>
                          <a:ln>
                            <a:noFill/>
                          </a:ln>
                          <a:extLst>
                            <a:ext uri="{53640926-AAD7-44D8-BBD7-CCE9431645EC}">
                              <a14:shadowObscured xmlns:a14="http://schemas.microsoft.com/office/drawing/2010/main"/>
                            </a:ext>
                          </a:extLst>
                        </pic:spPr>
                      </pic:pic>
                    </a:graphicData>
                  </a:graphic>
                </wp:inline>
              </w:drawing>
            </w:r>
          </w:p>
        </w:tc>
        <w:tc>
          <w:tcPr>
            <w:tcW w:w="4189" w:type="dxa"/>
          </w:tcPr>
          <w:p w14:paraId="58AC8554" w14:textId="77777777" w:rsidR="00013D1C" w:rsidRPr="00025AAB" w:rsidRDefault="00013D1C" w:rsidP="002854DE">
            <w:pPr>
              <w:pStyle w:val="Lgende"/>
              <w:rPr>
                <w:rFonts w:ascii="Sennheiser Office" w:hAnsi="Sennheiser Office"/>
                <w:lang w:val="fr-FR"/>
              </w:rPr>
            </w:pPr>
          </w:p>
          <w:p w14:paraId="788E0D5E" w14:textId="0C68457A" w:rsidR="002854DE" w:rsidRPr="00025AAB" w:rsidRDefault="001E075B" w:rsidP="002854DE">
            <w:pPr>
              <w:pStyle w:val="Lgende"/>
              <w:rPr>
                <w:rFonts w:ascii="Sennheiser Office" w:hAnsi="Sennheiser Office"/>
                <w:lang w:val="fr-FR"/>
              </w:rPr>
            </w:pPr>
            <w:r w:rsidRPr="00025AAB">
              <w:rPr>
                <w:rFonts w:ascii="Sennheiser Office" w:hAnsi="Sennheiser Office"/>
                <w:lang w:val="fr-FR"/>
              </w:rPr>
              <w:t>Bénéficie</w:t>
            </w:r>
            <w:r w:rsidR="00C57418" w:rsidRPr="00025AAB">
              <w:rPr>
                <w:rFonts w:ascii="Sennheiser Office" w:hAnsi="Sennheiser Office"/>
                <w:lang w:val="fr-FR"/>
              </w:rPr>
              <w:t>r</w:t>
            </w:r>
            <w:r w:rsidRPr="00025AAB">
              <w:rPr>
                <w:rFonts w:ascii="Sennheiser Office" w:hAnsi="Sennheiser Office"/>
                <w:lang w:val="fr-FR"/>
              </w:rPr>
              <w:t xml:space="preserve"> du prix spécial de lancement de dearVR MIX jusqu’au 30 novembre 2021</w:t>
            </w:r>
          </w:p>
        </w:tc>
      </w:tr>
    </w:tbl>
    <w:p w14:paraId="65918448" w14:textId="6D8A0240" w:rsidR="002854DE" w:rsidRPr="00025AAB" w:rsidRDefault="002854DE" w:rsidP="008E0E01">
      <w:pPr>
        <w:rPr>
          <w:rFonts w:ascii="Sennheiser Office" w:hAnsi="Sennheiser Office"/>
          <w:lang w:val="fr-FR"/>
        </w:rPr>
      </w:pPr>
    </w:p>
    <w:p w14:paraId="628531AE" w14:textId="2FA18F3B" w:rsidR="00371C39" w:rsidRPr="00025AAB" w:rsidRDefault="001E075B" w:rsidP="008E0E01">
      <w:pPr>
        <w:rPr>
          <w:rFonts w:ascii="Sennheiser Office" w:hAnsi="Sennheiser Office"/>
          <w:lang w:val="fr-FR"/>
        </w:rPr>
      </w:pPr>
      <w:r w:rsidRPr="00025AAB">
        <w:rPr>
          <w:rFonts w:ascii="Sennheiser Office" w:hAnsi="Sennheiser Office"/>
          <w:lang w:val="fr-FR"/>
        </w:rPr>
        <w:t xml:space="preserve">Visionnez la vidéo dearVR </w:t>
      </w:r>
      <w:hyperlink r:id="rId19" w:history="1">
        <w:r w:rsidRPr="00025AAB">
          <w:rPr>
            <w:rStyle w:val="Lienhypertexte"/>
            <w:rFonts w:ascii="Sennheiser Office" w:hAnsi="Sennheiser Office"/>
            <w:color w:val="0095D5" w:themeColor="accent1"/>
            <w:lang w:val="fr-FR"/>
          </w:rPr>
          <w:t>ici</w:t>
        </w:r>
      </w:hyperlink>
      <w:r w:rsidR="00371C39" w:rsidRPr="00025AAB">
        <w:rPr>
          <w:rFonts w:ascii="Sennheiser Office" w:hAnsi="Sennheiser Office"/>
          <w:lang w:val="fr-FR"/>
        </w:rPr>
        <w:t>.</w:t>
      </w:r>
    </w:p>
    <w:p w14:paraId="0293A32F" w14:textId="77777777" w:rsidR="00371C39" w:rsidRPr="00025AAB" w:rsidRDefault="00371C39" w:rsidP="008E0E01">
      <w:pPr>
        <w:rPr>
          <w:rFonts w:ascii="Sennheiser Office" w:hAnsi="Sennheiser Office"/>
          <w:lang w:val="fr-FR"/>
        </w:rPr>
      </w:pPr>
    </w:p>
    <w:p w14:paraId="0297BD38" w14:textId="77777777" w:rsidR="009C7924" w:rsidRPr="00025AAB" w:rsidRDefault="009C7924" w:rsidP="009C7924">
      <w:pPr>
        <w:rPr>
          <w:rFonts w:ascii="Sennheiser Office" w:hAnsi="Sennheiser Office"/>
          <w:lang w:val="fr-FR"/>
        </w:rPr>
      </w:pPr>
    </w:p>
    <w:p w14:paraId="1242C23F" w14:textId="77777777" w:rsidR="009C7924" w:rsidRPr="00025AAB" w:rsidRDefault="009C7924" w:rsidP="009C7924">
      <w:pPr>
        <w:rPr>
          <w:rFonts w:ascii="Sennheiser Office" w:hAnsi="Sennheiser Office"/>
          <w:lang w:val="fr-FR"/>
        </w:rPr>
      </w:pPr>
    </w:p>
    <w:p w14:paraId="2622A782" w14:textId="6ED8FCC0" w:rsidR="009C7924" w:rsidRPr="00025AAB" w:rsidRDefault="001E075B" w:rsidP="009C7924">
      <w:pPr>
        <w:rPr>
          <w:rFonts w:ascii="Sennheiser Office" w:hAnsi="Sennheiser Office"/>
          <w:lang w:val="fr-FR"/>
        </w:rPr>
      </w:pPr>
      <w:r w:rsidRPr="00025AAB">
        <w:rPr>
          <w:rFonts w:ascii="Sennheiser Office" w:hAnsi="Sennheiser Office"/>
          <w:lang w:val="fr-FR"/>
        </w:rPr>
        <w:lastRenderedPageBreak/>
        <w:t xml:space="preserve">Les images figurant dans ce CP et d’autres photos des fonctions et de l’interface sont disponibles </w:t>
      </w:r>
      <w:hyperlink r:id="rId20" w:history="1">
        <w:r w:rsidRPr="00025AAB">
          <w:rPr>
            <w:rStyle w:val="Lienhypertexte"/>
            <w:rFonts w:ascii="Sennheiser Office" w:hAnsi="Sennheiser Office"/>
            <w:color w:val="0095D5" w:themeColor="accent1"/>
            <w:lang w:val="fr-FR"/>
          </w:rPr>
          <w:t>ici</w:t>
        </w:r>
      </w:hyperlink>
      <w:r w:rsidR="009C7924" w:rsidRPr="00025AAB">
        <w:rPr>
          <w:rFonts w:ascii="Sennheiser Office" w:hAnsi="Sennheiser Office"/>
          <w:lang w:val="fr-FR"/>
        </w:rPr>
        <w:t>.</w:t>
      </w:r>
    </w:p>
    <w:p w14:paraId="3DF4C47A" w14:textId="4DEEFC49" w:rsidR="009C7924" w:rsidRPr="00025AAB" w:rsidRDefault="009C7924" w:rsidP="008E0E01">
      <w:pPr>
        <w:rPr>
          <w:rFonts w:ascii="Sennheiser Office" w:hAnsi="Sennheiser Office"/>
          <w:lang w:val="fr-FR"/>
        </w:rPr>
      </w:pPr>
    </w:p>
    <w:p w14:paraId="64515322" w14:textId="77777777" w:rsidR="009C7924" w:rsidRPr="00025AAB" w:rsidRDefault="009C7924" w:rsidP="008E0E01">
      <w:pPr>
        <w:rPr>
          <w:rFonts w:ascii="Sennheiser Office" w:hAnsi="Sennheiser Office"/>
          <w:lang w:val="fr-FR"/>
        </w:rPr>
      </w:pPr>
    </w:p>
    <w:p w14:paraId="02888852" w14:textId="50CB2271" w:rsidR="008E0E01" w:rsidRPr="00025AAB" w:rsidRDefault="00C57418" w:rsidP="009C7924">
      <w:pPr>
        <w:pStyle w:val="About"/>
        <w:rPr>
          <w:rStyle w:val="lev"/>
          <w:rFonts w:ascii="Sennheiser Office" w:hAnsi="Sennheiser Office"/>
          <w:lang w:val="fr-FR"/>
        </w:rPr>
      </w:pPr>
      <w:bookmarkStart w:id="0" w:name="_Hlk84497803"/>
      <w:r w:rsidRPr="00025AAB">
        <w:rPr>
          <w:rStyle w:val="lev"/>
          <w:rFonts w:ascii="Sennheiser Office" w:hAnsi="Sennheiser Office"/>
          <w:lang w:val="fr-FR"/>
        </w:rPr>
        <w:t>À</w:t>
      </w:r>
      <w:r w:rsidR="001E075B" w:rsidRPr="00025AAB">
        <w:rPr>
          <w:rStyle w:val="lev"/>
          <w:rFonts w:ascii="Sennheiser Office" w:hAnsi="Sennheiser Office"/>
          <w:lang w:val="fr-FR"/>
        </w:rPr>
        <w:t xml:space="preserve"> propos de</w:t>
      </w:r>
      <w:r w:rsidR="008E0E01" w:rsidRPr="00025AAB">
        <w:rPr>
          <w:rStyle w:val="lev"/>
          <w:rFonts w:ascii="Sennheiser Office" w:hAnsi="Sennheiser Office"/>
          <w:lang w:val="fr-FR"/>
        </w:rPr>
        <w:t xml:space="preserve"> Dear Reality</w:t>
      </w:r>
    </w:p>
    <w:p w14:paraId="7BF2DF6F" w14:textId="421084B2" w:rsidR="00B6599C" w:rsidRPr="00025AAB" w:rsidRDefault="001E075B" w:rsidP="00C57418">
      <w:pPr>
        <w:pStyle w:val="About"/>
        <w:rPr>
          <w:rFonts w:ascii="Sennheiser Office" w:hAnsi="Sennheiser Office"/>
          <w:b/>
          <w:bCs/>
          <w:sz w:val="15"/>
          <w:lang w:val="fr-FR"/>
        </w:rPr>
      </w:pPr>
      <w:r w:rsidRPr="00025AAB">
        <w:rPr>
          <w:rFonts w:ascii="Sennheiser Office" w:hAnsi="Sennheiser Office"/>
          <w:lang w:val="fr-FR"/>
        </w:rPr>
        <w:t xml:space="preserve">Dear Reality est le leader des contrôleurs audio immersifs, surtout connu pour ses encodeurs binauraux, </w:t>
      </w:r>
      <w:proofErr w:type="spellStart"/>
      <w:r w:rsidRPr="00025AAB">
        <w:rPr>
          <w:rFonts w:ascii="Sennheiser Office" w:hAnsi="Sennheiser Office"/>
          <w:lang w:val="fr-FR"/>
        </w:rPr>
        <w:t>ambisoniques</w:t>
      </w:r>
      <w:proofErr w:type="spellEnd"/>
      <w:r w:rsidRPr="00025AAB">
        <w:rPr>
          <w:rFonts w:ascii="Sennheiser Office" w:hAnsi="Sennheiser Office"/>
          <w:lang w:val="fr-FR"/>
        </w:rPr>
        <w:t xml:space="preserve"> et multicanaux et sa technologie de virtualisation de salle ultra réaliste. Partout dans le monde, les produits de la marque sont plébiscités par les ingénieurs du son, concepteurs sonores, diffuseurs et musiciens. Société fondée en 2014 par Achim Fell et Christian Sander, Dear Reality développe des logiciels audio 3D de grande qualité pour les productions audio interactives et linéaires. Depuis 2019, Dear Reality fait partie du groupe Sennheiser</w:t>
      </w:r>
      <w:r w:rsidR="008E0E01" w:rsidRPr="00025AAB">
        <w:rPr>
          <w:rFonts w:ascii="Sennheiser Office" w:hAnsi="Sennheiser Office"/>
          <w:lang w:val="fr-FR"/>
        </w:rPr>
        <w:t>.</w:t>
      </w:r>
      <w:bookmarkEnd w:id="0"/>
    </w:p>
    <w:p w14:paraId="0EBF7D34" w14:textId="4C2F824C" w:rsidR="00C57418" w:rsidRPr="00025AAB" w:rsidRDefault="00C57418" w:rsidP="00C57418">
      <w:pPr>
        <w:pStyle w:val="About"/>
        <w:rPr>
          <w:rFonts w:ascii="Sennheiser Office" w:hAnsi="Sennheiser Office"/>
          <w:b/>
          <w:bCs/>
          <w:sz w:val="15"/>
          <w:lang w:val="fr-FR"/>
        </w:rPr>
      </w:pPr>
    </w:p>
    <w:p w14:paraId="450E410F" w14:textId="7000F19B" w:rsidR="00C57418" w:rsidRPr="00025AAB" w:rsidRDefault="00C57418" w:rsidP="00C57418">
      <w:pPr>
        <w:pStyle w:val="About"/>
        <w:rPr>
          <w:rStyle w:val="lev"/>
          <w:rFonts w:ascii="Sennheiser Office" w:hAnsi="Sennheiser Office"/>
          <w:lang w:val="fr-FR"/>
        </w:rPr>
      </w:pPr>
      <w:bookmarkStart w:id="1" w:name="_Hlk79420656"/>
      <w:r w:rsidRPr="00025AAB">
        <w:rPr>
          <w:rStyle w:val="lev"/>
          <w:rFonts w:ascii="Sennheiser Office" w:hAnsi="Sennheiser Office"/>
          <w:lang w:val="fr-FR"/>
        </w:rPr>
        <w:t xml:space="preserve">À propos de Sennheiser </w:t>
      </w:r>
    </w:p>
    <w:p w14:paraId="4EE2B131" w14:textId="77777777" w:rsidR="00C57418" w:rsidRPr="00025AAB" w:rsidRDefault="00C57418" w:rsidP="00C57418">
      <w:pPr>
        <w:spacing w:line="240" w:lineRule="auto"/>
        <w:rPr>
          <w:rFonts w:ascii="Sennheiser Office" w:hAnsi="Sennheiser Office" w:cs="Arial"/>
          <w:sz w:val="16"/>
          <w:szCs w:val="16"/>
          <w:lang w:val="fr-FR"/>
        </w:rPr>
      </w:pPr>
      <w:r w:rsidRPr="00025AAB">
        <w:rPr>
          <w:rFonts w:ascii="Sennheiser Office" w:hAnsi="Sennheiser Office" w:cs="Arial"/>
          <w:sz w:val="16"/>
          <w:szCs w:val="16"/>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21" w:history="1">
        <w:r w:rsidRPr="00025AAB">
          <w:rPr>
            <w:rStyle w:val="Lienhypertexte"/>
            <w:rFonts w:ascii="Sennheiser Office" w:hAnsi="Sennheiser Office" w:cs="Arial"/>
            <w:sz w:val="16"/>
            <w:szCs w:val="16"/>
            <w:lang w:val="fr-FR"/>
          </w:rPr>
          <w:t>www.sennheiser.com</w:t>
        </w:r>
      </w:hyperlink>
    </w:p>
    <w:p w14:paraId="69B48F59" w14:textId="77777777" w:rsidR="00C57418" w:rsidRPr="00025AAB" w:rsidRDefault="00C57418" w:rsidP="00C57418">
      <w:pPr>
        <w:spacing w:line="240" w:lineRule="auto"/>
        <w:rPr>
          <w:rFonts w:ascii="Sennheiser Office" w:hAnsi="Sennheiser Office" w:cs="Arial"/>
          <w:sz w:val="16"/>
          <w:szCs w:val="16"/>
          <w:lang w:val="fr-FR"/>
        </w:rPr>
      </w:pPr>
    </w:p>
    <w:p w14:paraId="4EEC2E69" w14:textId="77777777" w:rsidR="00C57418" w:rsidRPr="00025AAB" w:rsidRDefault="00C57418" w:rsidP="00C57418">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C57418" w:rsidRPr="00025AAB" w14:paraId="1510AFF8" w14:textId="77777777" w:rsidTr="0041522C">
        <w:trPr>
          <w:cantSplit/>
          <w:trHeight w:val="1956"/>
        </w:trPr>
        <w:tc>
          <w:tcPr>
            <w:tcW w:w="3965" w:type="dxa"/>
            <w:tcBorders>
              <w:top w:val="nil"/>
              <w:left w:val="nil"/>
              <w:bottom w:val="nil"/>
              <w:right w:val="nil"/>
            </w:tcBorders>
          </w:tcPr>
          <w:p w14:paraId="55BD4D42" w14:textId="77777777" w:rsidR="00C57418" w:rsidRPr="00025AAB" w:rsidRDefault="00C57418" w:rsidP="0041522C">
            <w:pPr>
              <w:spacing w:line="240" w:lineRule="auto"/>
              <w:jc w:val="both"/>
              <w:rPr>
                <w:rFonts w:ascii="Sennheiser Office" w:hAnsi="Sennheiser Office"/>
                <w:b/>
                <w:bCs/>
                <w:sz w:val="16"/>
                <w:szCs w:val="16"/>
                <w:lang w:val="fr-FR"/>
              </w:rPr>
            </w:pPr>
            <w:r w:rsidRPr="00025AAB">
              <w:rPr>
                <w:rFonts w:ascii="Sennheiser Office" w:hAnsi="Sennheiser Office"/>
                <w:b/>
                <w:bCs/>
                <w:sz w:val="16"/>
                <w:szCs w:val="16"/>
                <w:lang w:val="fr-FR"/>
              </w:rPr>
              <w:t>Contact Local</w:t>
            </w:r>
          </w:p>
          <w:p w14:paraId="5A49B205" w14:textId="77777777" w:rsidR="00C57418" w:rsidRPr="00025AAB" w:rsidRDefault="00C57418" w:rsidP="0041522C">
            <w:pPr>
              <w:spacing w:line="240" w:lineRule="auto"/>
              <w:jc w:val="both"/>
              <w:rPr>
                <w:rFonts w:ascii="Sennheiser Office" w:hAnsi="Sennheiser Office"/>
                <w:sz w:val="16"/>
                <w:szCs w:val="16"/>
                <w:lang w:val="fr-FR"/>
              </w:rPr>
            </w:pPr>
          </w:p>
          <w:p w14:paraId="583F49E0" w14:textId="77777777" w:rsidR="00C57418" w:rsidRPr="00025AAB" w:rsidRDefault="00C57418" w:rsidP="0041522C">
            <w:pPr>
              <w:spacing w:line="240" w:lineRule="auto"/>
              <w:jc w:val="both"/>
              <w:rPr>
                <w:rFonts w:ascii="Sennheiser Office" w:hAnsi="Sennheiser Office"/>
                <w:b/>
                <w:bCs/>
                <w:sz w:val="16"/>
                <w:szCs w:val="16"/>
                <w:lang w:val="fr-FR"/>
              </w:rPr>
            </w:pPr>
            <w:r w:rsidRPr="00025AAB">
              <w:rPr>
                <w:rFonts w:ascii="Sennheiser Office" w:hAnsi="Sennheiser Office"/>
                <w:b/>
                <w:bCs/>
                <w:sz w:val="16"/>
                <w:szCs w:val="16"/>
                <w:lang w:val="fr-FR"/>
              </w:rPr>
              <w:t>L’Agence Marie-Antoinette</w:t>
            </w:r>
          </w:p>
          <w:p w14:paraId="0F01EAF9" w14:textId="77777777" w:rsidR="00C57418" w:rsidRPr="00025AAB" w:rsidRDefault="00C57418" w:rsidP="0041522C">
            <w:pPr>
              <w:spacing w:line="240" w:lineRule="auto"/>
              <w:outlineLvl w:val="0"/>
              <w:rPr>
                <w:rFonts w:ascii="Sennheiser Office" w:hAnsi="Sennheiser Office"/>
                <w:caps/>
                <w:color w:val="0095D5"/>
                <w:sz w:val="16"/>
                <w:szCs w:val="16"/>
                <w:lang w:val="fr-FR"/>
              </w:rPr>
            </w:pPr>
            <w:r w:rsidRPr="00025AAB">
              <w:rPr>
                <w:rFonts w:ascii="Sennheiser Office" w:hAnsi="Sennheiser Office"/>
                <w:color w:val="0095D5"/>
                <w:sz w:val="16"/>
                <w:szCs w:val="16"/>
                <w:lang w:val="fr-FR"/>
              </w:rPr>
              <w:t>Julien Vermessen</w:t>
            </w:r>
          </w:p>
          <w:p w14:paraId="57A008B4" w14:textId="77777777" w:rsidR="00C57418" w:rsidRPr="00025AAB" w:rsidRDefault="00C57418" w:rsidP="0041522C">
            <w:pPr>
              <w:spacing w:line="240" w:lineRule="auto"/>
              <w:jc w:val="both"/>
              <w:rPr>
                <w:rFonts w:ascii="Sennheiser Office" w:hAnsi="Sennheiser Office"/>
                <w:sz w:val="16"/>
                <w:szCs w:val="16"/>
                <w:lang w:val="fr-FR"/>
              </w:rPr>
            </w:pPr>
            <w:r w:rsidRPr="00025AAB">
              <w:rPr>
                <w:rFonts w:ascii="Sennheiser Office" w:hAnsi="Sennheiser Office"/>
                <w:sz w:val="16"/>
                <w:szCs w:val="16"/>
                <w:lang w:val="fr-FR"/>
              </w:rPr>
              <w:t>Tel : 01 55 04 86 44</w:t>
            </w:r>
          </w:p>
          <w:p w14:paraId="317ACEB6" w14:textId="77777777" w:rsidR="00C57418" w:rsidRPr="00025AAB" w:rsidRDefault="003075A5" w:rsidP="0041522C">
            <w:pPr>
              <w:spacing w:line="240" w:lineRule="auto"/>
              <w:jc w:val="both"/>
              <w:rPr>
                <w:rFonts w:ascii="Sennheiser Office" w:hAnsi="Sennheiser Office"/>
                <w:sz w:val="16"/>
                <w:szCs w:val="16"/>
                <w:lang w:val="fr-FR"/>
              </w:rPr>
            </w:pPr>
            <w:hyperlink r:id="rId22" w:history="1">
              <w:r w:rsidR="00C57418" w:rsidRPr="00025AAB">
                <w:rPr>
                  <w:rStyle w:val="Lienhypertexte"/>
                  <w:rFonts w:ascii="Sennheiser Office" w:hAnsi="Sennheiser Office"/>
                  <w:sz w:val="16"/>
                  <w:szCs w:val="16"/>
                  <w:lang w:val="fr-FR"/>
                </w:rPr>
                <w:t>julien.v@marie-antoinette.fr</w:t>
              </w:r>
            </w:hyperlink>
            <w:r w:rsidR="00C57418" w:rsidRPr="00025AAB">
              <w:rPr>
                <w:rFonts w:ascii="Sennheiser Office" w:hAnsi="Sennheiser Office"/>
                <w:sz w:val="16"/>
                <w:szCs w:val="16"/>
                <w:lang w:val="fr-FR"/>
              </w:rPr>
              <w:t xml:space="preserve"> </w:t>
            </w:r>
          </w:p>
        </w:tc>
        <w:tc>
          <w:tcPr>
            <w:tcW w:w="4236" w:type="dxa"/>
            <w:tcBorders>
              <w:top w:val="nil"/>
              <w:left w:val="nil"/>
              <w:bottom w:val="nil"/>
              <w:right w:val="nil"/>
            </w:tcBorders>
          </w:tcPr>
          <w:p w14:paraId="4F58F67B" w14:textId="77777777" w:rsidR="00C57418" w:rsidRPr="00025AAB" w:rsidRDefault="00C57418" w:rsidP="0041522C">
            <w:pPr>
              <w:spacing w:line="240" w:lineRule="auto"/>
              <w:jc w:val="both"/>
              <w:rPr>
                <w:rFonts w:ascii="Sennheiser Office" w:hAnsi="Sennheiser Office"/>
                <w:b/>
                <w:bCs/>
                <w:sz w:val="16"/>
                <w:szCs w:val="16"/>
                <w:lang w:val="fr-FR"/>
              </w:rPr>
            </w:pPr>
            <w:r w:rsidRPr="00025AAB">
              <w:rPr>
                <w:rFonts w:ascii="Sennheiser Office" w:hAnsi="Sennheiser Office"/>
                <w:b/>
                <w:bCs/>
                <w:sz w:val="16"/>
                <w:szCs w:val="16"/>
                <w:lang w:val="fr-FR"/>
              </w:rPr>
              <w:t>Contact Global</w:t>
            </w:r>
          </w:p>
          <w:p w14:paraId="22F4A8C6" w14:textId="77777777" w:rsidR="00C57418" w:rsidRPr="00025AAB" w:rsidRDefault="00C57418" w:rsidP="0041522C">
            <w:pPr>
              <w:spacing w:line="240" w:lineRule="auto"/>
              <w:jc w:val="both"/>
              <w:rPr>
                <w:rFonts w:ascii="Sennheiser Office" w:hAnsi="Sennheiser Office"/>
                <w:sz w:val="16"/>
                <w:szCs w:val="16"/>
                <w:lang w:val="fr-FR"/>
              </w:rPr>
            </w:pPr>
          </w:p>
          <w:p w14:paraId="1EFB7079" w14:textId="77777777" w:rsidR="00C57418" w:rsidRPr="00025AAB" w:rsidRDefault="00C57418" w:rsidP="0041522C">
            <w:pPr>
              <w:spacing w:line="240" w:lineRule="auto"/>
              <w:jc w:val="both"/>
              <w:rPr>
                <w:rFonts w:ascii="Sennheiser Office" w:hAnsi="Sennheiser Office"/>
                <w:b/>
                <w:bCs/>
                <w:sz w:val="16"/>
                <w:szCs w:val="16"/>
                <w:lang w:val="fr-FR"/>
              </w:rPr>
            </w:pPr>
            <w:r w:rsidRPr="00025AAB">
              <w:rPr>
                <w:rFonts w:ascii="Sennheiser Office" w:hAnsi="Sennheiser Office"/>
                <w:b/>
                <w:bCs/>
                <w:sz w:val="16"/>
                <w:szCs w:val="16"/>
                <w:lang w:val="fr-FR"/>
              </w:rPr>
              <w:t xml:space="preserve">Sennheiser electronic </w:t>
            </w:r>
            <w:proofErr w:type="spellStart"/>
            <w:r w:rsidRPr="00025AAB">
              <w:rPr>
                <w:rFonts w:ascii="Sennheiser Office" w:hAnsi="Sennheiser Office"/>
                <w:b/>
                <w:bCs/>
                <w:sz w:val="16"/>
                <w:szCs w:val="16"/>
                <w:lang w:val="fr-FR"/>
              </w:rPr>
              <w:t>GmbH</w:t>
            </w:r>
            <w:proofErr w:type="spellEnd"/>
            <w:r w:rsidRPr="00025AAB">
              <w:rPr>
                <w:rFonts w:ascii="Sennheiser Office" w:hAnsi="Sennheiser Office"/>
                <w:b/>
                <w:bCs/>
                <w:sz w:val="16"/>
                <w:szCs w:val="16"/>
                <w:lang w:val="fr-FR"/>
              </w:rPr>
              <w:t xml:space="preserve"> &amp; Co. KG</w:t>
            </w:r>
          </w:p>
          <w:p w14:paraId="2F16A2CE" w14:textId="77777777" w:rsidR="00C57418" w:rsidRPr="00025AAB" w:rsidRDefault="00C57418" w:rsidP="0041522C">
            <w:pPr>
              <w:spacing w:line="240" w:lineRule="auto"/>
              <w:outlineLvl w:val="0"/>
              <w:rPr>
                <w:rFonts w:ascii="Sennheiser Office" w:hAnsi="Sennheiser Office"/>
                <w:color w:val="0095D5"/>
                <w:sz w:val="16"/>
                <w:szCs w:val="16"/>
                <w:lang w:val="fr-FR"/>
              </w:rPr>
            </w:pPr>
            <w:r w:rsidRPr="00025AAB">
              <w:rPr>
                <w:rFonts w:ascii="Sennheiser Office" w:hAnsi="Sennheiser Office"/>
                <w:color w:val="0095D5"/>
                <w:sz w:val="16"/>
                <w:szCs w:val="16"/>
                <w:lang w:val="fr-FR"/>
              </w:rPr>
              <w:t>Ann Vermont</w:t>
            </w:r>
          </w:p>
          <w:p w14:paraId="1270924E" w14:textId="77777777" w:rsidR="00C57418" w:rsidRPr="00025AAB" w:rsidRDefault="00C57418" w:rsidP="0041522C">
            <w:pPr>
              <w:spacing w:line="240" w:lineRule="auto"/>
              <w:jc w:val="both"/>
              <w:rPr>
                <w:rFonts w:ascii="Sennheiser Office" w:hAnsi="Sennheiser Office"/>
                <w:sz w:val="16"/>
                <w:szCs w:val="16"/>
                <w:lang w:val="fr-FR"/>
              </w:rPr>
            </w:pPr>
            <w:r w:rsidRPr="00025AAB">
              <w:rPr>
                <w:rFonts w:ascii="Sennheiser Office" w:hAnsi="Sennheiser Office"/>
                <w:sz w:val="16"/>
                <w:szCs w:val="16"/>
                <w:lang w:val="fr-FR"/>
              </w:rPr>
              <w:t>Communications Manager Europe</w:t>
            </w:r>
          </w:p>
          <w:p w14:paraId="03A9692C" w14:textId="77777777" w:rsidR="00C57418" w:rsidRPr="00025AAB" w:rsidRDefault="00C57418" w:rsidP="0041522C">
            <w:pPr>
              <w:spacing w:line="240" w:lineRule="auto"/>
              <w:jc w:val="both"/>
              <w:rPr>
                <w:rFonts w:ascii="Sennheiser Office" w:hAnsi="Sennheiser Office"/>
                <w:sz w:val="16"/>
                <w:szCs w:val="16"/>
                <w:lang w:val="fr-FR"/>
              </w:rPr>
            </w:pPr>
            <w:r w:rsidRPr="00025AAB">
              <w:rPr>
                <w:rFonts w:ascii="Sennheiser Office" w:hAnsi="Sennheiser Office"/>
                <w:sz w:val="16"/>
                <w:szCs w:val="16"/>
                <w:lang w:val="fr-FR"/>
              </w:rPr>
              <w:t>Tel : 01 49 87 44 20</w:t>
            </w:r>
          </w:p>
          <w:p w14:paraId="15345E41" w14:textId="77777777" w:rsidR="00C57418" w:rsidRPr="00025AAB" w:rsidRDefault="003075A5" w:rsidP="0041522C">
            <w:pPr>
              <w:spacing w:line="240" w:lineRule="auto"/>
              <w:rPr>
                <w:rFonts w:ascii="Sennheiser Office" w:hAnsi="Sennheiser Office"/>
                <w:sz w:val="16"/>
                <w:szCs w:val="16"/>
                <w:lang w:val="fr-FR"/>
              </w:rPr>
            </w:pPr>
            <w:hyperlink r:id="rId23" w:history="1">
              <w:r w:rsidR="00C57418" w:rsidRPr="00025AAB">
                <w:rPr>
                  <w:rFonts w:ascii="Sennheiser Office" w:hAnsi="Sennheiser Office"/>
                  <w:sz w:val="16"/>
                  <w:szCs w:val="16"/>
                  <w:lang w:val="fr-FR"/>
                </w:rPr>
                <w:t>ann.vermont@sennheiser.com</w:t>
              </w:r>
            </w:hyperlink>
          </w:p>
        </w:tc>
      </w:tr>
      <w:bookmarkEnd w:id="1"/>
    </w:tbl>
    <w:p w14:paraId="3C3B7417" w14:textId="77777777" w:rsidR="00C57418" w:rsidRPr="00025AAB" w:rsidRDefault="00C57418" w:rsidP="00C57418">
      <w:pPr>
        <w:tabs>
          <w:tab w:val="left" w:pos="4253"/>
        </w:tabs>
        <w:spacing w:line="240" w:lineRule="auto"/>
        <w:jc w:val="both"/>
        <w:rPr>
          <w:rFonts w:ascii="Sennheiser Office" w:hAnsi="Sennheiser Office"/>
          <w:bCs/>
          <w:sz w:val="14"/>
          <w:szCs w:val="14"/>
          <w:lang w:val="fr-FR"/>
        </w:rPr>
      </w:pPr>
    </w:p>
    <w:p w14:paraId="55A68310" w14:textId="77777777" w:rsidR="00C57418" w:rsidRPr="00025AAB" w:rsidRDefault="00C57418" w:rsidP="00C57418">
      <w:pPr>
        <w:pStyle w:val="About"/>
        <w:rPr>
          <w:rFonts w:ascii="Sennheiser Office" w:hAnsi="Sennheiser Office"/>
          <w:lang w:val="fr-FR"/>
        </w:rPr>
      </w:pPr>
    </w:p>
    <w:p w14:paraId="4CFFA840" w14:textId="77777777" w:rsidR="00B6599C" w:rsidRPr="00025AAB" w:rsidRDefault="00B6599C" w:rsidP="008E0E01">
      <w:pPr>
        <w:rPr>
          <w:rFonts w:ascii="Sennheiser Office" w:hAnsi="Sennheiser Office"/>
          <w:lang w:val="fr-FR"/>
        </w:rPr>
      </w:pPr>
    </w:p>
    <w:sectPr w:rsidR="00B6599C" w:rsidRPr="00025AAB"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133B2B" w14:textId="77777777" w:rsidR="003075A5" w:rsidRDefault="003075A5" w:rsidP="00CA1EB9">
      <w:pPr>
        <w:spacing w:line="240" w:lineRule="auto"/>
      </w:pPr>
      <w:r>
        <w:separator/>
      </w:r>
    </w:p>
  </w:endnote>
  <w:endnote w:type="continuationSeparator" w:id="0">
    <w:p w14:paraId="08E80729" w14:textId="77777777" w:rsidR="003075A5" w:rsidRDefault="003075A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ebo">
    <w:charset w:val="B1"/>
    <w:family w:val="auto"/>
    <w:pitch w:val="variable"/>
    <w:sig w:usb0="A00008E7" w:usb1="40000043" w:usb2="00000000" w:usb3="00000000" w:csb0="00000021" w:csb1="00000000"/>
    <w:embedRegular r:id="rId1" w:fontKey="{04856896-7333-437F-BA6D-3D6A0A0AF88B}"/>
  </w:font>
  <w:font w:name="Sennheiser Office">
    <w:panose1 w:val="020B0504020101010102"/>
    <w:charset w:val="00"/>
    <w:family w:val="swiss"/>
    <w:pitch w:val="variable"/>
    <w:sig w:usb0="A00000AF" w:usb1="500020DB" w:usb2="00000000" w:usb3="00000000" w:csb0="00000093" w:csb1="00000000"/>
    <w:embedRegular r:id="rId2" w:fontKey="{AF56A211-8764-473A-B78C-D52ABE9FA32C}"/>
    <w:embedBold r:id="rId3" w:fontKey="{3CD5C44E-7912-4729-B569-4664BFCA9EAC}"/>
    <w:embedItalic r:id="rId4" w:fontKey="{E5D2EB8C-3C00-4268-B5B8-BC31EC1A2137}"/>
    <w:embedBoldItalic r:id="rId5" w:fontKey="{D7E9A137-0F92-4718-BFAC-9EA28A26910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5EB0A67F-360E-4237-99A6-0FDBC2A45358}"/>
  </w:font>
  <w:font w:name="Segoe UI">
    <w:panose1 w:val="020B0502040204020203"/>
    <w:charset w:val="00"/>
    <w:family w:val="swiss"/>
    <w:pitch w:val="variable"/>
    <w:sig w:usb0="E4002EFF" w:usb1="C000E47F" w:usb2="00000009" w:usb3="00000000" w:csb0="000001FF" w:csb1="00000000"/>
    <w:embedRegular r:id="rId7" w:fontKey="{91BE49C1-72DC-4D82-83C5-232C152BC556}"/>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212DA" w14:textId="77777777" w:rsidR="00324808" w:rsidRDefault="00324808" w:rsidP="009031C7">
    <w:pPr>
      <w:pStyle w:val="Pieddepage"/>
      <w:tabs>
        <w:tab w:val="left" w:pos="3068"/>
      </w:tabs>
    </w:pPr>
    <w:r>
      <w:rPr>
        <w:noProof/>
        <w:lang w:val="fr-FR" w:eastAsia="fr-FR"/>
      </w:rPr>
      <w:drawing>
        <wp:anchor distT="0" distB="0" distL="114300" distR="114300" simplePos="0" relativeHeight="251673600" behindDoc="0" locked="1" layoutInCell="1" allowOverlap="1" wp14:anchorId="42F36AC3" wp14:editId="0F539CA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F7FC3" w14:textId="77777777" w:rsidR="003075A5" w:rsidRDefault="003075A5" w:rsidP="00CA1EB9">
      <w:pPr>
        <w:spacing w:line="240" w:lineRule="auto"/>
      </w:pPr>
      <w:r>
        <w:separator/>
      </w:r>
    </w:p>
  </w:footnote>
  <w:footnote w:type="continuationSeparator" w:id="0">
    <w:p w14:paraId="6A6ACCAE" w14:textId="77777777" w:rsidR="003075A5" w:rsidRDefault="003075A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F8FD6" w14:textId="3D9F702D" w:rsidR="00324808" w:rsidRPr="008E5D5C" w:rsidRDefault="009C7924" w:rsidP="008E5D5C">
    <w:pPr>
      <w:pStyle w:val="En-tte"/>
      <w:rPr>
        <w:color w:val="0095D5" w:themeColor="accent1"/>
      </w:rPr>
    </w:pPr>
    <w:r>
      <w:rPr>
        <w:noProof/>
        <w:lang w:val="fr-FR" w:eastAsia="fr-FR"/>
      </w:rPr>
      <w:drawing>
        <wp:anchor distT="0" distB="0" distL="114300" distR="114300" simplePos="0" relativeHeight="251677696" behindDoc="0" locked="0" layoutInCell="1" allowOverlap="1" wp14:anchorId="07D9D096" wp14:editId="4A23C935">
          <wp:simplePos x="0" y="0"/>
          <wp:positionH relativeFrom="column">
            <wp:posOffset>0</wp:posOffset>
          </wp:positionH>
          <wp:positionV relativeFrom="paragraph">
            <wp:posOffset>-635</wp:posOffset>
          </wp:positionV>
          <wp:extent cx="3555716" cy="265814"/>
          <wp:effectExtent l="0" t="0" r="635" b="1270"/>
          <wp:wrapNone/>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7877" t="32158" r="7750" b="32343"/>
                  <a:stretch/>
                </pic:blipFill>
                <pic:spPr bwMode="auto">
                  <a:xfrm>
                    <a:off x="0" y="0"/>
                    <a:ext cx="3555716" cy="265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418">
      <w:rPr>
        <w:color w:val="0095D5" w:themeColor="accent1"/>
      </w:rPr>
      <w:t>communiqué de presse</w:t>
    </w:r>
  </w:p>
  <w:p w14:paraId="7F1DDD3B" w14:textId="77777777" w:rsidR="00324808" w:rsidRPr="008E5D5C" w:rsidRDefault="005549AA" w:rsidP="008E5D5C">
    <w:pPr>
      <w:pStyle w:val="En-tte"/>
    </w:pPr>
    <w:r>
      <w:fldChar w:fldCharType="begin"/>
    </w:r>
    <w:r w:rsidR="00324808">
      <w:instrText xml:space="preserve"> PAGE  \* Arabic  \* MERGEFORMAT </w:instrText>
    </w:r>
    <w:r>
      <w:fldChar w:fldCharType="separate"/>
    </w:r>
    <w:r w:rsidR="00393315">
      <w:rPr>
        <w:noProof/>
      </w:rPr>
      <w:t>4</w:t>
    </w:r>
    <w:r>
      <w:fldChar w:fldCharType="end"/>
    </w:r>
    <w:r w:rsidR="00324808">
      <w:t>/</w:t>
    </w:r>
    <w:fldSimple w:instr=" NUMPAGES  \* Arabic  \* MERGEFORMAT ">
      <w:r w:rsidR="00393315">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5733" w14:textId="797ACA44" w:rsidR="00324808" w:rsidRPr="008E5D5C" w:rsidRDefault="008E0E01" w:rsidP="008E5D5C">
    <w:pPr>
      <w:pStyle w:val="En-tte"/>
      <w:rPr>
        <w:color w:val="0095D5" w:themeColor="accent1"/>
      </w:rPr>
    </w:pPr>
    <w:r>
      <w:rPr>
        <w:noProof/>
        <w:lang w:val="fr-FR" w:eastAsia="fr-FR"/>
      </w:rPr>
      <w:drawing>
        <wp:anchor distT="0" distB="0" distL="114300" distR="114300" simplePos="0" relativeHeight="251675648" behindDoc="0" locked="0" layoutInCell="1" allowOverlap="1" wp14:anchorId="1F538FB1" wp14:editId="63BC3B16">
          <wp:simplePos x="0" y="0"/>
          <wp:positionH relativeFrom="column">
            <wp:posOffset>1270</wp:posOffset>
          </wp:positionH>
          <wp:positionV relativeFrom="paragraph">
            <wp:posOffset>26035</wp:posOffset>
          </wp:positionV>
          <wp:extent cx="3555716" cy="265814"/>
          <wp:effectExtent l="0" t="0" r="635"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7877" t="32158" r="7750" b="32343"/>
                  <a:stretch/>
                </pic:blipFill>
                <pic:spPr bwMode="auto">
                  <a:xfrm>
                    <a:off x="0" y="0"/>
                    <a:ext cx="3555716" cy="265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418">
      <w:rPr>
        <w:color w:val="0095D5" w:themeColor="accent1"/>
      </w:rPr>
      <w:t>communiqué de presse</w:t>
    </w:r>
  </w:p>
  <w:p w14:paraId="1B8C352B" w14:textId="77777777" w:rsidR="00324808" w:rsidRPr="008E5D5C" w:rsidRDefault="005549AA" w:rsidP="008E5D5C">
    <w:pPr>
      <w:pStyle w:val="En-tte"/>
    </w:pPr>
    <w:r>
      <w:fldChar w:fldCharType="begin"/>
    </w:r>
    <w:r w:rsidR="00324808">
      <w:instrText xml:space="preserve"> PAGE  \* Arabic  \* MERGEFORMAT </w:instrText>
    </w:r>
    <w:r>
      <w:fldChar w:fldCharType="separate"/>
    </w:r>
    <w:r w:rsidR="00393315">
      <w:rPr>
        <w:noProof/>
      </w:rPr>
      <w:t>1</w:t>
    </w:r>
    <w:r>
      <w:fldChar w:fldCharType="end"/>
    </w:r>
    <w:r w:rsidR="00324808">
      <w:t>/</w:t>
    </w:r>
    <w:fldSimple w:instr=" NUMPAGES  \* Arabic  \* MERGEFORMAT ">
      <w:r w:rsidR="00393315">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1"/>
  </w:num>
  <w:num w:numId="4">
    <w:abstractNumId w:val="5"/>
  </w:num>
  <w:num w:numId="5">
    <w:abstractNumId w:val="19"/>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6"/>
  </w:num>
  <w:num w:numId="10">
    <w:abstractNumId w:val="0"/>
  </w:num>
  <w:num w:numId="11">
    <w:abstractNumId w:val="7"/>
  </w:num>
  <w:num w:numId="12">
    <w:abstractNumId w:val="17"/>
  </w:num>
  <w:num w:numId="13">
    <w:abstractNumId w:val="20"/>
  </w:num>
  <w:num w:numId="14">
    <w:abstractNumId w:val="4"/>
  </w:num>
  <w:num w:numId="15">
    <w:abstractNumId w:val="18"/>
  </w:num>
  <w:num w:numId="16">
    <w:abstractNumId w:val="11"/>
  </w:num>
  <w:num w:numId="17">
    <w:abstractNumId w:val="10"/>
  </w:num>
  <w:num w:numId="18">
    <w:abstractNumId w:val="8"/>
  </w:num>
  <w:num w:numId="19">
    <w:abstractNumId w:val="14"/>
  </w:num>
  <w:num w:numId="20">
    <w:abstractNumId w:val="15"/>
  </w:num>
  <w:num w:numId="21">
    <w:abstractNumId w:val="2"/>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D1C"/>
    <w:rsid w:val="00014BCA"/>
    <w:rsid w:val="0001632B"/>
    <w:rsid w:val="0001676E"/>
    <w:rsid w:val="00021722"/>
    <w:rsid w:val="00025AAB"/>
    <w:rsid w:val="00034424"/>
    <w:rsid w:val="000451AC"/>
    <w:rsid w:val="00046898"/>
    <w:rsid w:val="00047D6A"/>
    <w:rsid w:val="000515F9"/>
    <w:rsid w:val="00052598"/>
    <w:rsid w:val="000534CD"/>
    <w:rsid w:val="00060BEE"/>
    <w:rsid w:val="0006221A"/>
    <w:rsid w:val="00062A68"/>
    <w:rsid w:val="000650C7"/>
    <w:rsid w:val="00067DCB"/>
    <w:rsid w:val="00071D44"/>
    <w:rsid w:val="00076720"/>
    <w:rsid w:val="00080D48"/>
    <w:rsid w:val="00082526"/>
    <w:rsid w:val="000845EB"/>
    <w:rsid w:val="000850F9"/>
    <w:rsid w:val="00086BC7"/>
    <w:rsid w:val="000906B4"/>
    <w:rsid w:val="00090721"/>
    <w:rsid w:val="00093230"/>
    <w:rsid w:val="0009384F"/>
    <w:rsid w:val="000947F7"/>
    <w:rsid w:val="000A054A"/>
    <w:rsid w:val="000B16C2"/>
    <w:rsid w:val="000C07FC"/>
    <w:rsid w:val="000C1C9D"/>
    <w:rsid w:val="000C3C6E"/>
    <w:rsid w:val="000C7B45"/>
    <w:rsid w:val="000D07C3"/>
    <w:rsid w:val="000D1E0B"/>
    <w:rsid w:val="000E4F9C"/>
    <w:rsid w:val="000E558A"/>
    <w:rsid w:val="000F1105"/>
    <w:rsid w:val="000F1B7D"/>
    <w:rsid w:val="000F712D"/>
    <w:rsid w:val="000F7E49"/>
    <w:rsid w:val="001030EE"/>
    <w:rsid w:val="00106DC2"/>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56D4"/>
    <w:rsid w:val="0017710D"/>
    <w:rsid w:val="00177338"/>
    <w:rsid w:val="0018032B"/>
    <w:rsid w:val="00180E70"/>
    <w:rsid w:val="00186350"/>
    <w:rsid w:val="0019310A"/>
    <w:rsid w:val="001962D9"/>
    <w:rsid w:val="00196886"/>
    <w:rsid w:val="001A5A7D"/>
    <w:rsid w:val="001A6DF3"/>
    <w:rsid w:val="001B46A8"/>
    <w:rsid w:val="001B4B52"/>
    <w:rsid w:val="001C00CF"/>
    <w:rsid w:val="001C63D8"/>
    <w:rsid w:val="001D4895"/>
    <w:rsid w:val="001D4E25"/>
    <w:rsid w:val="001E075B"/>
    <w:rsid w:val="001E0C8F"/>
    <w:rsid w:val="001F0E89"/>
    <w:rsid w:val="001F3001"/>
    <w:rsid w:val="001F6AB9"/>
    <w:rsid w:val="002008AB"/>
    <w:rsid w:val="00203C58"/>
    <w:rsid w:val="002057CE"/>
    <w:rsid w:val="002075EF"/>
    <w:rsid w:val="00213B6E"/>
    <w:rsid w:val="00216144"/>
    <w:rsid w:val="002206C4"/>
    <w:rsid w:val="0023030F"/>
    <w:rsid w:val="002332F1"/>
    <w:rsid w:val="00235506"/>
    <w:rsid w:val="002356E0"/>
    <w:rsid w:val="00235C08"/>
    <w:rsid w:val="002409B4"/>
    <w:rsid w:val="00245322"/>
    <w:rsid w:val="002465AA"/>
    <w:rsid w:val="00247165"/>
    <w:rsid w:val="002502A3"/>
    <w:rsid w:val="0025380F"/>
    <w:rsid w:val="00257E72"/>
    <w:rsid w:val="00262172"/>
    <w:rsid w:val="00280603"/>
    <w:rsid w:val="00282A73"/>
    <w:rsid w:val="00282A8D"/>
    <w:rsid w:val="002834AA"/>
    <w:rsid w:val="00284363"/>
    <w:rsid w:val="002849F1"/>
    <w:rsid w:val="002854DE"/>
    <w:rsid w:val="00286AA3"/>
    <w:rsid w:val="00286F89"/>
    <w:rsid w:val="002917A2"/>
    <w:rsid w:val="002A24D0"/>
    <w:rsid w:val="002A4358"/>
    <w:rsid w:val="002A54F5"/>
    <w:rsid w:val="002B228B"/>
    <w:rsid w:val="002B4D35"/>
    <w:rsid w:val="002B7498"/>
    <w:rsid w:val="002C10B6"/>
    <w:rsid w:val="002C4738"/>
    <w:rsid w:val="002C6F4D"/>
    <w:rsid w:val="002C7064"/>
    <w:rsid w:val="002D11A8"/>
    <w:rsid w:val="002D6BD2"/>
    <w:rsid w:val="002E6AC4"/>
    <w:rsid w:val="002F6C5E"/>
    <w:rsid w:val="0030167E"/>
    <w:rsid w:val="00305B63"/>
    <w:rsid w:val="003075A5"/>
    <w:rsid w:val="00311C6F"/>
    <w:rsid w:val="003208EE"/>
    <w:rsid w:val="00320EA4"/>
    <w:rsid w:val="00321D1A"/>
    <w:rsid w:val="003222F5"/>
    <w:rsid w:val="00324808"/>
    <w:rsid w:val="00324859"/>
    <w:rsid w:val="00326FB8"/>
    <w:rsid w:val="003275FC"/>
    <w:rsid w:val="00330111"/>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583A"/>
    <w:rsid w:val="00387600"/>
    <w:rsid w:val="00387744"/>
    <w:rsid w:val="00387816"/>
    <w:rsid w:val="00392136"/>
    <w:rsid w:val="00393315"/>
    <w:rsid w:val="003A26C2"/>
    <w:rsid w:val="003A4922"/>
    <w:rsid w:val="003A649F"/>
    <w:rsid w:val="003B6F65"/>
    <w:rsid w:val="003C59A5"/>
    <w:rsid w:val="003C5BCC"/>
    <w:rsid w:val="003D06A1"/>
    <w:rsid w:val="003D20E7"/>
    <w:rsid w:val="003D2DCD"/>
    <w:rsid w:val="003E0005"/>
    <w:rsid w:val="003E38A9"/>
    <w:rsid w:val="003E4B10"/>
    <w:rsid w:val="003E4BEF"/>
    <w:rsid w:val="003F6B63"/>
    <w:rsid w:val="003F6CC0"/>
    <w:rsid w:val="0040012C"/>
    <w:rsid w:val="00400B3D"/>
    <w:rsid w:val="00404BF7"/>
    <w:rsid w:val="004122C3"/>
    <w:rsid w:val="004222D6"/>
    <w:rsid w:val="004258A9"/>
    <w:rsid w:val="0043078D"/>
    <w:rsid w:val="00431785"/>
    <w:rsid w:val="004332C4"/>
    <w:rsid w:val="0043430D"/>
    <w:rsid w:val="004349AB"/>
    <w:rsid w:val="00435EC7"/>
    <w:rsid w:val="00442551"/>
    <w:rsid w:val="00450FE3"/>
    <w:rsid w:val="004510F7"/>
    <w:rsid w:val="00451F9E"/>
    <w:rsid w:val="00453B3E"/>
    <w:rsid w:val="004555C1"/>
    <w:rsid w:val="00462AE9"/>
    <w:rsid w:val="00474E4B"/>
    <w:rsid w:val="0048206F"/>
    <w:rsid w:val="004850F3"/>
    <w:rsid w:val="00490C42"/>
    <w:rsid w:val="00492449"/>
    <w:rsid w:val="004A40F5"/>
    <w:rsid w:val="004A4EE6"/>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38E7"/>
    <w:rsid w:val="00545A12"/>
    <w:rsid w:val="005522DB"/>
    <w:rsid w:val="005549AA"/>
    <w:rsid w:val="00560FAB"/>
    <w:rsid w:val="00561A8C"/>
    <w:rsid w:val="00563997"/>
    <w:rsid w:val="00564511"/>
    <w:rsid w:val="005722D6"/>
    <w:rsid w:val="00572758"/>
    <w:rsid w:val="005735C2"/>
    <w:rsid w:val="00574BF2"/>
    <w:rsid w:val="00576746"/>
    <w:rsid w:val="005775E9"/>
    <w:rsid w:val="00580709"/>
    <w:rsid w:val="00581015"/>
    <w:rsid w:val="005816EA"/>
    <w:rsid w:val="00583AAC"/>
    <w:rsid w:val="00584432"/>
    <w:rsid w:val="00584E31"/>
    <w:rsid w:val="00585911"/>
    <w:rsid w:val="00597A7B"/>
    <w:rsid w:val="005A0B2C"/>
    <w:rsid w:val="005A1341"/>
    <w:rsid w:val="005A3459"/>
    <w:rsid w:val="005B18BE"/>
    <w:rsid w:val="005C019D"/>
    <w:rsid w:val="005C1F67"/>
    <w:rsid w:val="005C346B"/>
    <w:rsid w:val="005C698C"/>
    <w:rsid w:val="005C7ECC"/>
    <w:rsid w:val="005D571F"/>
    <w:rsid w:val="005E34A2"/>
    <w:rsid w:val="005E4083"/>
    <w:rsid w:val="005F375F"/>
    <w:rsid w:val="005F74D3"/>
    <w:rsid w:val="0060142B"/>
    <w:rsid w:val="006033A5"/>
    <w:rsid w:val="006051BB"/>
    <w:rsid w:val="0060731E"/>
    <w:rsid w:val="00607AE5"/>
    <w:rsid w:val="006108B6"/>
    <w:rsid w:val="006110C4"/>
    <w:rsid w:val="0062293A"/>
    <w:rsid w:val="00622B60"/>
    <w:rsid w:val="00627B1F"/>
    <w:rsid w:val="00631B22"/>
    <w:rsid w:val="00633157"/>
    <w:rsid w:val="00633754"/>
    <w:rsid w:val="0063731D"/>
    <w:rsid w:val="00645368"/>
    <w:rsid w:val="006478D9"/>
    <w:rsid w:val="006502F1"/>
    <w:rsid w:val="00656589"/>
    <w:rsid w:val="006571E1"/>
    <w:rsid w:val="00661338"/>
    <w:rsid w:val="006626CC"/>
    <w:rsid w:val="00665D04"/>
    <w:rsid w:val="00665D96"/>
    <w:rsid w:val="00667104"/>
    <w:rsid w:val="006757EF"/>
    <w:rsid w:val="006758C2"/>
    <w:rsid w:val="00675D6D"/>
    <w:rsid w:val="00675EC3"/>
    <w:rsid w:val="0068243D"/>
    <w:rsid w:val="00684335"/>
    <w:rsid w:val="00686D52"/>
    <w:rsid w:val="006909C7"/>
    <w:rsid w:val="00690B64"/>
    <w:rsid w:val="00691D33"/>
    <w:rsid w:val="00692D50"/>
    <w:rsid w:val="0069441D"/>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0ED0"/>
    <w:rsid w:val="00701A09"/>
    <w:rsid w:val="007155FA"/>
    <w:rsid w:val="00720525"/>
    <w:rsid w:val="007237E9"/>
    <w:rsid w:val="00724E7B"/>
    <w:rsid w:val="00730716"/>
    <w:rsid w:val="007321DA"/>
    <w:rsid w:val="00732897"/>
    <w:rsid w:val="00733FA9"/>
    <w:rsid w:val="0073498E"/>
    <w:rsid w:val="00736723"/>
    <w:rsid w:val="0073722D"/>
    <w:rsid w:val="00737B01"/>
    <w:rsid w:val="00740D3A"/>
    <w:rsid w:val="0074100B"/>
    <w:rsid w:val="00750374"/>
    <w:rsid w:val="0075384D"/>
    <w:rsid w:val="0075529A"/>
    <w:rsid w:val="00760995"/>
    <w:rsid w:val="007616B3"/>
    <w:rsid w:val="007639C9"/>
    <w:rsid w:val="007659E8"/>
    <w:rsid w:val="00766E21"/>
    <w:rsid w:val="007671C9"/>
    <w:rsid w:val="00771818"/>
    <w:rsid w:val="00772686"/>
    <w:rsid w:val="00773A00"/>
    <w:rsid w:val="0078066D"/>
    <w:rsid w:val="00782317"/>
    <w:rsid w:val="007834E1"/>
    <w:rsid w:val="00785695"/>
    <w:rsid w:val="00786EA4"/>
    <w:rsid w:val="007875C5"/>
    <w:rsid w:val="0079263F"/>
    <w:rsid w:val="00796EF7"/>
    <w:rsid w:val="007A229B"/>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305C"/>
    <w:rsid w:val="0081434A"/>
    <w:rsid w:val="008153F8"/>
    <w:rsid w:val="00826BC7"/>
    <w:rsid w:val="00835C42"/>
    <w:rsid w:val="00835C5B"/>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73628"/>
    <w:rsid w:val="0087566E"/>
    <w:rsid w:val="00880B94"/>
    <w:rsid w:val="00880BFE"/>
    <w:rsid w:val="008833A9"/>
    <w:rsid w:val="0088387D"/>
    <w:rsid w:val="00886E20"/>
    <w:rsid w:val="00892E5F"/>
    <w:rsid w:val="008936EE"/>
    <w:rsid w:val="008A2E98"/>
    <w:rsid w:val="008A3BF3"/>
    <w:rsid w:val="008B3DD9"/>
    <w:rsid w:val="008D372F"/>
    <w:rsid w:val="008D5B56"/>
    <w:rsid w:val="008D6CAB"/>
    <w:rsid w:val="008E0E01"/>
    <w:rsid w:val="008E477E"/>
    <w:rsid w:val="008E571F"/>
    <w:rsid w:val="008E5D5C"/>
    <w:rsid w:val="008E7699"/>
    <w:rsid w:val="008F37A3"/>
    <w:rsid w:val="008F3CED"/>
    <w:rsid w:val="008F559F"/>
    <w:rsid w:val="00901209"/>
    <w:rsid w:val="00902F4D"/>
    <w:rsid w:val="00902FA2"/>
    <w:rsid w:val="009031C7"/>
    <w:rsid w:val="00907B39"/>
    <w:rsid w:val="009155DF"/>
    <w:rsid w:val="00917FDF"/>
    <w:rsid w:val="00921806"/>
    <w:rsid w:val="00921D1C"/>
    <w:rsid w:val="00922ACD"/>
    <w:rsid w:val="00925AB3"/>
    <w:rsid w:val="009302B0"/>
    <w:rsid w:val="00931A0C"/>
    <w:rsid w:val="00931C8D"/>
    <w:rsid w:val="009320A9"/>
    <w:rsid w:val="00937175"/>
    <w:rsid w:val="00945E93"/>
    <w:rsid w:val="00946663"/>
    <w:rsid w:val="00946B67"/>
    <w:rsid w:val="00952D5A"/>
    <w:rsid w:val="009536FF"/>
    <w:rsid w:val="00956166"/>
    <w:rsid w:val="00957B9D"/>
    <w:rsid w:val="009608D0"/>
    <w:rsid w:val="00962054"/>
    <w:rsid w:val="00963927"/>
    <w:rsid w:val="0096404E"/>
    <w:rsid w:val="00964682"/>
    <w:rsid w:val="0097112C"/>
    <w:rsid w:val="00973181"/>
    <w:rsid w:val="0097538C"/>
    <w:rsid w:val="00977493"/>
    <w:rsid w:val="00984DD8"/>
    <w:rsid w:val="00991BEB"/>
    <w:rsid w:val="00992975"/>
    <w:rsid w:val="00992A12"/>
    <w:rsid w:val="00994054"/>
    <w:rsid w:val="009973DF"/>
    <w:rsid w:val="00997A82"/>
    <w:rsid w:val="009A0974"/>
    <w:rsid w:val="009A1CF7"/>
    <w:rsid w:val="009B19B1"/>
    <w:rsid w:val="009B3EDB"/>
    <w:rsid w:val="009B6BB2"/>
    <w:rsid w:val="009B747E"/>
    <w:rsid w:val="009B7FBE"/>
    <w:rsid w:val="009C1012"/>
    <w:rsid w:val="009C323E"/>
    <w:rsid w:val="009C45A2"/>
    <w:rsid w:val="009C638A"/>
    <w:rsid w:val="009C7924"/>
    <w:rsid w:val="009D20A1"/>
    <w:rsid w:val="009D4692"/>
    <w:rsid w:val="009D6AD5"/>
    <w:rsid w:val="009E3461"/>
    <w:rsid w:val="009E3E90"/>
    <w:rsid w:val="009E7A10"/>
    <w:rsid w:val="009F136E"/>
    <w:rsid w:val="009F7EAC"/>
    <w:rsid w:val="00A02C88"/>
    <w:rsid w:val="00A06005"/>
    <w:rsid w:val="00A06726"/>
    <w:rsid w:val="00A079C0"/>
    <w:rsid w:val="00A10D64"/>
    <w:rsid w:val="00A11584"/>
    <w:rsid w:val="00A1399B"/>
    <w:rsid w:val="00A1701D"/>
    <w:rsid w:val="00A2015E"/>
    <w:rsid w:val="00A22CED"/>
    <w:rsid w:val="00A26180"/>
    <w:rsid w:val="00A36938"/>
    <w:rsid w:val="00A36C6A"/>
    <w:rsid w:val="00A40098"/>
    <w:rsid w:val="00A4309A"/>
    <w:rsid w:val="00A55E69"/>
    <w:rsid w:val="00A56373"/>
    <w:rsid w:val="00A56DA5"/>
    <w:rsid w:val="00A61908"/>
    <w:rsid w:val="00A65088"/>
    <w:rsid w:val="00A67D35"/>
    <w:rsid w:val="00A710ED"/>
    <w:rsid w:val="00A82AC2"/>
    <w:rsid w:val="00A84B2B"/>
    <w:rsid w:val="00A8551F"/>
    <w:rsid w:val="00A9144B"/>
    <w:rsid w:val="00A919B0"/>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2057"/>
    <w:rsid w:val="00AE2326"/>
    <w:rsid w:val="00AE4FA2"/>
    <w:rsid w:val="00AF09A5"/>
    <w:rsid w:val="00AF36C1"/>
    <w:rsid w:val="00AF7440"/>
    <w:rsid w:val="00B05B29"/>
    <w:rsid w:val="00B069D9"/>
    <w:rsid w:val="00B06B26"/>
    <w:rsid w:val="00B10069"/>
    <w:rsid w:val="00B11084"/>
    <w:rsid w:val="00B13D27"/>
    <w:rsid w:val="00B17689"/>
    <w:rsid w:val="00B20E88"/>
    <w:rsid w:val="00B21D9D"/>
    <w:rsid w:val="00B3544D"/>
    <w:rsid w:val="00B476AD"/>
    <w:rsid w:val="00B5217E"/>
    <w:rsid w:val="00B56D8B"/>
    <w:rsid w:val="00B658A8"/>
    <w:rsid w:val="00B6599C"/>
    <w:rsid w:val="00B665A0"/>
    <w:rsid w:val="00B701F7"/>
    <w:rsid w:val="00B747B2"/>
    <w:rsid w:val="00B74CE0"/>
    <w:rsid w:val="00B76701"/>
    <w:rsid w:val="00B76B99"/>
    <w:rsid w:val="00B843F1"/>
    <w:rsid w:val="00B85593"/>
    <w:rsid w:val="00B94486"/>
    <w:rsid w:val="00B96AD3"/>
    <w:rsid w:val="00B97D0D"/>
    <w:rsid w:val="00B97F45"/>
    <w:rsid w:val="00BA361E"/>
    <w:rsid w:val="00BA36D4"/>
    <w:rsid w:val="00BA68D9"/>
    <w:rsid w:val="00BA6A0B"/>
    <w:rsid w:val="00BA720D"/>
    <w:rsid w:val="00BB077C"/>
    <w:rsid w:val="00BB16BE"/>
    <w:rsid w:val="00BB6C23"/>
    <w:rsid w:val="00BC4C8D"/>
    <w:rsid w:val="00BD1602"/>
    <w:rsid w:val="00BD5E46"/>
    <w:rsid w:val="00BE0D8C"/>
    <w:rsid w:val="00BE56F7"/>
    <w:rsid w:val="00BE7046"/>
    <w:rsid w:val="00BE7969"/>
    <w:rsid w:val="00BF08EA"/>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2CB2"/>
    <w:rsid w:val="00C54A26"/>
    <w:rsid w:val="00C57418"/>
    <w:rsid w:val="00C64377"/>
    <w:rsid w:val="00C64EFC"/>
    <w:rsid w:val="00C65C73"/>
    <w:rsid w:val="00C75488"/>
    <w:rsid w:val="00C77D48"/>
    <w:rsid w:val="00C8099E"/>
    <w:rsid w:val="00C85083"/>
    <w:rsid w:val="00C864B1"/>
    <w:rsid w:val="00C91ACD"/>
    <w:rsid w:val="00C931A2"/>
    <w:rsid w:val="00C94578"/>
    <w:rsid w:val="00C9556D"/>
    <w:rsid w:val="00CA1EB9"/>
    <w:rsid w:val="00CA535D"/>
    <w:rsid w:val="00CA6C43"/>
    <w:rsid w:val="00CA7A6F"/>
    <w:rsid w:val="00CB73FD"/>
    <w:rsid w:val="00CC06C6"/>
    <w:rsid w:val="00CC14E7"/>
    <w:rsid w:val="00CC211F"/>
    <w:rsid w:val="00CC48A7"/>
    <w:rsid w:val="00CC702E"/>
    <w:rsid w:val="00CC7B72"/>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0BFC"/>
    <w:rsid w:val="00D21A44"/>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67174"/>
    <w:rsid w:val="00D80A6A"/>
    <w:rsid w:val="00D80B51"/>
    <w:rsid w:val="00D843A0"/>
    <w:rsid w:val="00D866B6"/>
    <w:rsid w:val="00D95391"/>
    <w:rsid w:val="00D97B9A"/>
    <w:rsid w:val="00DA233F"/>
    <w:rsid w:val="00DA5CB2"/>
    <w:rsid w:val="00DA6C29"/>
    <w:rsid w:val="00DA7CA1"/>
    <w:rsid w:val="00DC17E0"/>
    <w:rsid w:val="00DC6586"/>
    <w:rsid w:val="00DC69CF"/>
    <w:rsid w:val="00DC6E90"/>
    <w:rsid w:val="00DD2D4B"/>
    <w:rsid w:val="00DD7E59"/>
    <w:rsid w:val="00DE36E4"/>
    <w:rsid w:val="00DF01C0"/>
    <w:rsid w:val="00DF5696"/>
    <w:rsid w:val="00DF7B61"/>
    <w:rsid w:val="00DF7B7B"/>
    <w:rsid w:val="00E00064"/>
    <w:rsid w:val="00E0006B"/>
    <w:rsid w:val="00E00140"/>
    <w:rsid w:val="00E01A8A"/>
    <w:rsid w:val="00E01F66"/>
    <w:rsid w:val="00E04293"/>
    <w:rsid w:val="00E059B3"/>
    <w:rsid w:val="00E111F2"/>
    <w:rsid w:val="00E12F70"/>
    <w:rsid w:val="00E13D2B"/>
    <w:rsid w:val="00E155DE"/>
    <w:rsid w:val="00E15834"/>
    <w:rsid w:val="00E23019"/>
    <w:rsid w:val="00E233E0"/>
    <w:rsid w:val="00E255D6"/>
    <w:rsid w:val="00E32CED"/>
    <w:rsid w:val="00E3787E"/>
    <w:rsid w:val="00E409A0"/>
    <w:rsid w:val="00E41719"/>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80EB2"/>
    <w:rsid w:val="00E86685"/>
    <w:rsid w:val="00E87211"/>
    <w:rsid w:val="00E95B59"/>
    <w:rsid w:val="00E95E8B"/>
    <w:rsid w:val="00E9621B"/>
    <w:rsid w:val="00EA072B"/>
    <w:rsid w:val="00EA212C"/>
    <w:rsid w:val="00EA33F7"/>
    <w:rsid w:val="00EA38A6"/>
    <w:rsid w:val="00EA42E5"/>
    <w:rsid w:val="00EA701F"/>
    <w:rsid w:val="00EB49F1"/>
    <w:rsid w:val="00EB6084"/>
    <w:rsid w:val="00EB67AD"/>
    <w:rsid w:val="00EB6D6E"/>
    <w:rsid w:val="00EC4738"/>
    <w:rsid w:val="00EC576E"/>
    <w:rsid w:val="00EC6942"/>
    <w:rsid w:val="00ED0659"/>
    <w:rsid w:val="00ED5510"/>
    <w:rsid w:val="00ED5654"/>
    <w:rsid w:val="00EE5BE9"/>
    <w:rsid w:val="00EE6A45"/>
    <w:rsid w:val="00EF2A43"/>
    <w:rsid w:val="00EF3481"/>
    <w:rsid w:val="00EF7E86"/>
    <w:rsid w:val="00F00682"/>
    <w:rsid w:val="00F02C70"/>
    <w:rsid w:val="00F04130"/>
    <w:rsid w:val="00F07328"/>
    <w:rsid w:val="00F1798E"/>
    <w:rsid w:val="00F21E95"/>
    <w:rsid w:val="00F23A6D"/>
    <w:rsid w:val="00F2427F"/>
    <w:rsid w:val="00F31887"/>
    <w:rsid w:val="00F31CAA"/>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86E94"/>
    <w:rsid w:val="00F92E39"/>
    <w:rsid w:val="00F96136"/>
    <w:rsid w:val="00F973D7"/>
    <w:rsid w:val="00FA0620"/>
    <w:rsid w:val="00FA1779"/>
    <w:rsid w:val="00FA2D27"/>
    <w:rsid w:val="00FB055E"/>
    <w:rsid w:val="00FB1E24"/>
    <w:rsid w:val="00FB764F"/>
    <w:rsid w:val="00FC33E4"/>
    <w:rsid w:val="00FC5257"/>
    <w:rsid w:val="00FC67FA"/>
    <w:rsid w:val="00FC7F33"/>
    <w:rsid w:val="00FD1029"/>
    <w:rsid w:val="00FD1923"/>
    <w:rsid w:val="00FD21F9"/>
    <w:rsid w:val="00FD3B74"/>
    <w:rsid w:val="00FD69BF"/>
    <w:rsid w:val="00FD6D26"/>
    <w:rsid w:val="00FD735C"/>
    <w:rsid w:val="00FE1588"/>
    <w:rsid w:val="00FE21FD"/>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3297E8"/>
  <w15:docId w15:val="{6CDA936F-4C6B-BE41-9720-EF31B1460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customStyle="1" w:styleId="Mentionnonrsolue1">
    <w:name w:val="Mention non résolue1"/>
    <w:basedOn w:val="Policepardfau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blog.dear-reality.com/overview"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dear-reality.com" TargetMode="External"/><Relationship Id="rId20" Type="http://schemas.openxmlformats.org/officeDocument/2006/relationships/hyperlink" Target="https://sennheiser-brandzone.com/c/181/f8ect6s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dear-reality.com" TargetMode="External"/><Relationship Id="rId23" Type="http://schemas.openxmlformats.org/officeDocument/2006/relationships/hyperlink" Target="mailto:ann.vermont@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youtu.be/kiDD1OuipM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julien.v@marie-antoinette.f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3" ma:contentTypeDescription="Ein neues Dokument erstellen." ma:contentTypeScope="" ma:versionID="d59ad3767ca10bd96cc7edbc38ad44d4">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1b0c8fe43c5b414d368be27e2c8427de"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E5C7F4-63BA-44F0-A54D-50BE1FD72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56B091-9C05-4601-A663-19FBFCA51CFB}">
  <ds:schemaRefs>
    <ds:schemaRef ds:uri="http://schemas.openxmlformats.org/officeDocument/2006/bibliography"/>
  </ds:schemaRefs>
</ds:datastoreItem>
</file>

<file path=customXml/itemProps3.xml><?xml version="1.0" encoding="utf-8"?>
<ds:datastoreItem xmlns:ds="http://schemas.openxmlformats.org/officeDocument/2006/customXml" ds:itemID="{1B0ED49A-0E70-49E9-B690-FB2F596313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F97898-FD7D-4E1A-B908-121FA53804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915</Words>
  <Characters>5036</Characters>
  <Application>Microsoft Office Word</Application>
  <DocSecurity>0</DocSecurity>
  <Lines>41</Lines>
  <Paragraphs>11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Vermont, Ann</cp:lastModifiedBy>
  <cp:revision>6</cp:revision>
  <cp:lastPrinted>2021-10-11T11:40:00Z</cp:lastPrinted>
  <dcterms:created xsi:type="dcterms:W3CDTF">2021-10-18T13:42:00Z</dcterms:created>
  <dcterms:modified xsi:type="dcterms:W3CDTF">2021-10-18T13:46:00Z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