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96904" w14:textId="77777777" w:rsidR="00562EA4" w:rsidRPr="00207576" w:rsidRDefault="00BE437B" w:rsidP="009C2360">
      <w:pPr>
        <w:spacing w:line="360" w:lineRule="auto"/>
        <w:rPr>
          <w:b/>
          <w:lang w:val="fr-BE"/>
        </w:rPr>
      </w:pPr>
      <w:r w:rsidRPr="00207576">
        <w:rPr>
          <w:b/>
          <w:lang w:val="fr-BE"/>
        </w:rPr>
        <w:t>Communiqué de presse</w:t>
      </w:r>
    </w:p>
    <w:p w14:paraId="505E8A34" w14:textId="77777777" w:rsidR="00562EA4" w:rsidRPr="00207576" w:rsidRDefault="00562EA4" w:rsidP="009C2360">
      <w:pPr>
        <w:spacing w:line="360" w:lineRule="auto"/>
        <w:rPr>
          <w:b/>
          <w:lang w:val="fr-BE"/>
        </w:rPr>
      </w:pPr>
    </w:p>
    <w:p w14:paraId="55E8DF3B" w14:textId="77777777" w:rsidR="00FF3F01" w:rsidRPr="00196905" w:rsidRDefault="00BE437B" w:rsidP="00FF3F01">
      <w:pPr>
        <w:spacing w:line="360" w:lineRule="auto"/>
        <w:rPr>
          <w:b/>
          <w:sz w:val="32"/>
          <w:szCs w:val="32"/>
          <w:lang w:val="fr-BE"/>
        </w:rPr>
      </w:pPr>
      <w:r w:rsidRPr="00196905">
        <w:rPr>
          <w:b/>
          <w:sz w:val="32"/>
          <w:szCs w:val="32"/>
          <w:lang w:val="fr-BE"/>
        </w:rPr>
        <w:t xml:space="preserve">« </w:t>
      </w:r>
      <w:r w:rsidR="00FF3F01" w:rsidRPr="00196905">
        <w:rPr>
          <w:b/>
          <w:sz w:val="32"/>
          <w:szCs w:val="32"/>
          <w:lang w:val="fr-BE"/>
        </w:rPr>
        <w:t xml:space="preserve">Android </w:t>
      </w:r>
      <w:r w:rsidRPr="00196905">
        <w:rPr>
          <w:b/>
          <w:sz w:val="32"/>
          <w:szCs w:val="32"/>
          <w:lang w:val="fr-BE"/>
        </w:rPr>
        <w:t xml:space="preserve">est </w:t>
      </w:r>
      <w:r w:rsidR="001402A0" w:rsidRPr="00196905">
        <w:rPr>
          <w:b/>
          <w:sz w:val="32"/>
          <w:szCs w:val="32"/>
          <w:lang w:val="fr-BE"/>
        </w:rPr>
        <w:t xml:space="preserve">constamment </w:t>
      </w:r>
      <w:r w:rsidRPr="00196905">
        <w:rPr>
          <w:b/>
          <w:sz w:val="32"/>
          <w:szCs w:val="32"/>
          <w:lang w:val="fr-BE"/>
        </w:rPr>
        <w:t>la cible de cybercriminels »</w:t>
      </w:r>
    </w:p>
    <w:p w14:paraId="61C8BB50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6CC6E6F1" w14:textId="2E2C6DA4" w:rsidR="00FF3F01" w:rsidRPr="00207576" w:rsidRDefault="00196905" w:rsidP="00FF3F01">
      <w:pPr>
        <w:spacing w:line="360" w:lineRule="auto"/>
        <w:rPr>
          <w:lang w:val="fr-BE"/>
        </w:rPr>
      </w:pPr>
      <w:bookmarkStart w:id="0" w:name="OLE_LINK1"/>
      <w:r>
        <w:rPr>
          <w:lang w:val="fr-BE"/>
        </w:rPr>
        <w:t>Bruxelles</w:t>
      </w:r>
      <w:r w:rsidR="001616DD" w:rsidRPr="00207576">
        <w:rPr>
          <w:lang w:val="fr-BE"/>
        </w:rPr>
        <w:t xml:space="preserve">, </w:t>
      </w:r>
      <w:r>
        <w:rPr>
          <w:lang w:val="fr-BE"/>
        </w:rPr>
        <w:t>10</w:t>
      </w:r>
      <w:r w:rsidR="00FF3F01" w:rsidRPr="00207576">
        <w:rPr>
          <w:lang w:val="fr-BE"/>
        </w:rPr>
        <w:t xml:space="preserve"> </w:t>
      </w:r>
      <w:r w:rsidR="00BE437B" w:rsidRPr="00207576">
        <w:rPr>
          <w:lang w:val="fr-BE"/>
        </w:rPr>
        <w:t xml:space="preserve">avril </w:t>
      </w:r>
      <w:r w:rsidR="00FF3F01" w:rsidRPr="00207576">
        <w:rPr>
          <w:lang w:val="fr-BE"/>
        </w:rPr>
        <w:t xml:space="preserve">2017 – </w:t>
      </w:r>
      <w:r w:rsidR="00BE437B" w:rsidRPr="00207576">
        <w:rPr>
          <w:b/>
          <w:lang w:val="fr-BE"/>
        </w:rPr>
        <w:t xml:space="preserve">Une étude récente réalisée par </w:t>
      </w:r>
      <w:r w:rsidR="00FF3F01" w:rsidRPr="00207576">
        <w:rPr>
          <w:b/>
          <w:lang w:val="fr-BE"/>
        </w:rPr>
        <w:t xml:space="preserve">SophosLabs </w:t>
      </w:r>
      <w:r w:rsidR="00BE437B" w:rsidRPr="00207576">
        <w:rPr>
          <w:b/>
          <w:lang w:val="fr-BE"/>
        </w:rPr>
        <w:t xml:space="preserve">a démontré que des malwares PUA (pour </w:t>
      </w:r>
      <w:r w:rsidR="00FF3F01" w:rsidRPr="00207576">
        <w:rPr>
          <w:b/>
          <w:i/>
          <w:iCs/>
          <w:lang w:val="fr-BE"/>
        </w:rPr>
        <w:t>Potentially Unwanted Applications</w:t>
      </w:r>
      <w:r w:rsidR="00BE437B" w:rsidRPr="00207576">
        <w:rPr>
          <w:b/>
          <w:lang w:val="fr-BE"/>
        </w:rPr>
        <w:t xml:space="preserve"> ou applications potentiellement indésirables</w:t>
      </w:r>
      <w:r w:rsidR="00FF3F01" w:rsidRPr="00207576">
        <w:rPr>
          <w:b/>
          <w:lang w:val="fr-BE"/>
        </w:rPr>
        <w:t xml:space="preserve">) </w:t>
      </w:r>
      <w:r w:rsidR="00BE437B" w:rsidRPr="00207576">
        <w:rPr>
          <w:b/>
          <w:lang w:val="fr-BE"/>
        </w:rPr>
        <w:t xml:space="preserve">pour </w:t>
      </w:r>
      <w:r w:rsidR="00FF3F01" w:rsidRPr="00207576">
        <w:rPr>
          <w:b/>
          <w:lang w:val="fr-BE"/>
        </w:rPr>
        <w:t xml:space="preserve">Windows, Mac </w:t>
      </w:r>
      <w:r w:rsidR="00BE437B" w:rsidRPr="00207576">
        <w:rPr>
          <w:b/>
          <w:lang w:val="fr-BE"/>
        </w:rPr>
        <w:t xml:space="preserve">et </w:t>
      </w:r>
      <w:r w:rsidR="00FF3F01" w:rsidRPr="00207576">
        <w:rPr>
          <w:b/>
          <w:lang w:val="fr-BE"/>
        </w:rPr>
        <w:t xml:space="preserve">Android </w:t>
      </w:r>
      <w:r w:rsidR="00BE437B" w:rsidRPr="00207576">
        <w:rPr>
          <w:b/>
          <w:lang w:val="fr-BE"/>
        </w:rPr>
        <w:t xml:space="preserve">visaient </w:t>
      </w:r>
      <w:r w:rsidR="00A51EAD" w:rsidRPr="00207576">
        <w:rPr>
          <w:b/>
          <w:lang w:val="fr-BE"/>
        </w:rPr>
        <w:t xml:space="preserve">spécifiquement les appareils </w:t>
      </w:r>
      <w:r w:rsidR="00FF3F01" w:rsidRPr="00207576">
        <w:rPr>
          <w:b/>
          <w:lang w:val="fr-BE"/>
        </w:rPr>
        <w:t>Android.</w:t>
      </w:r>
    </w:p>
    <w:p w14:paraId="2596A78F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1FA6E41B" w14:textId="77777777" w:rsidR="00FF3F01" w:rsidRPr="00207576" w:rsidRDefault="00A51EAD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Les résultats de l'étude indiquent également que les </w:t>
      </w:r>
      <w:r w:rsidR="00FF3F01" w:rsidRPr="00207576">
        <w:rPr>
          <w:lang w:val="fr-BE"/>
        </w:rPr>
        <w:t>cybercriminel</w:t>
      </w:r>
      <w:r w:rsidRPr="00207576">
        <w:rPr>
          <w:lang w:val="fr-BE"/>
        </w:rPr>
        <w:t>s</w:t>
      </w:r>
      <w:r w:rsidR="00FF3F01" w:rsidRPr="00207576">
        <w:rPr>
          <w:lang w:val="fr-BE"/>
        </w:rPr>
        <w:t xml:space="preserve"> </w:t>
      </w:r>
      <w:r w:rsidRPr="00207576">
        <w:rPr>
          <w:lang w:val="fr-BE"/>
        </w:rPr>
        <w:t xml:space="preserve">utilisent les </w:t>
      </w:r>
      <w:r w:rsidR="00FF3F01" w:rsidRPr="00207576">
        <w:rPr>
          <w:lang w:val="fr-BE"/>
        </w:rPr>
        <w:t>PUA</w:t>
      </w:r>
      <w:r w:rsidR="00D1331C" w:rsidRPr="00207576">
        <w:rPr>
          <w:lang w:val="fr-BE"/>
        </w:rPr>
        <w:t xml:space="preserve"> </w:t>
      </w:r>
      <w:r w:rsidR="001616DD" w:rsidRPr="00207576">
        <w:rPr>
          <w:lang w:val="fr-BE"/>
        </w:rPr>
        <w:t>(</w:t>
      </w:r>
      <w:r w:rsidRPr="00207576">
        <w:rPr>
          <w:lang w:val="fr-BE"/>
        </w:rPr>
        <w:t>programmes contenant par exemple des adwares et qui installent des barres d'outils indésirables</w:t>
      </w:r>
      <w:r w:rsidR="001616DD" w:rsidRPr="00207576">
        <w:rPr>
          <w:rFonts w:cs="Arial"/>
          <w:szCs w:val="32"/>
          <w:lang w:val="fr-BE"/>
        </w:rPr>
        <w:t>)</w:t>
      </w:r>
      <w:r w:rsidR="001616DD" w:rsidRPr="00207576">
        <w:rPr>
          <w:rFonts w:cs="Arial"/>
          <w:color w:val="1A1A1A"/>
          <w:szCs w:val="32"/>
          <w:lang w:val="fr-BE"/>
        </w:rPr>
        <w:t xml:space="preserve"> </w:t>
      </w:r>
      <w:r w:rsidRPr="00207576">
        <w:rPr>
          <w:lang w:val="fr-BE"/>
        </w:rPr>
        <w:t xml:space="preserve">pour contourner les systèmes de sécurité et accéder ainsi aux appareils </w:t>
      </w:r>
      <w:r w:rsidR="00FF3F01" w:rsidRPr="00207576">
        <w:rPr>
          <w:lang w:val="fr-BE"/>
        </w:rPr>
        <w:t>Android</w:t>
      </w:r>
      <w:r w:rsidRPr="00207576">
        <w:rPr>
          <w:lang w:val="fr-BE"/>
        </w:rPr>
        <w:t xml:space="preserve"> et </w:t>
      </w:r>
      <w:r w:rsidR="00FF3F01" w:rsidRPr="00207576">
        <w:rPr>
          <w:lang w:val="fr-BE"/>
        </w:rPr>
        <w:t xml:space="preserve">Mac. Windows </w:t>
      </w:r>
      <w:r w:rsidR="009B20D6">
        <w:rPr>
          <w:lang w:val="fr-BE"/>
        </w:rPr>
        <w:t>est toujours</w:t>
      </w:r>
      <w:r w:rsidRPr="00207576">
        <w:rPr>
          <w:lang w:val="fr-BE"/>
        </w:rPr>
        <w:t xml:space="preserve"> le système d'exploitation dans la ligne de mire des criminels</w:t>
      </w:r>
      <w:r w:rsidR="00FF3F01" w:rsidRPr="00207576">
        <w:rPr>
          <w:lang w:val="fr-BE"/>
        </w:rPr>
        <w:t xml:space="preserve">, </w:t>
      </w:r>
      <w:r w:rsidRPr="00207576">
        <w:rPr>
          <w:lang w:val="fr-BE"/>
        </w:rPr>
        <w:t>mais l'acharnement à l'égard d'</w:t>
      </w:r>
      <w:r w:rsidR="00FF3F01" w:rsidRPr="00207576">
        <w:rPr>
          <w:lang w:val="fr-BE"/>
        </w:rPr>
        <w:t xml:space="preserve">Android </w:t>
      </w:r>
      <w:r w:rsidRPr="00207576">
        <w:rPr>
          <w:lang w:val="fr-BE"/>
        </w:rPr>
        <w:t>est manifeste</w:t>
      </w:r>
      <w:r w:rsidR="00FF3F01" w:rsidRPr="00207576">
        <w:rPr>
          <w:lang w:val="fr-BE"/>
        </w:rPr>
        <w:t>.</w:t>
      </w:r>
    </w:p>
    <w:p w14:paraId="60899A67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19F53CE8" w14:textId="3FFF1F73" w:rsidR="00FF3F01" w:rsidRPr="00207576" w:rsidRDefault="00A51EAD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« </w:t>
      </w:r>
      <w:r w:rsidRPr="00196905">
        <w:rPr>
          <w:i/>
          <w:lang w:val="fr-BE"/>
        </w:rPr>
        <w:t xml:space="preserve">Plus le système est ouvert, plus il est sensible aux </w:t>
      </w:r>
      <w:r w:rsidR="00FF3F01" w:rsidRPr="00196905">
        <w:rPr>
          <w:i/>
          <w:lang w:val="fr-BE"/>
        </w:rPr>
        <w:t>malware</w:t>
      </w:r>
      <w:r w:rsidRPr="00196905">
        <w:rPr>
          <w:i/>
          <w:lang w:val="fr-BE"/>
        </w:rPr>
        <w:t>s »</w:t>
      </w:r>
      <w:r w:rsidR="00FF3F01" w:rsidRPr="00207576">
        <w:rPr>
          <w:lang w:val="fr-BE"/>
        </w:rPr>
        <w:t xml:space="preserve">, </w:t>
      </w:r>
      <w:r w:rsidRPr="00207576">
        <w:rPr>
          <w:lang w:val="fr-BE"/>
        </w:rPr>
        <w:t xml:space="preserve">explique </w:t>
      </w:r>
      <w:r w:rsidR="00196905">
        <w:rPr>
          <w:lang w:val="fr-BE"/>
        </w:rPr>
        <w:t xml:space="preserve">Lars </w:t>
      </w:r>
      <w:proofErr w:type="spellStart"/>
      <w:r w:rsidR="00196905">
        <w:rPr>
          <w:lang w:val="fr-BE"/>
        </w:rPr>
        <w:t>Putteneers</w:t>
      </w:r>
      <w:proofErr w:type="spellEnd"/>
      <w:r w:rsidR="00FF3F01" w:rsidRPr="00207576">
        <w:rPr>
          <w:lang w:val="fr-BE"/>
        </w:rPr>
        <w:t xml:space="preserve">, </w:t>
      </w:r>
      <w:r w:rsidR="00196905">
        <w:rPr>
          <w:lang w:val="fr-BE"/>
        </w:rPr>
        <w:t xml:space="preserve">Security </w:t>
      </w:r>
      <w:proofErr w:type="spellStart"/>
      <w:r w:rsidR="00196905">
        <w:rPr>
          <w:lang w:val="fr-BE"/>
        </w:rPr>
        <w:t>Advisor</w:t>
      </w:r>
      <w:proofErr w:type="spellEnd"/>
      <w:r w:rsidRPr="00207576">
        <w:rPr>
          <w:lang w:val="fr-BE"/>
        </w:rPr>
        <w:t xml:space="preserve"> chez </w:t>
      </w:r>
      <w:proofErr w:type="spellStart"/>
      <w:r w:rsidR="00FF3F01" w:rsidRPr="00207576">
        <w:rPr>
          <w:lang w:val="fr-BE"/>
        </w:rPr>
        <w:t>Sophos</w:t>
      </w:r>
      <w:proofErr w:type="spellEnd"/>
      <w:r w:rsidR="00FF3F01" w:rsidRPr="00207576">
        <w:rPr>
          <w:lang w:val="fr-BE"/>
        </w:rPr>
        <w:t xml:space="preserve">. </w:t>
      </w:r>
      <w:r w:rsidRPr="00196905">
        <w:rPr>
          <w:i/>
          <w:lang w:val="fr-BE"/>
        </w:rPr>
        <w:t xml:space="preserve">« </w:t>
      </w:r>
      <w:r w:rsidR="00D14BFD" w:rsidRPr="00196905">
        <w:rPr>
          <w:i/>
          <w:lang w:val="fr-BE"/>
        </w:rPr>
        <w:t>Les auteurs de m</w:t>
      </w:r>
      <w:r w:rsidR="00FF3F01" w:rsidRPr="00196905">
        <w:rPr>
          <w:i/>
          <w:lang w:val="fr-BE"/>
        </w:rPr>
        <w:t>alware</w:t>
      </w:r>
      <w:r w:rsidR="00D14BFD" w:rsidRPr="00196905">
        <w:rPr>
          <w:i/>
          <w:lang w:val="fr-BE"/>
        </w:rPr>
        <w:t xml:space="preserve">s considèrent les </w:t>
      </w:r>
      <w:r w:rsidR="00FF3F01" w:rsidRPr="00196905">
        <w:rPr>
          <w:i/>
          <w:lang w:val="fr-BE"/>
        </w:rPr>
        <w:t>PUA</w:t>
      </w:r>
      <w:r w:rsidR="00D14BFD" w:rsidRPr="00196905">
        <w:rPr>
          <w:i/>
          <w:lang w:val="fr-BE"/>
        </w:rPr>
        <w:t xml:space="preserve"> comme</w:t>
      </w:r>
      <w:r w:rsidR="00207576" w:rsidRPr="00196905">
        <w:rPr>
          <w:i/>
          <w:lang w:val="fr-BE"/>
        </w:rPr>
        <w:t xml:space="preserve"> </w:t>
      </w:r>
      <w:r w:rsidR="00D14BFD" w:rsidRPr="00196905">
        <w:rPr>
          <w:i/>
          <w:lang w:val="fr-BE"/>
        </w:rPr>
        <w:t>le moyen par excellence pour contourner les systèmes de sécurité</w:t>
      </w:r>
      <w:r w:rsidR="00207576" w:rsidRPr="00196905">
        <w:rPr>
          <w:i/>
          <w:lang w:val="fr-BE"/>
        </w:rPr>
        <w:t xml:space="preserve"> </w:t>
      </w:r>
      <w:r w:rsidR="00D14BFD" w:rsidRPr="00196905">
        <w:rPr>
          <w:i/>
          <w:lang w:val="fr-BE"/>
        </w:rPr>
        <w:t>et a</w:t>
      </w:r>
      <w:r w:rsidR="009B20D6" w:rsidRPr="00196905">
        <w:rPr>
          <w:i/>
          <w:lang w:val="fr-BE"/>
        </w:rPr>
        <w:t>tteindre le même objectif</w:t>
      </w:r>
      <w:r w:rsidR="00D14BFD" w:rsidRPr="00196905">
        <w:rPr>
          <w:i/>
          <w:lang w:val="fr-BE"/>
        </w:rPr>
        <w:t xml:space="preserve"> qu'avec les autres </w:t>
      </w:r>
      <w:r w:rsidR="00FF3F01" w:rsidRPr="00196905">
        <w:rPr>
          <w:i/>
          <w:lang w:val="fr-BE"/>
        </w:rPr>
        <w:t>malware</w:t>
      </w:r>
      <w:r w:rsidR="00D14BFD" w:rsidRPr="00196905">
        <w:rPr>
          <w:i/>
          <w:lang w:val="fr-BE"/>
        </w:rPr>
        <w:t>s</w:t>
      </w:r>
      <w:r w:rsidR="009B20D6" w:rsidRPr="00196905">
        <w:rPr>
          <w:i/>
          <w:lang w:val="fr-BE"/>
        </w:rPr>
        <w:t> </w:t>
      </w:r>
      <w:r w:rsidR="00FF3F01" w:rsidRPr="00196905">
        <w:rPr>
          <w:i/>
          <w:lang w:val="fr-BE"/>
        </w:rPr>
        <w:t xml:space="preserve">: </w:t>
      </w:r>
      <w:r w:rsidR="00D14BFD" w:rsidRPr="00196905">
        <w:rPr>
          <w:i/>
          <w:lang w:val="fr-BE"/>
        </w:rPr>
        <w:t>extorquer de l'argent</w:t>
      </w:r>
      <w:r w:rsidR="00FF3F01" w:rsidRPr="00196905">
        <w:rPr>
          <w:i/>
          <w:lang w:val="fr-BE"/>
        </w:rPr>
        <w:t>.</w:t>
      </w:r>
      <w:r w:rsidRPr="00196905">
        <w:rPr>
          <w:i/>
          <w:lang w:val="fr-BE"/>
        </w:rPr>
        <w:t xml:space="preserve"> »</w:t>
      </w:r>
    </w:p>
    <w:p w14:paraId="702E61CD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3E6AE74A" w14:textId="77777777" w:rsidR="00FF3F01" w:rsidRPr="00207576" w:rsidRDefault="00D14BFD" w:rsidP="00FF3F01">
      <w:pPr>
        <w:spacing w:line="360" w:lineRule="auto"/>
        <w:rPr>
          <w:b/>
          <w:lang w:val="fr-BE"/>
        </w:rPr>
      </w:pPr>
      <w:r w:rsidRPr="00207576">
        <w:rPr>
          <w:b/>
          <w:lang w:val="fr-BE"/>
        </w:rPr>
        <w:t xml:space="preserve">Les chiffres ne mentent jamais </w:t>
      </w:r>
    </w:p>
    <w:p w14:paraId="2637D86D" w14:textId="77777777" w:rsidR="00FF3F01" w:rsidRPr="00207576" w:rsidRDefault="00D14BFD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Les chiffres analysés par </w:t>
      </w:r>
      <w:r w:rsidR="00FF3F01" w:rsidRPr="00207576">
        <w:rPr>
          <w:lang w:val="fr-BE"/>
        </w:rPr>
        <w:t xml:space="preserve">SophosLabs </w:t>
      </w:r>
      <w:r w:rsidRPr="00207576">
        <w:rPr>
          <w:lang w:val="fr-BE"/>
        </w:rPr>
        <w:t xml:space="preserve">en </w:t>
      </w:r>
      <w:r w:rsidR="00FF3F01" w:rsidRPr="00207576">
        <w:rPr>
          <w:lang w:val="fr-BE"/>
        </w:rPr>
        <w:t xml:space="preserve">2016 </w:t>
      </w:r>
      <w:r w:rsidRPr="00207576">
        <w:rPr>
          <w:lang w:val="fr-BE"/>
        </w:rPr>
        <w:t>indiquent ce qui suit</w:t>
      </w:r>
      <w:r w:rsidR="009B20D6">
        <w:rPr>
          <w:lang w:val="fr-BE"/>
        </w:rPr>
        <w:t> </w:t>
      </w:r>
      <w:r w:rsidR="00FF3F01" w:rsidRPr="00207576">
        <w:rPr>
          <w:lang w:val="fr-BE"/>
        </w:rPr>
        <w:t>:</w:t>
      </w:r>
    </w:p>
    <w:p w14:paraId="47769F92" w14:textId="77777777" w:rsidR="00FF3F01" w:rsidRPr="00207576" w:rsidRDefault="00D14BFD" w:rsidP="00FF3F01">
      <w:pPr>
        <w:pStyle w:val="Lijstalinea"/>
        <w:numPr>
          <w:ilvl w:val="0"/>
          <w:numId w:val="2"/>
        </w:numPr>
        <w:spacing w:line="360" w:lineRule="auto"/>
        <w:rPr>
          <w:i/>
          <w:lang w:val="fr-BE"/>
        </w:rPr>
      </w:pPr>
      <w:r w:rsidRPr="00207576">
        <w:rPr>
          <w:i/>
          <w:lang w:val="fr-BE"/>
        </w:rPr>
        <w:t xml:space="preserve">Parmi toutes les attaques visant Windows, </w:t>
      </w:r>
      <w:r w:rsidR="00FF3F01" w:rsidRPr="00207576">
        <w:rPr>
          <w:i/>
          <w:lang w:val="fr-BE"/>
        </w:rPr>
        <w:t>6</w:t>
      </w:r>
      <w:r w:rsidRPr="00207576">
        <w:rPr>
          <w:i/>
          <w:lang w:val="fr-BE"/>
        </w:rPr>
        <w:t> %</w:t>
      </w:r>
      <w:r w:rsidR="00FF3F01" w:rsidRPr="00207576">
        <w:rPr>
          <w:i/>
          <w:lang w:val="fr-BE"/>
        </w:rPr>
        <w:t xml:space="preserve"> </w:t>
      </w:r>
      <w:r w:rsidRPr="00207576">
        <w:rPr>
          <w:i/>
          <w:lang w:val="fr-BE"/>
        </w:rPr>
        <w:t xml:space="preserve">étaient des </w:t>
      </w:r>
      <w:r w:rsidR="00FF3F01" w:rsidRPr="00207576">
        <w:rPr>
          <w:i/>
          <w:lang w:val="fr-BE"/>
        </w:rPr>
        <w:t>PUA</w:t>
      </w:r>
      <w:r w:rsidRPr="00207576">
        <w:rPr>
          <w:i/>
          <w:lang w:val="fr-BE"/>
        </w:rPr>
        <w:t xml:space="preserve"> tandis que </w:t>
      </w:r>
      <w:r w:rsidR="00FF3F01" w:rsidRPr="00207576">
        <w:rPr>
          <w:i/>
          <w:lang w:val="fr-BE"/>
        </w:rPr>
        <w:t>95</w:t>
      </w:r>
      <w:r w:rsidRPr="00207576">
        <w:rPr>
          <w:i/>
          <w:lang w:val="fr-BE"/>
        </w:rPr>
        <w:t> %</w:t>
      </w:r>
      <w:r w:rsidR="00FF3F01" w:rsidRPr="00207576">
        <w:rPr>
          <w:i/>
          <w:lang w:val="fr-BE"/>
        </w:rPr>
        <w:t xml:space="preserve"> </w:t>
      </w:r>
      <w:r w:rsidRPr="00207576">
        <w:rPr>
          <w:i/>
          <w:lang w:val="fr-BE"/>
        </w:rPr>
        <w:t>étaient des « </w:t>
      </w:r>
      <w:r w:rsidR="00FF3F01" w:rsidRPr="00207576">
        <w:rPr>
          <w:i/>
          <w:lang w:val="fr-BE"/>
        </w:rPr>
        <w:t>straight up malware</w:t>
      </w:r>
      <w:r w:rsidRPr="00207576">
        <w:rPr>
          <w:i/>
          <w:lang w:val="fr-BE"/>
        </w:rPr>
        <w:t xml:space="preserve">s » </w:t>
      </w:r>
      <w:r w:rsidR="00FF3F01" w:rsidRPr="00207576">
        <w:rPr>
          <w:i/>
          <w:lang w:val="fr-BE"/>
        </w:rPr>
        <w:t>;</w:t>
      </w:r>
    </w:p>
    <w:p w14:paraId="2CD472F1" w14:textId="77777777" w:rsidR="00FF3F01" w:rsidRPr="00207576" w:rsidRDefault="00D14BFD" w:rsidP="00FF3F01">
      <w:pPr>
        <w:pStyle w:val="Lijstalinea"/>
        <w:numPr>
          <w:ilvl w:val="0"/>
          <w:numId w:val="2"/>
        </w:numPr>
        <w:spacing w:line="360" w:lineRule="auto"/>
        <w:rPr>
          <w:i/>
          <w:lang w:val="fr-BE"/>
        </w:rPr>
      </w:pPr>
      <w:r w:rsidRPr="00207576">
        <w:rPr>
          <w:i/>
          <w:lang w:val="fr-BE"/>
        </w:rPr>
        <w:t xml:space="preserve">Parmi toutes les attaques visant </w:t>
      </w:r>
      <w:r w:rsidR="00FF3F01" w:rsidRPr="00207576">
        <w:rPr>
          <w:i/>
          <w:lang w:val="fr-BE"/>
        </w:rPr>
        <w:t>Android, 74</w:t>
      </w:r>
      <w:r w:rsidRPr="00207576">
        <w:rPr>
          <w:i/>
          <w:lang w:val="fr-BE"/>
        </w:rPr>
        <w:t> %</w:t>
      </w:r>
      <w:r w:rsidR="00FF3F01" w:rsidRPr="00207576">
        <w:rPr>
          <w:i/>
          <w:lang w:val="fr-BE"/>
        </w:rPr>
        <w:t xml:space="preserve"> </w:t>
      </w:r>
      <w:r w:rsidRPr="00207576">
        <w:rPr>
          <w:i/>
          <w:lang w:val="fr-BE"/>
        </w:rPr>
        <w:t xml:space="preserve">étaient de purs malwares et </w:t>
      </w:r>
      <w:r w:rsidR="00FF3F01" w:rsidRPr="00207576">
        <w:rPr>
          <w:i/>
          <w:lang w:val="fr-BE"/>
        </w:rPr>
        <w:t>25</w:t>
      </w:r>
      <w:r w:rsidRPr="00207576">
        <w:rPr>
          <w:i/>
          <w:lang w:val="fr-BE"/>
        </w:rPr>
        <w:t> %</w:t>
      </w:r>
      <w:r w:rsidR="00FF3F01" w:rsidRPr="00207576">
        <w:rPr>
          <w:i/>
          <w:lang w:val="fr-BE"/>
        </w:rPr>
        <w:t xml:space="preserve"> </w:t>
      </w:r>
      <w:r w:rsidRPr="00207576">
        <w:rPr>
          <w:i/>
          <w:lang w:val="fr-BE"/>
        </w:rPr>
        <w:t xml:space="preserve">des </w:t>
      </w:r>
      <w:r w:rsidR="00FF3F01" w:rsidRPr="00207576">
        <w:rPr>
          <w:i/>
          <w:lang w:val="fr-BE"/>
        </w:rPr>
        <w:t>PUA</w:t>
      </w:r>
      <w:r w:rsidRPr="00207576">
        <w:rPr>
          <w:i/>
          <w:lang w:val="fr-BE"/>
        </w:rPr>
        <w:t> </w:t>
      </w:r>
      <w:r w:rsidR="00FF3F01" w:rsidRPr="00207576">
        <w:rPr>
          <w:i/>
          <w:lang w:val="fr-BE"/>
        </w:rPr>
        <w:t>;</w:t>
      </w:r>
    </w:p>
    <w:p w14:paraId="6D4A454A" w14:textId="77777777" w:rsidR="00FF3F01" w:rsidRPr="00207576" w:rsidRDefault="00D14BFD" w:rsidP="00FF3F01">
      <w:pPr>
        <w:pStyle w:val="Lijstalinea"/>
        <w:numPr>
          <w:ilvl w:val="0"/>
          <w:numId w:val="2"/>
        </w:numPr>
        <w:spacing w:line="360" w:lineRule="auto"/>
        <w:rPr>
          <w:i/>
          <w:lang w:val="fr-BE"/>
        </w:rPr>
      </w:pPr>
      <w:r w:rsidRPr="00207576">
        <w:rPr>
          <w:i/>
          <w:lang w:val="fr-BE"/>
        </w:rPr>
        <w:t xml:space="preserve">Enfin pour </w:t>
      </w:r>
      <w:r w:rsidR="00FF3F01" w:rsidRPr="00207576">
        <w:rPr>
          <w:i/>
          <w:lang w:val="fr-BE"/>
        </w:rPr>
        <w:t>Mac</w:t>
      </w:r>
      <w:r w:rsidR="009B20D6">
        <w:rPr>
          <w:i/>
          <w:lang w:val="fr-BE"/>
        </w:rPr>
        <w:t> </w:t>
      </w:r>
      <w:r w:rsidR="00FF3F01" w:rsidRPr="00207576">
        <w:rPr>
          <w:i/>
          <w:lang w:val="fr-BE"/>
        </w:rPr>
        <w:t xml:space="preserve">: </w:t>
      </w:r>
      <w:r w:rsidRPr="00207576">
        <w:rPr>
          <w:i/>
          <w:lang w:val="fr-BE"/>
        </w:rPr>
        <w:t xml:space="preserve">les malwares représentaient </w:t>
      </w:r>
      <w:r w:rsidR="00FF3F01" w:rsidRPr="00207576">
        <w:rPr>
          <w:i/>
          <w:lang w:val="fr-BE"/>
        </w:rPr>
        <w:t>6</w:t>
      </w:r>
      <w:r w:rsidRPr="00207576">
        <w:rPr>
          <w:i/>
          <w:lang w:val="fr-BE"/>
        </w:rPr>
        <w:t> %</w:t>
      </w:r>
      <w:r w:rsidR="00FF3F01" w:rsidRPr="00207576">
        <w:rPr>
          <w:i/>
          <w:lang w:val="fr-BE"/>
        </w:rPr>
        <w:t xml:space="preserve"> </w:t>
      </w:r>
      <w:r w:rsidRPr="00207576">
        <w:rPr>
          <w:i/>
          <w:lang w:val="fr-BE"/>
        </w:rPr>
        <w:t xml:space="preserve">des attaques contre </w:t>
      </w:r>
      <w:r w:rsidR="00FF3F01" w:rsidRPr="00207576">
        <w:rPr>
          <w:i/>
          <w:lang w:val="fr-BE"/>
        </w:rPr>
        <w:t>94</w:t>
      </w:r>
      <w:r w:rsidRPr="00207576">
        <w:rPr>
          <w:i/>
          <w:lang w:val="fr-BE"/>
        </w:rPr>
        <w:t> % pour les PUA</w:t>
      </w:r>
      <w:r w:rsidR="00FF3F01" w:rsidRPr="00207576">
        <w:rPr>
          <w:i/>
          <w:lang w:val="fr-BE"/>
        </w:rPr>
        <w:t>.</w:t>
      </w:r>
    </w:p>
    <w:p w14:paraId="55511B7F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3635DCDF" w14:textId="77777777" w:rsidR="00FF3F01" w:rsidRPr="00207576" w:rsidRDefault="00D14BFD" w:rsidP="00207576">
      <w:pPr>
        <w:spacing w:line="360" w:lineRule="auto"/>
        <w:rPr>
          <w:b/>
          <w:lang w:val="fr-BE"/>
        </w:rPr>
      </w:pPr>
      <w:r w:rsidRPr="00207576">
        <w:rPr>
          <w:b/>
          <w:lang w:val="fr-BE"/>
        </w:rPr>
        <w:t xml:space="preserve">Les malwares </w:t>
      </w:r>
      <w:r w:rsidR="00FF3F01" w:rsidRPr="00207576">
        <w:rPr>
          <w:b/>
          <w:lang w:val="fr-BE"/>
        </w:rPr>
        <w:t>Android</w:t>
      </w:r>
      <w:r w:rsidRPr="00207576">
        <w:rPr>
          <w:b/>
          <w:lang w:val="fr-BE"/>
        </w:rPr>
        <w:t xml:space="preserve"> sous la loupe </w:t>
      </w:r>
    </w:p>
    <w:p w14:paraId="4B672875" w14:textId="77777777" w:rsidR="00FF3F01" w:rsidRPr="00207576" w:rsidRDefault="00011915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Dans le </w:t>
      </w:r>
      <w:r w:rsidR="00FF3F01" w:rsidRPr="00207576">
        <w:rPr>
          <w:i/>
          <w:lang w:val="fr-BE"/>
        </w:rPr>
        <w:t>malware forecast</w:t>
      </w:r>
      <w:r w:rsidR="00FF3F01" w:rsidRPr="00207576">
        <w:rPr>
          <w:lang w:val="fr-BE"/>
        </w:rPr>
        <w:t xml:space="preserve"> </w:t>
      </w:r>
      <w:r w:rsidRPr="00207576">
        <w:rPr>
          <w:lang w:val="fr-BE"/>
        </w:rPr>
        <w:t>de Sophos publié au début de l'année, les ch</w:t>
      </w:r>
      <w:r w:rsidR="007A53F7" w:rsidRPr="00207576">
        <w:rPr>
          <w:lang w:val="fr-BE"/>
        </w:rPr>
        <w:t xml:space="preserve">ercheurs ont découvert des malwares spécialement conçus </w:t>
      </w:r>
      <w:r w:rsidRPr="00207576">
        <w:rPr>
          <w:lang w:val="fr-BE"/>
        </w:rPr>
        <w:t xml:space="preserve">pour les appareils </w:t>
      </w:r>
      <w:r w:rsidR="00FF3F01" w:rsidRPr="00207576">
        <w:rPr>
          <w:lang w:val="fr-BE"/>
        </w:rPr>
        <w:t>Android</w:t>
      </w:r>
      <w:r w:rsidRPr="00207576">
        <w:rPr>
          <w:lang w:val="fr-BE"/>
        </w:rPr>
        <w:t xml:space="preserve">. Plus de </w:t>
      </w:r>
      <w:r w:rsidR="00FF3F01" w:rsidRPr="00207576">
        <w:rPr>
          <w:lang w:val="fr-BE"/>
        </w:rPr>
        <w:t>8</w:t>
      </w:r>
      <w:r w:rsidRPr="00207576">
        <w:rPr>
          <w:lang w:val="fr-BE"/>
        </w:rPr>
        <w:t> </w:t>
      </w:r>
      <w:r w:rsidR="00FF3F01" w:rsidRPr="00207576">
        <w:rPr>
          <w:lang w:val="fr-BE"/>
        </w:rPr>
        <w:t>500</w:t>
      </w:r>
      <w:r w:rsidRPr="00207576">
        <w:rPr>
          <w:lang w:val="fr-BE"/>
        </w:rPr>
        <w:t> </w:t>
      </w:r>
      <w:r w:rsidR="00FF3F01" w:rsidRPr="00207576">
        <w:rPr>
          <w:lang w:val="fr-BE"/>
        </w:rPr>
        <w:t xml:space="preserve">000 </w:t>
      </w:r>
      <w:r w:rsidRPr="00207576">
        <w:rPr>
          <w:lang w:val="fr-BE"/>
        </w:rPr>
        <w:t xml:space="preserve">applications </w:t>
      </w:r>
      <w:r w:rsidR="00FF3F01" w:rsidRPr="00207576">
        <w:rPr>
          <w:lang w:val="fr-BE"/>
        </w:rPr>
        <w:t>Android</w:t>
      </w:r>
      <w:r w:rsidRPr="00207576">
        <w:rPr>
          <w:lang w:val="fr-BE"/>
        </w:rPr>
        <w:t xml:space="preserve"> suspectes ont ainsi été analysées en 2016</w:t>
      </w:r>
      <w:r w:rsidR="00FF3F01" w:rsidRPr="00207576">
        <w:rPr>
          <w:lang w:val="fr-BE"/>
        </w:rPr>
        <w:t xml:space="preserve">. </w:t>
      </w:r>
      <w:r w:rsidRPr="00207576">
        <w:rPr>
          <w:lang w:val="fr-BE"/>
        </w:rPr>
        <w:t xml:space="preserve">Plus de la </w:t>
      </w:r>
      <w:r w:rsidRPr="00207576">
        <w:rPr>
          <w:lang w:val="fr-BE"/>
        </w:rPr>
        <w:lastRenderedPageBreak/>
        <w:t xml:space="preserve">moitié étaient soit des malwares, soit des </w:t>
      </w:r>
      <w:r w:rsidR="00FF3F01" w:rsidRPr="00207576">
        <w:rPr>
          <w:lang w:val="fr-BE"/>
        </w:rPr>
        <w:t>PUA</w:t>
      </w:r>
      <w:r w:rsidRPr="00207576">
        <w:rPr>
          <w:lang w:val="fr-BE"/>
        </w:rPr>
        <w:t xml:space="preserve"> </w:t>
      </w:r>
      <w:r w:rsidR="00FF3F01" w:rsidRPr="00207576">
        <w:rPr>
          <w:lang w:val="fr-BE"/>
        </w:rPr>
        <w:t>(</w:t>
      </w:r>
      <w:r w:rsidR="007A53F7" w:rsidRPr="00207576">
        <w:rPr>
          <w:lang w:val="fr-BE"/>
        </w:rPr>
        <w:t xml:space="preserve">dont </w:t>
      </w:r>
      <w:r w:rsidRPr="00207576">
        <w:rPr>
          <w:lang w:val="fr-BE"/>
        </w:rPr>
        <w:t xml:space="preserve">aussi des </w:t>
      </w:r>
      <w:r w:rsidR="00FF3F01" w:rsidRPr="00207576">
        <w:rPr>
          <w:lang w:val="fr-BE"/>
        </w:rPr>
        <w:t>adware</w:t>
      </w:r>
      <w:r w:rsidRPr="00207576">
        <w:rPr>
          <w:lang w:val="fr-BE"/>
        </w:rPr>
        <w:t>s</w:t>
      </w:r>
      <w:r w:rsidR="00FF3F01" w:rsidRPr="00207576">
        <w:rPr>
          <w:lang w:val="fr-BE"/>
        </w:rPr>
        <w:t xml:space="preserve">). </w:t>
      </w:r>
      <w:r w:rsidR="007A53F7" w:rsidRPr="00207576">
        <w:rPr>
          <w:lang w:val="fr-BE"/>
        </w:rPr>
        <w:t xml:space="preserve">Parmi les dix familles de </w:t>
      </w:r>
      <w:r w:rsidR="00FF3F01" w:rsidRPr="00207576">
        <w:rPr>
          <w:lang w:val="fr-BE"/>
        </w:rPr>
        <w:t>malware</w:t>
      </w:r>
      <w:r w:rsidR="007A53F7" w:rsidRPr="00207576">
        <w:rPr>
          <w:lang w:val="fr-BE"/>
        </w:rPr>
        <w:t xml:space="preserve">s les plus importantes visant </w:t>
      </w:r>
      <w:r w:rsidR="00FF3F01" w:rsidRPr="00207576">
        <w:rPr>
          <w:lang w:val="fr-BE"/>
        </w:rPr>
        <w:t xml:space="preserve">Android, Andr/PornClk </w:t>
      </w:r>
      <w:r w:rsidR="007A53F7" w:rsidRPr="00207576">
        <w:rPr>
          <w:lang w:val="fr-BE"/>
        </w:rPr>
        <w:t xml:space="preserve">est la plus grande </w:t>
      </w:r>
      <w:r w:rsidR="00FF3F01" w:rsidRPr="00207576">
        <w:rPr>
          <w:lang w:val="fr-BE"/>
        </w:rPr>
        <w:t>(20</w:t>
      </w:r>
      <w:r w:rsidR="00D14BFD" w:rsidRPr="00207576">
        <w:rPr>
          <w:lang w:val="fr-BE"/>
        </w:rPr>
        <w:t> %</w:t>
      </w:r>
      <w:r w:rsidR="00FF3F01" w:rsidRPr="00207576">
        <w:rPr>
          <w:lang w:val="fr-BE"/>
        </w:rPr>
        <w:t xml:space="preserve">). </w:t>
      </w:r>
    </w:p>
    <w:p w14:paraId="4F87FB5A" w14:textId="77777777" w:rsidR="00D1331C" w:rsidRPr="00207576" w:rsidRDefault="00D1331C" w:rsidP="00FF3F01">
      <w:pPr>
        <w:spacing w:line="360" w:lineRule="auto"/>
        <w:rPr>
          <w:lang w:val="fr-BE"/>
        </w:rPr>
      </w:pPr>
    </w:p>
    <w:p w14:paraId="2EC28649" w14:textId="77777777" w:rsidR="00FF3F01" w:rsidRPr="00207576" w:rsidRDefault="007A53F7" w:rsidP="00FF3F01">
      <w:pPr>
        <w:spacing w:line="360" w:lineRule="auto"/>
        <w:rPr>
          <w:b/>
          <w:lang w:val="fr-BE"/>
        </w:rPr>
      </w:pPr>
      <w:r w:rsidRPr="00207576">
        <w:rPr>
          <w:b/>
          <w:lang w:val="fr-BE"/>
        </w:rPr>
        <w:t>Comment se protéger </w:t>
      </w:r>
      <w:r w:rsidR="00FF3F01" w:rsidRPr="00207576">
        <w:rPr>
          <w:b/>
          <w:lang w:val="fr-BE"/>
        </w:rPr>
        <w:t>?</w:t>
      </w:r>
    </w:p>
    <w:p w14:paraId="77A66925" w14:textId="77777777" w:rsidR="00FF3F01" w:rsidRPr="00207576" w:rsidRDefault="00FD32D8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>Même si la protection d'</w:t>
      </w:r>
      <w:r w:rsidR="00FF3F01" w:rsidRPr="00207576">
        <w:rPr>
          <w:lang w:val="fr-BE"/>
        </w:rPr>
        <w:t>Android</w:t>
      </w:r>
      <w:r w:rsidRPr="00207576">
        <w:rPr>
          <w:lang w:val="fr-BE"/>
        </w:rPr>
        <w:t xml:space="preserve"> reste une question délicate</w:t>
      </w:r>
      <w:r w:rsidR="00207576">
        <w:rPr>
          <w:lang w:val="fr-BE"/>
        </w:rPr>
        <w:t xml:space="preserve">, </w:t>
      </w:r>
      <w:r w:rsidRPr="00207576">
        <w:rPr>
          <w:lang w:val="fr-BE"/>
        </w:rPr>
        <w:t xml:space="preserve">plusieurs mesures </w:t>
      </w:r>
      <w:r w:rsidR="00207576">
        <w:rPr>
          <w:lang w:val="fr-BE"/>
        </w:rPr>
        <w:t xml:space="preserve">s'offrent à vous </w:t>
      </w:r>
      <w:r w:rsidRPr="00207576">
        <w:rPr>
          <w:lang w:val="fr-BE"/>
        </w:rPr>
        <w:t xml:space="preserve">pour vous protéger correctement </w:t>
      </w:r>
      <w:r w:rsidR="00FF3F01" w:rsidRPr="00207576">
        <w:rPr>
          <w:lang w:val="fr-BE"/>
        </w:rPr>
        <w:t>:</w:t>
      </w:r>
    </w:p>
    <w:p w14:paraId="461CAD59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55330161" w14:textId="77777777" w:rsidR="00FF3F01" w:rsidRPr="00207576" w:rsidRDefault="00FD32D8" w:rsidP="00FF3F01">
      <w:pPr>
        <w:pStyle w:val="Lijstalinea"/>
        <w:numPr>
          <w:ilvl w:val="0"/>
          <w:numId w:val="2"/>
        </w:numPr>
        <w:spacing w:line="360" w:lineRule="auto"/>
        <w:rPr>
          <w:lang w:val="fr-BE"/>
        </w:rPr>
      </w:pPr>
      <w:r w:rsidRPr="00207576">
        <w:rPr>
          <w:lang w:val="fr-BE"/>
        </w:rPr>
        <w:t xml:space="preserve">Utilisez </w:t>
      </w:r>
      <w:r w:rsidR="00FF3F01" w:rsidRPr="00207576">
        <w:rPr>
          <w:lang w:val="fr-BE"/>
        </w:rPr>
        <w:t>Google Play</w:t>
      </w:r>
    </w:p>
    <w:p w14:paraId="20C8BC1C" w14:textId="77777777" w:rsidR="00FF3F01" w:rsidRPr="00207576" w:rsidRDefault="00FD32D8" w:rsidP="00FF3F01">
      <w:pPr>
        <w:pStyle w:val="Lijstalinea"/>
        <w:numPr>
          <w:ilvl w:val="0"/>
          <w:numId w:val="2"/>
        </w:numPr>
        <w:spacing w:line="360" w:lineRule="auto"/>
        <w:rPr>
          <w:lang w:val="fr-BE"/>
        </w:rPr>
      </w:pPr>
      <w:r w:rsidRPr="00207576">
        <w:rPr>
          <w:lang w:val="fr-BE"/>
        </w:rPr>
        <w:t xml:space="preserve">Envisagez l'installation d'une solution </w:t>
      </w:r>
      <w:r w:rsidR="00FF3F01" w:rsidRPr="00207576">
        <w:rPr>
          <w:lang w:val="fr-BE"/>
        </w:rPr>
        <w:t>antivirus</w:t>
      </w:r>
    </w:p>
    <w:p w14:paraId="4FE537CB" w14:textId="77777777" w:rsidR="00FF3F01" w:rsidRPr="00207576" w:rsidRDefault="00FD32D8" w:rsidP="00FF3F01">
      <w:pPr>
        <w:pStyle w:val="Lijstalinea"/>
        <w:numPr>
          <w:ilvl w:val="0"/>
          <w:numId w:val="2"/>
        </w:numPr>
        <w:spacing w:line="360" w:lineRule="auto"/>
        <w:rPr>
          <w:lang w:val="fr-BE"/>
        </w:rPr>
      </w:pPr>
      <w:r w:rsidRPr="00207576">
        <w:rPr>
          <w:lang w:val="fr-BE"/>
        </w:rPr>
        <w:t xml:space="preserve">Évitez les applications ayant une mauvaise réputation </w:t>
      </w:r>
    </w:p>
    <w:p w14:paraId="279A3460" w14:textId="77777777" w:rsidR="00FF3F01" w:rsidRPr="00207576" w:rsidRDefault="00FD32D8" w:rsidP="00FF3F01">
      <w:pPr>
        <w:pStyle w:val="Lijstalinea"/>
        <w:numPr>
          <w:ilvl w:val="0"/>
          <w:numId w:val="2"/>
        </w:numPr>
        <w:spacing w:line="360" w:lineRule="auto"/>
        <w:rPr>
          <w:lang w:val="fr-BE"/>
        </w:rPr>
      </w:pPr>
      <w:r w:rsidRPr="00207576">
        <w:rPr>
          <w:lang w:val="fr-BE"/>
        </w:rPr>
        <w:t>Effectuez les mises à jour avant qu'il ne soit trop tard et e</w:t>
      </w:r>
      <w:r w:rsidR="003474A5">
        <w:rPr>
          <w:lang w:val="fr-BE"/>
        </w:rPr>
        <w:t>x</w:t>
      </w:r>
      <w:r w:rsidRPr="00207576">
        <w:rPr>
          <w:lang w:val="fr-BE"/>
        </w:rPr>
        <w:t xml:space="preserve">écutez-les le plus souvent possible </w:t>
      </w:r>
    </w:p>
    <w:p w14:paraId="61D8013E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36B49478" w14:textId="77777777" w:rsidR="00FF3F01" w:rsidRPr="00207576" w:rsidRDefault="00FD32D8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Pour Mac, il est conseillé d'utiliser une solution antivirus </w:t>
      </w:r>
      <w:r w:rsidR="003474A5">
        <w:rPr>
          <w:lang w:val="fr-BE"/>
        </w:rPr>
        <w:t xml:space="preserve">en temps réel ou la </w:t>
      </w:r>
      <w:r w:rsidRPr="00207576">
        <w:rPr>
          <w:lang w:val="fr-BE"/>
        </w:rPr>
        <w:t>solution de sécurité d'</w:t>
      </w:r>
      <w:r w:rsidR="00FF3F01" w:rsidRPr="00207576">
        <w:rPr>
          <w:lang w:val="fr-BE"/>
        </w:rPr>
        <w:t xml:space="preserve">Apple. </w:t>
      </w:r>
    </w:p>
    <w:p w14:paraId="48B09D7B" w14:textId="77777777" w:rsidR="00FF3F01" w:rsidRPr="00207576" w:rsidRDefault="00FF3F01" w:rsidP="00FF3F01">
      <w:pPr>
        <w:spacing w:line="360" w:lineRule="auto"/>
        <w:rPr>
          <w:lang w:val="fr-BE"/>
        </w:rPr>
      </w:pPr>
    </w:p>
    <w:p w14:paraId="3A964203" w14:textId="77777777" w:rsidR="00FF3F01" w:rsidRPr="00207576" w:rsidRDefault="00FD32D8" w:rsidP="00FF3F01">
      <w:pPr>
        <w:spacing w:line="360" w:lineRule="auto"/>
        <w:rPr>
          <w:lang w:val="fr-BE"/>
        </w:rPr>
      </w:pPr>
      <w:r w:rsidRPr="00207576">
        <w:rPr>
          <w:lang w:val="fr-BE"/>
        </w:rPr>
        <w:t xml:space="preserve">Les mêmes conseils s'appliquent pour les malwares et </w:t>
      </w:r>
      <w:r w:rsidR="00FF3F01" w:rsidRPr="00207576">
        <w:rPr>
          <w:lang w:val="fr-BE"/>
        </w:rPr>
        <w:t>PUA</w:t>
      </w:r>
      <w:r w:rsidRPr="00207576">
        <w:rPr>
          <w:lang w:val="fr-BE"/>
        </w:rPr>
        <w:t xml:space="preserve"> </w:t>
      </w:r>
      <w:r w:rsidR="003474A5">
        <w:rPr>
          <w:lang w:val="fr-BE"/>
        </w:rPr>
        <w:t xml:space="preserve">visant </w:t>
      </w:r>
      <w:r w:rsidR="00FF3F01" w:rsidRPr="00207576">
        <w:rPr>
          <w:lang w:val="fr-BE"/>
        </w:rPr>
        <w:t xml:space="preserve">Windows. </w:t>
      </w:r>
      <w:r w:rsidRPr="00207576">
        <w:rPr>
          <w:lang w:val="fr-BE"/>
        </w:rPr>
        <w:t xml:space="preserve">La mise à jour est </w:t>
      </w:r>
      <w:r w:rsidR="003474A5">
        <w:rPr>
          <w:lang w:val="fr-BE"/>
        </w:rPr>
        <w:t xml:space="preserve">essentielle, </w:t>
      </w:r>
      <w:r w:rsidRPr="00207576">
        <w:rPr>
          <w:lang w:val="fr-BE"/>
        </w:rPr>
        <w:t xml:space="preserve">mais soyez </w:t>
      </w:r>
      <w:r w:rsidR="003474A5">
        <w:rPr>
          <w:lang w:val="fr-BE"/>
        </w:rPr>
        <w:t xml:space="preserve">également </w:t>
      </w:r>
      <w:r w:rsidRPr="00207576">
        <w:rPr>
          <w:lang w:val="fr-BE"/>
        </w:rPr>
        <w:t xml:space="preserve">prudents avec les annexes (et leur ouverture) et les liens qui sont transférés via </w:t>
      </w:r>
      <w:r w:rsidR="00FF3F01" w:rsidRPr="00207576">
        <w:rPr>
          <w:lang w:val="fr-BE"/>
        </w:rPr>
        <w:t>Outlook.</w:t>
      </w:r>
    </w:p>
    <w:bookmarkEnd w:id="0"/>
    <w:p w14:paraId="316F4E20" w14:textId="77777777" w:rsidR="002B5FC4" w:rsidRPr="00207576" w:rsidRDefault="002B5FC4" w:rsidP="009C2360">
      <w:pPr>
        <w:spacing w:line="360" w:lineRule="auto"/>
        <w:rPr>
          <w:lang w:val="fr-BE"/>
        </w:rPr>
      </w:pPr>
    </w:p>
    <w:p w14:paraId="1614DDB8" w14:textId="77777777" w:rsidR="009C2360" w:rsidRPr="00207576" w:rsidRDefault="00FD32D8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fr-BE"/>
        </w:rPr>
      </w:pPr>
      <w:r w:rsidRPr="00207576">
        <w:rPr>
          <w:rFonts w:cs="Calibri"/>
          <w:b/>
          <w:bCs/>
          <w:szCs w:val="30"/>
          <w:lang w:val="fr-BE"/>
        </w:rPr>
        <w:t xml:space="preserve">Restez connectés avec </w:t>
      </w:r>
      <w:r w:rsidR="00387377" w:rsidRPr="00207576">
        <w:rPr>
          <w:rFonts w:cs="Calibri"/>
          <w:b/>
          <w:bCs/>
          <w:szCs w:val="30"/>
          <w:lang w:val="fr-BE"/>
        </w:rPr>
        <w:t>Sophos</w:t>
      </w:r>
    </w:p>
    <w:p w14:paraId="398AA93F" w14:textId="77777777" w:rsidR="009C2360" w:rsidRPr="00207576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fr-BE"/>
        </w:rPr>
      </w:pPr>
      <w:hyperlink r:id="rId6" w:history="1">
        <w:r w:rsidR="00387377" w:rsidRPr="00207576">
          <w:rPr>
            <w:rFonts w:cs="Calibri"/>
            <w:color w:val="00006D"/>
            <w:szCs w:val="30"/>
            <w:u w:val="single" w:color="00006D"/>
            <w:lang w:val="fr-BE"/>
          </w:rPr>
          <w:t>Twitter</w:t>
        </w:r>
      </w:hyperlink>
    </w:p>
    <w:p w14:paraId="178BA1B8" w14:textId="77777777" w:rsidR="009C2360" w:rsidRPr="00207576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fr-BE"/>
        </w:rPr>
      </w:pPr>
      <w:hyperlink r:id="rId7" w:history="1">
        <w:r w:rsidR="00387377" w:rsidRPr="00207576">
          <w:rPr>
            <w:rFonts w:cs="Calibri"/>
            <w:color w:val="00006D"/>
            <w:szCs w:val="30"/>
            <w:u w:val="single" w:color="00006D"/>
            <w:lang w:val="fr-BE"/>
          </w:rPr>
          <w:t>LinkedIn</w:t>
        </w:r>
      </w:hyperlink>
    </w:p>
    <w:p w14:paraId="62C7BC6D" w14:textId="77777777" w:rsidR="009C2360" w:rsidRPr="001402A0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GB"/>
        </w:rPr>
      </w:pPr>
      <w:hyperlink r:id="rId8" w:history="1">
        <w:r w:rsidR="00387377" w:rsidRPr="001402A0">
          <w:rPr>
            <w:rFonts w:cs="Calibri"/>
            <w:color w:val="00006D"/>
            <w:szCs w:val="30"/>
            <w:u w:val="single" w:color="00006D"/>
            <w:lang w:val="en-GB"/>
          </w:rPr>
          <w:t>Facebook</w:t>
        </w:r>
      </w:hyperlink>
    </w:p>
    <w:p w14:paraId="23947E5C" w14:textId="77777777" w:rsidR="009C2360" w:rsidRPr="001402A0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GB"/>
        </w:rPr>
      </w:pPr>
      <w:hyperlink r:id="rId9" w:history="1">
        <w:r w:rsidR="00387377" w:rsidRPr="001402A0">
          <w:rPr>
            <w:rFonts w:cs="Calibri"/>
            <w:color w:val="00006D"/>
            <w:szCs w:val="30"/>
            <w:u w:val="single" w:color="00006D"/>
            <w:lang w:val="en-GB"/>
          </w:rPr>
          <w:t>Google+</w:t>
        </w:r>
      </w:hyperlink>
    </w:p>
    <w:p w14:paraId="12C06452" w14:textId="77777777" w:rsidR="009C2360" w:rsidRPr="001402A0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GB"/>
        </w:rPr>
      </w:pPr>
      <w:hyperlink r:id="rId10" w:history="1">
        <w:r w:rsidR="00387377" w:rsidRPr="001402A0">
          <w:rPr>
            <w:rFonts w:cs="Calibri"/>
            <w:color w:val="00006D"/>
            <w:szCs w:val="30"/>
            <w:u w:val="single" w:color="00006D"/>
            <w:lang w:val="en-GB"/>
          </w:rPr>
          <w:t>Spiceworks</w:t>
        </w:r>
      </w:hyperlink>
    </w:p>
    <w:p w14:paraId="79D5498B" w14:textId="77777777" w:rsidR="009C2360" w:rsidRPr="001402A0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GB"/>
        </w:rPr>
      </w:pPr>
      <w:hyperlink r:id="rId11" w:history="1">
        <w:r w:rsidR="00387377" w:rsidRPr="001402A0">
          <w:rPr>
            <w:rFonts w:cs="Calibri"/>
            <w:color w:val="00006D"/>
            <w:szCs w:val="30"/>
            <w:u w:val="single" w:color="00006D"/>
            <w:lang w:val="en-GB"/>
          </w:rPr>
          <w:t>YouTube</w:t>
        </w:r>
      </w:hyperlink>
    </w:p>
    <w:p w14:paraId="06735CB3" w14:textId="77777777" w:rsidR="009C2360" w:rsidRPr="001402A0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GB"/>
        </w:rPr>
      </w:pPr>
      <w:hyperlink r:id="rId12" w:history="1">
        <w:r w:rsidR="00387377" w:rsidRPr="001402A0">
          <w:rPr>
            <w:rFonts w:cs="Calibri"/>
            <w:color w:val="00006D"/>
            <w:szCs w:val="30"/>
            <w:u w:val="single" w:color="00006D"/>
            <w:lang w:val="en-GB"/>
          </w:rPr>
          <w:t>Sophos Blog</w:t>
        </w:r>
      </w:hyperlink>
    </w:p>
    <w:p w14:paraId="12B7F49B" w14:textId="77777777" w:rsidR="009C2360" w:rsidRPr="00207576" w:rsidRDefault="00196905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fr-BE"/>
        </w:rPr>
      </w:pPr>
      <w:hyperlink r:id="rId13" w:history="1">
        <w:r w:rsidR="00387377" w:rsidRPr="00207576">
          <w:rPr>
            <w:rFonts w:cs="Calibri"/>
            <w:color w:val="00006D"/>
            <w:szCs w:val="30"/>
            <w:u w:val="single" w:color="00006D"/>
            <w:lang w:val="fr-BE"/>
          </w:rPr>
          <w:t>Naked Security News</w:t>
        </w:r>
      </w:hyperlink>
      <w:r w:rsidR="00387377" w:rsidRPr="00207576">
        <w:rPr>
          <w:rFonts w:cs="Calibri"/>
          <w:szCs w:val="30"/>
          <w:lang w:val="fr-BE"/>
        </w:rPr>
        <w:t>          </w:t>
      </w:r>
    </w:p>
    <w:p w14:paraId="212CEFBF" w14:textId="77777777" w:rsidR="00196905" w:rsidRDefault="00196905" w:rsidP="00196905">
      <w:pPr>
        <w:pStyle w:val="Default"/>
        <w:spacing w:after="200" w:line="360" w:lineRule="auto"/>
        <w:rPr>
          <w:rFonts w:cs="Calibri"/>
          <w:szCs w:val="30"/>
          <w:lang w:val="fr-BE"/>
        </w:rPr>
      </w:pPr>
    </w:p>
    <w:p w14:paraId="3966649B" w14:textId="77777777" w:rsidR="00196905" w:rsidRDefault="00196905" w:rsidP="00196905">
      <w:pPr>
        <w:pStyle w:val="Default"/>
        <w:spacing w:after="200" w:line="360" w:lineRule="auto"/>
        <w:rPr>
          <w:rFonts w:ascii="Cambria" w:hAnsi="Cambria"/>
          <w:b/>
          <w:bCs/>
          <w:lang w:val="fr-FR"/>
        </w:rPr>
      </w:pPr>
    </w:p>
    <w:p w14:paraId="554FD454" w14:textId="64014E7D" w:rsidR="00196905" w:rsidRPr="00196905" w:rsidRDefault="00196905" w:rsidP="00196905">
      <w:pPr>
        <w:pStyle w:val="Default"/>
        <w:spacing w:after="200" w:line="360" w:lineRule="auto"/>
        <w:rPr>
          <w:rFonts w:ascii="Cambria" w:hAnsi="Cambria"/>
          <w:b/>
          <w:bCs/>
          <w:lang w:val="fr-FR"/>
        </w:rPr>
      </w:pPr>
      <w:bookmarkStart w:id="1" w:name="_GoBack"/>
      <w:bookmarkEnd w:id="1"/>
      <w:r w:rsidRPr="00196905">
        <w:rPr>
          <w:rFonts w:ascii="Cambria" w:hAnsi="Cambria"/>
          <w:b/>
          <w:bCs/>
          <w:lang w:val="fr-FR"/>
        </w:rPr>
        <w:lastRenderedPageBreak/>
        <w:t xml:space="preserve">A propos de </w:t>
      </w:r>
      <w:proofErr w:type="spellStart"/>
      <w:r w:rsidRPr="00196905">
        <w:rPr>
          <w:rFonts w:ascii="Cambria" w:hAnsi="Cambria"/>
          <w:b/>
          <w:bCs/>
          <w:lang w:val="fr-FR"/>
        </w:rPr>
        <w:t>Sophos</w:t>
      </w:r>
      <w:proofErr w:type="spellEnd"/>
      <w:r w:rsidRPr="00196905">
        <w:rPr>
          <w:rFonts w:ascii="Cambria" w:hAnsi="Cambria"/>
          <w:b/>
          <w:bCs/>
          <w:lang w:val="fr-FR"/>
        </w:rPr>
        <w:t xml:space="preserve"> </w:t>
      </w:r>
      <w:r w:rsidRPr="00196905">
        <w:rPr>
          <w:rFonts w:ascii="Cambria" w:hAnsi="Cambria"/>
          <w:b/>
          <w:bCs/>
          <w:lang w:val="fr-FR"/>
        </w:rPr>
        <w:br/>
      </w:r>
      <w:r w:rsidRPr="00196905">
        <w:rPr>
          <w:rFonts w:ascii="Cambria" w:hAnsi="Cambria"/>
          <w:lang w:val="fr-FR"/>
        </w:rPr>
        <w:t xml:space="preserve">Plus de 100 millions d’utilisateurs dans 150 pays font confiance à </w:t>
      </w:r>
      <w:hyperlink r:id="rId14" w:history="1">
        <w:proofErr w:type="spellStart"/>
        <w:r w:rsidRPr="00196905">
          <w:rPr>
            <w:rStyle w:val="Hyperlink"/>
            <w:rFonts w:ascii="Cambria" w:hAnsi="Cambria"/>
            <w:lang w:val="fr-FR"/>
          </w:rPr>
          <w:t>Sophos</w:t>
        </w:r>
        <w:proofErr w:type="spellEnd"/>
      </w:hyperlink>
      <w:r w:rsidRPr="00196905">
        <w:rPr>
          <w:rFonts w:ascii="Cambria" w:hAnsi="Cambria"/>
          <w:lang w:val="fr-FR"/>
        </w:rPr>
        <w:t xml:space="preserve"> en tant que meilleure protection contre les menaces complexes et les pertes de données. </w:t>
      </w:r>
      <w:proofErr w:type="spellStart"/>
      <w:r w:rsidRPr="00196905">
        <w:rPr>
          <w:rFonts w:ascii="Cambria" w:hAnsi="Cambria"/>
          <w:lang w:val="fr-FR"/>
        </w:rPr>
        <w:t>Sophos</w:t>
      </w:r>
      <w:proofErr w:type="spellEnd"/>
      <w:r w:rsidRPr="00196905">
        <w:rPr>
          <w:rFonts w:ascii="Cambria" w:hAnsi="Cambria"/>
          <w:lang w:val="fr-FR"/>
        </w:rPr>
        <w:t xml:space="preserve"> propose des solutions de protection simples à administrer, déployer et utiliser pour le </w:t>
      </w:r>
      <w:hyperlink r:id="rId15" w:history="1">
        <w:r w:rsidRPr="00196905">
          <w:rPr>
            <w:rStyle w:val="Hyperlink"/>
            <w:rFonts w:ascii="Cambria" w:hAnsi="Cambria"/>
            <w:lang w:val="fr-FR"/>
          </w:rPr>
          <w:t>Web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6" w:history="1">
        <w:r w:rsidRPr="00196905">
          <w:rPr>
            <w:rStyle w:val="Hyperlink"/>
            <w:rFonts w:ascii="Cambria" w:hAnsi="Cambria"/>
            <w:lang w:val="fr-FR"/>
          </w:rPr>
          <w:t>courriers électroniques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7" w:history="1">
        <w:r w:rsidRPr="00196905">
          <w:rPr>
            <w:rStyle w:val="Hyperlink"/>
            <w:rFonts w:ascii="Cambria" w:hAnsi="Cambria"/>
            <w:lang w:val="fr-FR"/>
          </w:rPr>
          <w:t>mobiles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8" w:history="1">
        <w:r w:rsidRPr="00196905">
          <w:rPr>
            <w:rStyle w:val="Hyperlink"/>
            <w:rFonts w:ascii="Cambria" w:hAnsi="Cambria"/>
            <w:lang w:val="fr-FR"/>
          </w:rPr>
          <w:t>données avec le chiffrement</w:t>
        </w:r>
      </w:hyperlink>
      <w:r w:rsidRPr="00196905">
        <w:rPr>
          <w:rFonts w:ascii="Cambria" w:hAnsi="Cambria"/>
          <w:lang w:val="fr-FR"/>
        </w:rPr>
        <w:t xml:space="preserve">, les </w:t>
      </w:r>
      <w:hyperlink r:id="rId19" w:history="1">
        <w:r w:rsidRPr="00196905">
          <w:rPr>
            <w:rStyle w:val="Hyperlink"/>
            <w:rFonts w:ascii="Cambria" w:hAnsi="Cambria"/>
            <w:lang w:val="fr-FR"/>
          </w:rPr>
          <w:t>systèmes</w:t>
        </w:r>
      </w:hyperlink>
      <w:r w:rsidRPr="00196905">
        <w:rPr>
          <w:rFonts w:ascii="Cambria" w:hAnsi="Cambria"/>
          <w:lang w:val="fr-FR"/>
        </w:rPr>
        <w:t xml:space="preserve"> et les </w:t>
      </w:r>
      <w:hyperlink r:id="rId20" w:history="1">
        <w:r w:rsidRPr="00196905">
          <w:rPr>
            <w:rStyle w:val="Hyperlink"/>
            <w:rFonts w:ascii="Cambria" w:hAnsi="Cambria"/>
            <w:lang w:val="fr-FR"/>
          </w:rPr>
          <w:t>réseaux</w:t>
        </w:r>
      </w:hyperlink>
      <w:r w:rsidRPr="00196905">
        <w:rPr>
          <w:rFonts w:ascii="Cambria" w:hAnsi="Cambria"/>
          <w:lang w:val="fr-FR"/>
        </w:rPr>
        <w:t xml:space="preserve">, qui s’appuient sur les </w:t>
      </w:r>
      <w:proofErr w:type="spellStart"/>
      <w:r w:rsidRPr="00196905">
        <w:rPr>
          <w:rFonts w:ascii="Cambria" w:hAnsi="Cambria"/>
          <w:lang w:val="fr-FR"/>
        </w:rPr>
        <w:t>SophosLabs</w:t>
      </w:r>
      <w:proofErr w:type="spellEnd"/>
      <w:r w:rsidRPr="00196905">
        <w:rPr>
          <w:rFonts w:ascii="Cambria" w:hAnsi="Cambria"/>
          <w:lang w:val="fr-FR"/>
        </w:rPr>
        <w:t xml:space="preserve">, réseau mondial de centres d’analyse des menaces. </w:t>
      </w:r>
    </w:p>
    <w:p w14:paraId="729175ED" w14:textId="77777777" w:rsidR="00196905" w:rsidRPr="00196905" w:rsidRDefault="00196905" w:rsidP="00196905">
      <w:pPr>
        <w:pStyle w:val="Default"/>
        <w:spacing w:after="200" w:line="360" w:lineRule="auto"/>
        <w:rPr>
          <w:rFonts w:ascii="Cambria" w:hAnsi="Cambria"/>
          <w:lang w:val="fr-FR"/>
        </w:rPr>
      </w:pPr>
      <w:r w:rsidRPr="00196905">
        <w:rPr>
          <w:rFonts w:ascii="Cambria" w:hAnsi="Cambria"/>
          <w:lang w:val="fr-FR"/>
        </w:rPr>
        <w:t xml:space="preserve">Le siège de </w:t>
      </w:r>
      <w:proofErr w:type="spellStart"/>
      <w:r w:rsidRPr="00196905">
        <w:rPr>
          <w:rFonts w:ascii="Cambria" w:hAnsi="Cambria"/>
          <w:lang w:val="fr-FR"/>
        </w:rPr>
        <w:t>Sophos</w:t>
      </w:r>
      <w:proofErr w:type="spellEnd"/>
      <w:r w:rsidRPr="00196905">
        <w:rPr>
          <w:rFonts w:ascii="Cambria" w:hAnsi="Cambria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1" w:history="1">
        <w:r w:rsidRPr="00196905">
          <w:rPr>
            <w:rStyle w:val="Hyperlink"/>
            <w:rFonts w:ascii="Cambria" w:hAnsi="Cambria"/>
            <w:lang w:val="fr-FR"/>
          </w:rPr>
          <w:t>www.sophos.com</w:t>
        </w:r>
      </w:hyperlink>
      <w:r w:rsidRPr="00196905">
        <w:rPr>
          <w:rFonts w:ascii="Cambria" w:hAnsi="Cambria"/>
          <w:lang w:val="fr-FR"/>
        </w:rPr>
        <w:t>.</w:t>
      </w:r>
    </w:p>
    <w:p w14:paraId="4F9BC71A" w14:textId="77777777" w:rsidR="00196905" w:rsidRPr="00196905" w:rsidRDefault="00196905" w:rsidP="00196905">
      <w:pPr>
        <w:spacing w:after="200" w:line="360" w:lineRule="auto"/>
        <w:rPr>
          <w:rFonts w:ascii="Cambria" w:hAnsi="Cambria"/>
          <w:bCs/>
          <w:lang w:val="fr-FR"/>
        </w:rPr>
      </w:pPr>
      <w:r w:rsidRPr="00196905">
        <w:rPr>
          <w:rFonts w:ascii="Cambria" w:hAnsi="Cambria"/>
          <w:b/>
          <w:bCs/>
          <w:lang w:val="fr-FR"/>
        </w:rPr>
        <w:t xml:space="preserve">Contacts Presse : </w:t>
      </w:r>
      <w:r w:rsidRPr="00196905">
        <w:rPr>
          <w:rFonts w:ascii="Cambria" w:hAnsi="Cambria"/>
          <w:b/>
          <w:bCs/>
          <w:lang w:val="fr-FR"/>
        </w:rPr>
        <w:br/>
      </w:r>
      <w:r w:rsidRPr="00196905">
        <w:rPr>
          <w:rFonts w:ascii="Cambria" w:hAnsi="Cambria"/>
          <w:bCs/>
          <w:lang w:val="fr-FR"/>
        </w:rPr>
        <w:t xml:space="preserve">Square Egg, Sandra Van Hauwaert, GSM 0032 497251816, </w:t>
      </w:r>
      <w:hyperlink r:id="rId22" w:history="1">
        <w:r w:rsidRPr="00196905">
          <w:rPr>
            <w:rStyle w:val="Hyperlink"/>
            <w:rFonts w:ascii="Cambria" w:hAnsi="Cambria"/>
            <w:bCs/>
            <w:lang w:val="fr-FR"/>
          </w:rPr>
          <w:t>Sandra@square-egg.be</w:t>
        </w:r>
      </w:hyperlink>
    </w:p>
    <w:p w14:paraId="26320D82" w14:textId="77777777" w:rsidR="00196905" w:rsidRPr="00196905" w:rsidRDefault="00196905" w:rsidP="00196905">
      <w:pPr>
        <w:widowControl w:val="0"/>
        <w:autoSpaceDE w:val="0"/>
        <w:autoSpaceDN w:val="0"/>
        <w:adjustRightInd w:val="0"/>
        <w:spacing w:after="200" w:line="360" w:lineRule="auto"/>
        <w:rPr>
          <w:rFonts w:ascii="Cambria" w:hAnsi="Cambria" w:cs="Calibri"/>
          <w:lang w:val="fr-FR"/>
        </w:rPr>
      </w:pPr>
    </w:p>
    <w:p w14:paraId="693CFEA1" w14:textId="77777777" w:rsidR="00196905" w:rsidRPr="00196905" w:rsidRDefault="00196905" w:rsidP="00196905">
      <w:pPr>
        <w:spacing w:after="200" w:line="360" w:lineRule="auto"/>
        <w:rPr>
          <w:rFonts w:ascii="Cambria" w:hAnsi="Cambria" w:cs="Calibri"/>
          <w:lang w:val="fr-FR"/>
        </w:rPr>
      </w:pPr>
    </w:p>
    <w:p w14:paraId="362F8CEA" w14:textId="77777777" w:rsidR="009C2360" w:rsidRPr="00196905" w:rsidRDefault="009C2360" w:rsidP="009C2360">
      <w:pPr>
        <w:spacing w:line="360" w:lineRule="auto"/>
        <w:rPr>
          <w:lang w:val="fr-FR"/>
        </w:rPr>
      </w:pPr>
    </w:p>
    <w:sectPr w:rsidR="009C2360" w:rsidRPr="00196905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5DF2"/>
    <w:multiLevelType w:val="hybridMultilevel"/>
    <w:tmpl w:val="F3802852"/>
    <w:lvl w:ilvl="0" w:tplc="360CF97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4"/>
    <w:rsid w:val="00011915"/>
    <w:rsid w:val="00013358"/>
    <w:rsid w:val="00036CA5"/>
    <w:rsid w:val="000C04A0"/>
    <w:rsid w:val="001124BD"/>
    <w:rsid w:val="001402A0"/>
    <w:rsid w:val="001616DD"/>
    <w:rsid w:val="001803E3"/>
    <w:rsid w:val="0019636D"/>
    <w:rsid w:val="00196905"/>
    <w:rsid w:val="001B435B"/>
    <w:rsid w:val="001C04F5"/>
    <w:rsid w:val="001D3693"/>
    <w:rsid w:val="00207576"/>
    <w:rsid w:val="002A6566"/>
    <w:rsid w:val="002B5FC4"/>
    <w:rsid w:val="003474A5"/>
    <w:rsid w:val="00351331"/>
    <w:rsid w:val="00387377"/>
    <w:rsid w:val="0039632F"/>
    <w:rsid w:val="003A492D"/>
    <w:rsid w:val="00462247"/>
    <w:rsid w:val="00496A29"/>
    <w:rsid w:val="004C4570"/>
    <w:rsid w:val="00562EA4"/>
    <w:rsid w:val="00563556"/>
    <w:rsid w:val="0065517C"/>
    <w:rsid w:val="0068075E"/>
    <w:rsid w:val="00691182"/>
    <w:rsid w:val="006A10F2"/>
    <w:rsid w:val="006D2F8E"/>
    <w:rsid w:val="007547E4"/>
    <w:rsid w:val="007652E0"/>
    <w:rsid w:val="007A53F7"/>
    <w:rsid w:val="007E6CD2"/>
    <w:rsid w:val="0085146C"/>
    <w:rsid w:val="00876F12"/>
    <w:rsid w:val="008B5E58"/>
    <w:rsid w:val="008C2FBF"/>
    <w:rsid w:val="008E090D"/>
    <w:rsid w:val="008E45E0"/>
    <w:rsid w:val="00957ADA"/>
    <w:rsid w:val="009B20D6"/>
    <w:rsid w:val="009C08A6"/>
    <w:rsid w:val="009C2360"/>
    <w:rsid w:val="009D30E0"/>
    <w:rsid w:val="009E3C76"/>
    <w:rsid w:val="00A1124C"/>
    <w:rsid w:val="00A51EAD"/>
    <w:rsid w:val="00A8303D"/>
    <w:rsid w:val="00AC2DB6"/>
    <w:rsid w:val="00B32679"/>
    <w:rsid w:val="00B34D7C"/>
    <w:rsid w:val="00B805A4"/>
    <w:rsid w:val="00B95541"/>
    <w:rsid w:val="00BE437B"/>
    <w:rsid w:val="00CE6764"/>
    <w:rsid w:val="00D1331C"/>
    <w:rsid w:val="00D14BFD"/>
    <w:rsid w:val="00D60024"/>
    <w:rsid w:val="00D9638E"/>
    <w:rsid w:val="00EF6509"/>
    <w:rsid w:val="00F67F7F"/>
    <w:rsid w:val="00FD32D8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5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4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/>
    <w:lsdException w:name="Note Level 2" w:semiHidden="1"/>
    <w:lsdException w:name="Note Level 3" w:semiHidden="1"/>
    <w:lsdException w:name="Note Level 4" w:semiHidden="1"/>
    <w:lsdException w:name="Note Level 5" w:semiHidden="1"/>
    <w:lsdException w:name="Note Level 6" w:semiHidden="1"/>
    <w:lsdException w:name="Note Level 7" w:semiHidden="1"/>
    <w:lsdException w:name="Placeholder Text" w:semiHidden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96905"/>
    <w:pPr>
      <w:autoSpaceDE w:val="0"/>
      <w:autoSpaceDN w:val="0"/>
      <w:adjustRightInd w:val="0"/>
    </w:pPr>
    <w:rPr>
      <w:rFonts w:ascii="Arial" w:eastAsia="SimSun" w:hAnsi="Arial" w:cs="Arial"/>
      <w:snapToGrid w:val="0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lus.google.com/+sophos" TargetMode="External"/><Relationship Id="rId20" Type="http://schemas.openxmlformats.org/officeDocument/2006/relationships/hyperlink" Target="http://www.sophos.com/fr-fr/products/network.aspx" TargetMode="External"/><Relationship Id="rId21" Type="http://schemas.openxmlformats.org/officeDocument/2006/relationships/hyperlink" Target="http://www.sophos.com" TargetMode="External"/><Relationship Id="rId22" Type="http://schemas.openxmlformats.org/officeDocument/2006/relationships/hyperlink" Target="mailto:Sandra@square-egg.b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oph.so/Cgbwa%20" TargetMode="External"/><Relationship Id="rId11" Type="http://schemas.openxmlformats.org/officeDocument/2006/relationships/hyperlink" Target="http://www.youtube.com/user/sophoslabs" TargetMode="External"/><Relationship Id="rId12" Type="http://schemas.openxmlformats.org/officeDocument/2006/relationships/hyperlink" Target="http://blogs.sophos.com/" TargetMode="External"/><Relationship Id="rId13" Type="http://schemas.openxmlformats.org/officeDocument/2006/relationships/hyperlink" Target="http://nakedsecurity.sophos.com/" TargetMode="External"/><Relationship Id="rId14" Type="http://schemas.openxmlformats.org/officeDocument/2006/relationships/hyperlink" Target="http://www.sophos.fr/" TargetMode="External"/><Relationship Id="rId15" Type="http://schemas.openxmlformats.org/officeDocument/2006/relationships/hyperlink" Target="http://www.sophos.com/fr-fr/products/web.aspx" TargetMode="External"/><Relationship Id="rId16" Type="http://schemas.openxmlformats.org/officeDocument/2006/relationships/hyperlink" Target="http://www.sophos.com/fr-fr/products/email.aspx" TargetMode="External"/><Relationship Id="rId17" Type="http://schemas.openxmlformats.org/officeDocument/2006/relationships/hyperlink" Target="http://www.sophos.com/fr-fr/products/mobile.aspx" TargetMode="External"/><Relationship Id="rId18" Type="http://schemas.openxmlformats.org/officeDocument/2006/relationships/hyperlink" Target="http://www.sophos.com/fr-fr/products/encryption.aspx" TargetMode="External"/><Relationship Id="rId19" Type="http://schemas.openxmlformats.org/officeDocument/2006/relationships/hyperlink" Target="http://www.sophos.com/fr-fr/products/endpoint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ph.so/CfuKd" TargetMode="External"/><Relationship Id="rId7" Type="http://schemas.openxmlformats.org/officeDocument/2006/relationships/hyperlink" Target="http://soph.so/Cfv36" TargetMode="External"/><Relationship Id="rId8" Type="http://schemas.openxmlformats.org/officeDocument/2006/relationships/hyperlink" Target="http://soph.so/Cfva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9F2B6D-F774-104D-975E-8B35E3C8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3758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*</vt:lpstr>
      <vt:lpstr/>
    </vt:vector>
  </TitlesOfParts>
  <Company>Blue Lines</Company>
  <LinksUpToDate>false</LinksUpToDate>
  <CharactersWithSpaces>4433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Blue Lines</dc:creator>
  <cp:lastModifiedBy>Sandra Van Hauwaert</cp:lastModifiedBy>
  <cp:revision>2</cp:revision>
  <cp:lastPrinted>2017-04-05T09:07:00Z</cp:lastPrinted>
  <dcterms:created xsi:type="dcterms:W3CDTF">2017-04-10T12:04:00Z</dcterms:created>
  <dcterms:modified xsi:type="dcterms:W3CDTF">2017-04-10T12:04:00Z</dcterms:modified>
</cp:coreProperties>
</file>