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EF" w:rsidRDefault="00603AEF" w:rsidP="00381C59">
      <w:pPr>
        <w:jc w:val="center"/>
        <w:rPr>
          <w:rFonts w:asciiTheme="majorHAnsi" w:hAnsiTheme="majorHAnsi"/>
          <w:b/>
          <w:sz w:val="48"/>
          <w:szCs w:val="22"/>
          <w:shd w:val="clear" w:color="auto" w:fill="F5FCFF"/>
          <w:lang w:val="nl-NL"/>
        </w:rPr>
      </w:pPr>
    </w:p>
    <w:p w:rsidR="00C25F71" w:rsidRDefault="00C25F71" w:rsidP="00381C59">
      <w:pPr>
        <w:jc w:val="center"/>
        <w:rPr>
          <w:rFonts w:asciiTheme="majorHAnsi" w:hAnsiTheme="majorHAnsi"/>
          <w:b/>
          <w:sz w:val="48"/>
          <w:szCs w:val="22"/>
          <w:shd w:val="clear" w:color="auto" w:fill="F5FCFF"/>
          <w:lang w:val="nl-NL"/>
        </w:rPr>
      </w:pPr>
      <w:r w:rsidRPr="00C25F71">
        <w:rPr>
          <w:rFonts w:asciiTheme="majorHAnsi" w:hAnsiTheme="majorHAnsi"/>
          <w:b/>
          <w:noProof/>
          <w:sz w:val="48"/>
          <w:szCs w:val="22"/>
          <w:shd w:val="clear" w:color="auto" w:fill="F5FCFF"/>
          <w:lang w:eastAsia="en-US"/>
        </w:rPr>
        <w:drawing>
          <wp:inline distT="0" distB="0" distL="0" distR="0">
            <wp:extent cx="1268095" cy="1212150"/>
            <wp:effectExtent l="25400" t="0" r="1905" b="0"/>
            <wp:docPr id="7" name="Picture 3" descr="Screen Shot 2014-04-29 at 11.36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11.36.4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21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71" w:rsidRPr="00603AEF" w:rsidRDefault="00C25F71" w:rsidP="00381C59">
      <w:pPr>
        <w:jc w:val="center"/>
        <w:rPr>
          <w:rFonts w:asciiTheme="majorHAnsi" w:hAnsiTheme="majorHAnsi"/>
          <w:b/>
          <w:sz w:val="40"/>
          <w:szCs w:val="22"/>
          <w:shd w:val="clear" w:color="auto" w:fill="F5FCFF"/>
          <w:lang w:val="nl-NL"/>
        </w:rPr>
      </w:pPr>
      <w:r w:rsidRPr="00603AEF">
        <w:rPr>
          <w:rFonts w:asciiTheme="majorHAnsi" w:hAnsiTheme="majorHAnsi"/>
          <w:b/>
          <w:noProof/>
          <w:sz w:val="40"/>
          <w:szCs w:val="22"/>
          <w:shd w:val="clear" w:color="auto" w:fill="F5FCFF"/>
          <w:lang w:eastAsia="en-US"/>
        </w:rPr>
        <w:drawing>
          <wp:inline distT="0" distB="0" distL="0" distR="0">
            <wp:extent cx="917971" cy="582295"/>
            <wp:effectExtent l="25400" t="0" r="0" b="0"/>
            <wp:docPr id="8" name="Picture 7" descr="Screen Shot 2014-04-29 at 11.39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11.39.1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7971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AEF">
        <w:rPr>
          <w:rFonts w:asciiTheme="majorHAnsi" w:hAnsiTheme="majorHAnsi"/>
          <w:b/>
          <w:noProof/>
          <w:sz w:val="40"/>
          <w:szCs w:val="22"/>
          <w:shd w:val="clear" w:color="auto" w:fill="F5FCFF"/>
          <w:lang w:eastAsia="en-US"/>
        </w:rPr>
        <w:drawing>
          <wp:inline distT="0" distB="0" distL="0" distR="0">
            <wp:extent cx="834115" cy="624205"/>
            <wp:effectExtent l="25400" t="0" r="4085" b="0"/>
            <wp:docPr id="9" name="Picture 8" descr="Screen Shot 2014-04-29 at 11.38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11.38.5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11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AEF">
        <w:rPr>
          <w:rFonts w:asciiTheme="majorHAnsi" w:hAnsiTheme="majorHAnsi"/>
          <w:b/>
          <w:noProof/>
          <w:sz w:val="40"/>
          <w:szCs w:val="22"/>
          <w:shd w:val="clear" w:color="auto" w:fill="F5FCFF"/>
          <w:lang w:eastAsia="en-US"/>
        </w:rPr>
        <w:drawing>
          <wp:inline distT="0" distB="0" distL="0" distR="0">
            <wp:extent cx="328295" cy="678001"/>
            <wp:effectExtent l="25400" t="0" r="1905" b="0"/>
            <wp:docPr id="10" name="Picture 9" descr="Screen Shot 2014-04-29 at 11.38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11.38.4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67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EF" w:rsidRPr="00603AEF" w:rsidRDefault="00603AEF" w:rsidP="00603AEF">
      <w:pPr>
        <w:jc w:val="center"/>
        <w:rPr>
          <w:rFonts w:asciiTheme="majorHAnsi" w:hAnsiTheme="majorHAnsi"/>
          <w:b/>
          <w:sz w:val="40"/>
          <w:szCs w:val="22"/>
          <w:shd w:val="clear" w:color="auto" w:fill="F5FCFF"/>
          <w:lang w:val="nl-NL"/>
        </w:rPr>
      </w:pPr>
    </w:p>
    <w:p w:rsidR="00603AEF" w:rsidRPr="00603AEF" w:rsidRDefault="00603AEF" w:rsidP="00603AEF">
      <w:pPr>
        <w:jc w:val="center"/>
        <w:rPr>
          <w:rFonts w:asciiTheme="majorHAnsi" w:hAnsiTheme="majorHAnsi"/>
          <w:b/>
          <w:sz w:val="40"/>
          <w:szCs w:val="22"/>
          <w:shd w:val="clear" w:color="auto" w:fill="F5FCFF"/>
          <w:lang w:val="nl-NL"/>
        </w:rPr>
      </w:pPr>
    </w:p>
    <w:p w:rsidR="00603AEF" w:rsidRPr="00603AEF" w:rsidRDefault="00E27582" w:rsidP="00603AEF">
      <w:pPr>
        <w:jc w:val="center"/>
        <w:rPr>
          <w:rFonts w:asciiTheme="majorHAnsi" w:hAnsiTheme="majorHAnsi"/>
          <w:b/>
          <w:sz w:val="40"/>
          <w:szCs w:val="22"/>
          <w:shd w:val="clear" w:color="auto" w:fill="F5FCFF"/>
          <w:lang w:val="nl-NL"/>
        </w:rPr>
      </w:pPr>
      <w:r w:rsidRPr="00603AEF">
        <w:rPr>
          <w:rFonts w:asciiTheme="majorHAnsi" w:hAnsiTheme="majorHAnsi"/>
          <w:b/>
          <w:sz w:val="40"/>
          <w:szCs w:val="22"/>
          <w:shd w:val="clear" w:color="auto" w:fill="F5FCFF"/>
          <w:lang w:val="nl-NL"/>
        </w:rPr>
        <w:t xml:space="preserve">Nieuw! </w:t>
      </w:r>
    </w:p>
    <w:p w:rsidR="00E27582" w:rsidRPr="00603AEF" w:rsidRDefault="006F6360" w:rsidP="00603AEF">
      <w:pPr>
        <w:jc w:val="center"/>
        <w:rPr>
          <w:rFonts w:asciiTheme="majorHAnsi" w:hAnsiTheme="majorHAnsi"/>
          <w:b/>
          <w:sz w:val="40"/>
          <w:szCs w:val="22"/>
          <w:shd w:val="clear" w:color="auto" w:fill="F5FCFF"/>
          <w:lang w:val="nl-NL"/>
        </w:rPr>
      </w:pPr>
      <w:r w:rsidRPr="00603AEF">
        <w:rPr>
          <w:rFonts w:asciiTheme="majorHAnsi" w:hAnsiTheme="majorHAnsi"/>
          <w:b/>
          <w:sz w:val="40"/>
          <w:szCs w:val="22"/>
          <w:shd w:val="clear" w:color="auto" w:fill="F5FCFF"/>
          <w:lang w:val="nl-NL"/>
        </w:rPr>
        <w:t>Zen</w:t>
      </w:r>
      <w:r w:rsidR="00601E34" w:rsidRPr="00603AEF">
        <w:rPr>
          <w:rFonts w:asciiTheme="majorHAnsi" w:hAnsiTheme="majorHAnsi"/>
          <w:b/>
          <w:sz w:val="40"/>
          <w:szCs w:val="22"/>
          <w:shd w:val="clear" w:color="auto" w:fill="F5FCFF"/>
          <w:lang w:val="nl-NL"/>
        </w:rPr>
        <w:t>s</w:t>
      </w:r>
      <w:r w:rsidRPr="00603AEF">
        <w:rPr>
          <w:rFonts w:asciiTheme="majorHAnsi" w:hAnsiTheme="majorHAnsi"/>
          <w:b/>
          <w:sz w:val="40"/>
          <w:szCs w:val="22"/>
          <w:shd w:val="clear" w:color="auto" w:fill="F5FCFF"/>
          <w:lang w:val="nl-NL"/>
        </w:rPr>
        <w:t xml:space="preserve">ect </w:t>
      </w:r>
      <w:r w:rsidR="00603AEF" w:rsidRPr="00603AEF">
        <w:rPr>
          <w:rFonts w:asciiTheme="majorHAnsi" w:hAnsiTheme="majorHAnsi"/>
          <w:b/>
          <w:sz w:val="40"/>
          <w:szCs w:val="22"/>
          <w:shd w:val="clear" w:color="auto" w:fill="F5FCFF"/>
          <w:lang w:val="nl-NL"/>
        </w:rPr>
        <w:t xml:space="preserve"> </w:t>
      </w:r>
      <w:r w:rsidR="00580F19" w:rsidRPr="00603AEF">
        <w:rPr>
          <w:rFonts w:asciiTheme="majorHAnsi" w:hAnsiTheme="majorHAnsi"/>
          <w:b/>
          <w:sz w:val="40"/>
          <w:szCs w:val="22"/>
          <w:shd w:val="clear" w:color="auto" w:fill="F5FCFF"/>
          <w:lang w:val="nl-NL"/>
        </w:rPr>
        <w:t>Skin Protect</w:t>
      </w:r>
    </w:p>
    <w:p w:rsidR="00603AEF" w:rsidRPr="00603AEF" w:rsidRDefault="00603AEF" w:rsidP="00C25F71">
      <w:pPr>
        <w:rPr>
          <w:rFonts w:asciiTheme="majorHAnsi" w:hAnsiTheme="majorHAnsi"/>
          <w:b/>
          <w:sz w:val="40"/>
          <w:szCs w:val="22"/>
          <w:shd w:val="clear" w:color="auto" w:fill="F5FCFF"/>
          <w:lang w:val="nl-NL"/>
        </w:rPr>
      </w:pPr>
    </w:p>
    <w:p w:rsidR="00603AEF" w:rsidRPr="00603AEF" w:rsidRDefault="00603AEF" w:rsidP="00603AEF">
      <w:pPr>
        <w:jc w:val="both"/>
        <w:rPr>
          <w:rFonts w:asciiTheme="majorHAnsi" w:hAnsiTheme="majorHAnsi"/>
          <w:b/>
          <w:i/>
          <w:sz w:val="28"/>
          <w:szCs w:val="22"/>
          <w:shd w:val="clear" w:color="auto" w:fill="F5FCFF"/>
          <w:lang w:val="nl-NL"/>
        </w:rPr>
        <w:sectPr w:rsidR="00603AEF" w:rsidRPr="00603AEF">
          <w:headerReference w:type="default" r:id="rId9"/>
          <w:type w:val="continuous"/>
          <w:pgSz w:w="11904" w:h="16834"/>
          <w:pgMar w:top="1417" w:right="1417" w:bottom="1417" w:left="1417" w:header="708" w:footer="708" w:gutter="0"/>
          <w:cols w:num="2" w:space="708"/>
          <w:docGrid w:linePitch="360"/>
          <w:printerSettings r:id="rId10"/>
        </w:sectPr>
      </w:pPr>
      <w:r w:rsidRPr="00603AEF">
        <w:rPr>
          <w:rFonts w:asciiTheme="majorHAnsi" w:hAnsiTheme="majorHAnsi"/>
          <w:b/>
          <w:i/>
          <w:sz w:val="28"/>
          <w:szCs w:val="22"/>
          <w:shd w:val="clear" w:color="auto" w:fill="F5FCFF"/>
          <w:lang w:val="nl-NL"/>
        </w:rPr>
        <w:t>Wees Zen vanaf de eerste mug dankzij het nieuwe muggenwerende en verzorgende gamma van Zens</w:t>
      </w:r>
      <w:r>
        <w:rPr>
          <w:rFonts w:asciiTheme="majorHAnsi" w:hAnsiTheme="majorHAnsi"/>
          <w:b/>
          <w:i/>
          <w:sz w:val="28"/>
          <w:szCs w:val="22"/>
          <w:shd w:val="clear" w:color="auto" w:fill="F5FCFF"/>
          <w:lang w:val="nl-NL"/>
        </w:rPr>
        <w:t>ect</w:t>
      </w:r>
    </w:p>
    <w:p w:rsidR="00C25F71" w:rsidRPr="005D6C5D" w:rsidRDefault="00855013" w:rsidP="00381C59">
      <w:pPr>
        <w:jc w:val="both"/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 xml:space="preserve">Merksem – Juni 2014 - </w:t>
      </w:r>
      <w:r w:rsidR="00603AEF" w:rsidRPr="005D6C5D">
        <w:rPr>
          <w:rFonts w:ascii="Calibri" w:hAnsi="Calibri"/>
          <w:b/>
          <w:sz w:val="22"/>
          <w:szCs w:val="22"/>
          <w:lang w:val="nl-NL"/>
        </w:rPr>
        <w:t>A</w:t>
      </w:r>
      <w:r w:rsidR="00BF4133" w:rsidRPr="005D6C5D">
        <w:rPr>
          <w:rFonts w:ascii="Calibri" w:hAnsi="Calibri"/>
          <w:b/>
          <w:sz w:val="22"/>
          <w:szCs w:val="22"/>
          <w:lang w:val="nl-NL"/>
        </w:rPr>
        <w:t xml:space="preserve">l muggen gespot de voorbije dagen? </w:t>
      </w:r>
      <w:r w:rsidR="00601E34" w:rsidRPr="005D6C5D">
        <w:rPr>
          <w:rFonts w:ascii="Calibri" w:hAnsi="Calibri"/>
          <w:b/>
          <w:sz w:val="22"/>
          <w:szCs w:val="22"/>
          <w:lang w:val="nl-NL"/>
        </w:rPr>
        <w:t>Het muggenseizoen is dit jaar</w:t>
      </w:r>
      <w:r w:rsidR="00453970" w:rsidRPr="005D6C5D">
        <w:rPr>
          <w:rFonts w:ascii="Calibri" w:hAnsi="Calibri"/>
          <w:b/>
          <w:sz w:val="22"/>
          <w:szCs w:val="22"/>
          <w:lang w:val="nl-NL"/>
        </w:rPr>
        <w:t xml:space="preserve"> dan</w:t>
      </w:r>
      <w:r w:rsidR="00E663AC" w:rsidRPr="005D6C5D">
        <w:rPr>
          <w:rFonts w:ascii="Calibri" w:hAnsi="Calibri"/>
          <w:b/>
          <w:sz w:val="22"/>
          <w:szCs w:val="22"/>
          <w:lang w:val="nl-NL"/>
        </w:rPr>
        <w:t xml:space="preserve"> ook</w:t>
      </w:r>
      <w:r w:rsidR="00453970" w:rsidRPr="005D6C5D">
        <w:rPr>
          <w:rFonts w:ascii="Calibri" w:hAnsi="Calibri"/>
          <w:b/>
          <w:sz w:val="22"/>
          <w:szCs w:val="22"/>
          <w:lang w:val="nl-NL"/>
        </w:rPr>
        <w:t xml:space="preserve"> </w:t>
      </w:r>
      <w:r w:rsidR="00E663AC" w:rsidRPr="005D6C5D">
        <w:rPr>
          <w:rFonts w:ascii="Calibri" w:hAnsi="Calibri"/>
          <w:b/>
          <w:sz w:val="22"/>
          <w:szCs w:val="22"/>
          <w:lang w:val="nl-NL"/>
        </w:rPr>
        <w:t>extra</w:t>
      </w:r>
      <w:r w:rsidR="00601E34" w:rsidRPr="005D6C5D">
        <w:rPr>
          <w:rFonts w:ascii="Calibri" w:hAnsi="Calibri"/>
          <w:b/>
          <w:sz w:val="22"/>
          <w:szCs w:val="22"/>
          <w:lang w:val="nl-NL"/>
        </w:rPr>
        <w:t xml:space="preserve"> vroeg </w:t>
      </w:r>
      <w:r w:rsidR="00E663AC" w:rsidRPr="005D6C5D">
        <w:rPr>
          <w:rFonts w:ascii="Calibri" w:hAnsi="Calibri"/>
          <w:b/>
          <w:sz w:val="22"/>
          <w:szCs w:val="22"/>
          <w:lang w:val="nl-NL"/>
        </w:rPr>
        <w:t>van start gegaan</w:t>
      </w:r>
      <w:r w:rsidR="00601E34" w:rsidRPr="005D6C5D">
        <w:rPr>
          <w:rFonts w:ascii="Calibri" w:hAnsi="Calibri"/>
          <w:b/>
          <w:sz w:val="22"/>
          <w:szCs w:val="22"/>
          <w:lang w:val="nl-NL"/>
        </w:rPr>
        <w:t xml:space="preserve">. </w:t>
      </w:r>
      <w:r w:rsidR="00593F56" w:rsidRPr="005D6C5D">
        <w:rPr>
          <w:rFonts w:ascii="Calibri" w:hAnsi="Calibri"/>
          <w:b/>
          <w:sz w:val="22"/>
          <w:szCs w:val="22"/>
          <w:lang w:val="nl-NL"/>
        </w:rPr>
        <w:t>Hou het gezoem op afstand en wees</w:t>
      </w:r>
      <w:r w:rsidR="009F7642" w:rsidRPr="005D6C5D">
        <w:rPr>
          <w:rFonts w:ascii="Calibri" w:hAnsi="Calibri"/>
          <w:b/>
          <w:sz w:val="22"/>
          <w:szCs w:val="22"/>
          <w:lang w:val="nl-NL"/>
        </w:rPr>
        <w:t xml:space="preserve"> helemaal zen dankzij </w:t>
      </w:r>
      <w:r w:rsidR="00601E34" w:rsidRPr="005D6C5D">
        <w:rPr>
          <w:rFonts w:ascii="Calibri" w:hAnsi="Calibri"/>
          <w:b/>
          <w:sz w:val="22"/>
          <w:szCs w:val="22"/>
          <w:lang w:val="nl-NL"/>
        </w:rPr>
        <w:t>de bescherming van Zens</w:t>
      </w:r>
      <w:r w:rsidR="00790880" w:rsidRPr="005D6C5D">
        <w:rPr>
          <w:rFonts w:ascii="Calibri" w:hAnsi="Calibri"/>
          <w:b/>
          <w:sz w:val="22"/>
          <w:szCs w:val="22"/>
          <w:lang w:val="nl-NL"/>
        </w:rPr>
        <w:t xml:space="preserve">ect, een gloednieuw gamma </w:t>
      </w:r>
      <w:r w:rsidR="00BF4133" w:rsidRPr="005D6C5D">
        <w:rPr>
          <w:rFonts w:ascii="Calibri" w:hAnsi="Calibri"/>
          <w:b/>
          <w:sz w:val="22"/>
          <w:szCs w:val="22"/>
          <w:lang w:val="nl-NL"/>
        </w:rPr>
        <w:t>van</w:t>
      </w:r>
      <w:r w:rsidR="00601E34" w:rsidRPr="005D6C5D">
        <w:rPr>
          <w:rFonts w:ascii="Calibri" w:hAnsi="Calibri"/>
          <w:b/>
          <w:sz w:val="22"/>
          <w:szCs w:val="22"/>
          <w:lang w:val="nl-NL"/>
        </w:rPr>
        <w:t xml:space="preserve"> </w:t>
      </w:r>
      <w:r w:rsidR="00601E34" w:rsidRPr="005D6C5D">
        <w:rPr>
          <w:rFonts w:ascii="Calibri" w:hAnsi="Calibri"/>
          <w:b/>
          <w:color w:val="333333"/>
          <w:sz w:val="22"/>
          <w:szCs w:val="21"/>
          <w:shd w:val="clear" w:color="auto" w:fill="FFFFFF"/>
          <w:lang w:val="nl-NL"/>
        </w:rPr>
        <w:t>muggen</w:t>
      </w:r>
      <w:r w:rsidR="00790880" w:rsidRPr="005D6C5D">
        <w:rPr>
          <w:rFonts w:ascii="Calibri" w:hAnsi="Calibri"/>
          <w:b/>
          <w:color w:val="333333"/>
          <w:sz w:val="22"/>
          <w:szCs w:val="21"/>
          <w:shd w:val="clear" w:color="auto" w:fill="FFFFFF"/>
          <w:lang w:val="nl-NL"/>
        </w:rPr>
        <w:t xml:space="preserve">werende </w:t>
      </w:r>
      <w:r w:rsidR="005C43F4" w:rsidRPr="005D6C5D">
        <w:rPr>
          <w:rFonts w:ascii="Calibri" w:hAnsi="Calibri"/>
          <w:b/>
          <w:color w:val="333333"/>
          <w:sz w:val="22"/>
          <w:szCs w:val="21"/>
          <w:shd w:val="clear" w:color="auto" w:fill="FFFFFF"/>
          <w:lang w:val="nl-NL"/>
        </w:rPr>
        <w:t xml:space="preserve">en verzorgende </w:t>
      </w:r>
      <w:r w:rsidR="00790880" w:rsidRPr="005D6C5D">
        <w:rPr>
          <w:rFonts w:ascii="Calibri" w:hAnsi="Calibri"/>
          <w:b/>
          <w:color w:val="333333"/>
          <w:sz w:val="22"/>
          <w:szCs w:val="21"/>
          <w:shd w:val="clear" w:color="auto" w:fill="FFFFFF"/>
          <w:lang w:val="nl-NL"/>
        </w:rPr>
        <w:t>producten</w:t>
      </w:r>
      <w:r w:rsidR="00C25F71" w:rsidRPr="005D6C5D">
        <w:rPr>
          <w:rFonts w:ascii="Calibri" w:hAnsi="Calibri"/>
          <w:b/>
          <w:color w:val="333333"/>
          <w:sz w:val="22"/>
          <w:szCs w:val="21"/>
          <w:shd w:val="clear" w:color="auto" w:fill="FFFFFF"/>
          <w:lang w:val="nl-NL"/>
        </w:rPr>
        <w:t xml:space="preserve"> dat in België vanaf juni 2014 gelanceerd wordt</w:t>
      </w:r>
      <w:r w:rsidR="005C43F4" w:rsidRPr="005D6C5D">
        <w:rPr>
          <w:rFonts w:ascii="Calibri" w:hAnsi="Calibri"/>
          <w:b/>
          <w:sz w:val="22"/>
          <w:szCs w:val="22"/>
          <w:lang w:val="nl-NL"/>
        </w:rPr>
        <w:t>.</w:t>
      </w:r>
      <w:r w:rsidR="00790880" w:rsidRPr="005D6C5D">
        <w:rPr>
          <w:rFonts w:ascii="Calibri" w:hAnsi="Calibri"/>
          <w:b/>
          <w:sz w:val="22"/>
          <w:szCs w:val="22"/>
          <w:lang w:val="nl-NL"/>
        </w:rPr>
        <w:t xml:space="preserve"> Vooraf bescherm je gans </w:t>
      </w:r>
      <w:r w:rsidR="00580F19" w:rsidRPr="005D6C5D">
        <w:rPr>
          <w:rFonts w:ascii="Calibri" w:hAnsi="Calibri"/>
          <w:b/>
          <w:sz w:val="22"/>
          <w:szCs w:val="22"/>
          <w:lang w:val="nl-NL"/>
        </w:rPr>
        <w:t>het</w:t>
      </w:r>
      <w:r w:rsidR="00790880" w:rsidRPr="005D6C5D">
        <w:rPr>
          <w:rFonts w:ascii="Calibri" w:hAnsi="Calibri"/>
          <w:b/>
          <w:sz w:val="22"/>
          <w:szCs w:val="22"/>
          <w:lang w:val="nl-NL"/>
        </w:rPr>
        <w:t xml:space="preserve"> gezin met </w:t>
      </w:r>
      <w:r w:rsidR="00580F19" w:rsidRPr="005D6C5D">
        <w:rPr>
          <w:rFonts w:ascii="Calibri" w:hAnsi="Calibri"/>
          <w:b/>
          <w:sz w:val="22"/>
          <w:szCs w:val="22"/>
          <w:lang w:val="nl-NL"/>
        </w:rPr>
        <w:t xml:space="preserve">de </w:t>
      </w:r>
      <w:r w:rsidR="00601E34" w:rsidRPr="005D6C5D">
        <w:rPr>
          <w:rFonts w:ascii="Calibri" w:hAnsi="Calibri"/>
          <w:b/>
          <w:sz w:val="22"/>
          <w:szCs w:val="22"/>
          <w:lang w:val="nl-NL"/>
        </w:rPr>
        <w:t>Zens</w:t>
      </w:r>
      <w:r w:rsidR="00790880" w:rsidRPr="005D6C5D">
        <w:rPr>
          <w:rFonts w:ascii="Calibri" w:hAnsi="Calibri"/>
          <w:b/>
          <w:sz w:val="22"/>
          <w:szCs w:val="22"/>
          <w:lang w:val="nl-NL"/>
        </w:rPr>
        <w:t xml:space="preserve">ect Lotion </w:t>
      </w:r>
      <w:r w:rsidR="00BF4133" w:rsidRPr="005D6C5D">
        <w:rPr>
          <w:rFonts w:ascii="Calibri" w:hAnsi="Calibri"/>
          <w:b/>
          <w:sz w:val="22"/>
          <w:szCs w:val="22"/>
          <w:lang w:val="nl-NL"/>
        </w:rPr>
        <w:t>S</w:t>
      </w:r>
      <w:r w:rsidR="00790880" w:rsidRPr="005D6C5D">
        <w:rPr>
          <w:rFonts w:ascii="Calibri" w:hAnsi="Calibri"/>
          <w:b/>
          <w:sz w:val="22"/>
          <w:szCs w:val="22"/>
          <w:lang w:val="nl-NL"/>
        </w:rPr>
        <w:t>pray of met</w:t>
      </w:r>
      <w:r w:rsidR="00580F19" w:rsidRPr="005D6C5D">
        <w:rPr>
          <w:rFonts w:ascii="Calibri" w:hAnsi="Calibri"/>
          <w:b/>
          <w:sz w:val="22"/>
          <w:szCs w:val="22"/>
          <w:lang w:val="nl-NL"/>
        </w:rPr>
        <w:t xml:space="preserve"> de ultra-</w:t>
      </w:r>
      <w:r w:rsidR="00790880" w:rsidRPr="005D6C5D">
        <w:rPr>
          <w:rFonts w:ascii="Calibri" w:hAnsi="Calibri"/>
          <w:b/>
          <w:sz w:val="22"/>
          <w:szCs w:val="22"/>
          <w:lang w:val="nl-NL"/>
        </w:rPr>
        <w:t xml:space="preserve">handige </w:t>
      </w:r>
      <w:r w:rsidR="00601E34" w:rsidRPr="005D6C5D">
        <w:rPr>
          <w:rFonts w:ascii="Calibri" w:hAnsi="Calibri"/>
          <w:b/>
          <w:sz w:val="22"/>
          <w:szCs w:val="22"/>
          <w:lang w:val="nl-NL"/>
        </w:rPr>
        <w:t>Zens</w:t>
      </w:r>
      <w:r w:rsidR="00790880" w:rsidRPr="005D6C5D">
        <w:rPr>
          <w:rFonts w:ascii="Calibri" w:hAnsi="Calibri"/>
          <w:b/>
          <w:sz w:val="22"/>
          <w:szCs w:val="22"/>
          <w:lang w:val="nl-NL"/>
        </w:rPr>
        <w:t>ect Doekjes</w:t>
      </w:r>
      <w:r w:rsidR="00601E34" w:rsidRPr="005D6C5D">
        <w:rPr>
          <w:rFonts w:ascii="Calibri" w:hAnsi="Calibri"/>
          <w:b/>
          <w:sz w:val="22"/>
          <w:szCs w:val="22"/>
          <w:lang w:val="nl-NL"/>
        </w:rPr>
        <w:t xml:space="preserve">. </w:t>
      </w:r>
      <w:r w:rsidR="00882B5B" w:rsidRPr="005D6C5D">
        <w:rPr>
          <w:rFonts w:ascii="Calibri" w:hAnsi="Calibri"/>
          <w:b/>
          <w:sz w:val="22"/>
          <w:szCs w:val="22"/>
          <w:lang w:val="nl-NL"/>
        </w:rPr>
        <w:t>Op een onbeschermd moment t</w:t>
      </w:r>
      <w:r w:rsidR="00601E34" w:rsidRPr="005D6C5D">
        <w:rPr>
          <w:rFonts w:ascii="Calibri" w:hAnsi="Calibri"/>
          <w:b/>
          <w:sz w:val="22"/>
          <w:szCs w:val="22"/>
          <w:lang w:val="nl-NL"/>
        </w:rPr>
        <w:t xml:space="preserve">och gebeten door een mug? Met de Zensect SOS insectenbeten verzachtende roller krijg je onmiddellijk een verfrissend gevoel en kan je makkelijk en </w:t>
      </w:r>
      <w:r w:rsidR="00453970" w:rsidRPr="005D6C5D">
        <w:rPr>
          <w:rFonts w:ascii="Calibri" w:hAnsi="Calibri"/>
          <w:b/>
          <w:sz w:val="22"/>
          <w:szCs w:val="22"/>
          <w:lang w:val="nl-NL"/>
        </w:rPr>
        <w:t>efficiënt</w:t>
      </w:r>
      <w:r w:rsidR="00601E34" w:rsidRPr="005D6C5D">
        <w:rPr>
          <w:rFonts w:ascii="Calibri" w:hAnsi="Calibri"/>
          <w:b/>
          <w:sz w:val="22"/>
          <w:szCs w:val="22"/>
          <w:lang w:val="nl-NL"/>
        </w:rPr>
        <w:t xml:space="preserve"> de geïrriteerde beet verzorgen. Alle producten van Zens</w:t>
      </w:r>
      <w:r w:rsidR="005C43F4" w:rsidRPr="005D6C5D">
        <w:rPr>
          <w:rFonts w:ascii="Calibri" w:hAnsi="Calibri"/>
          <w:b/>
          <w:sz w:val="22"/>
          <w:szCs w:val="22"/>
          <w:lang w:val="nl-NL"/>
        </w:rPr>
        <w:t>ect zijn</w:t>
      </w:r>
      <w:r w:rsidR="00790880" w:rsidRPr="005D6C5D">
        <w:rPr>
          <w:rFonts w:ascii="Calibri" w:hAnsi="Calibri"/>
          <w:b/>
          <w:sz w:val="22"/>
          <w:szCs w:val="22"/>
          <w:lang w:val="nl-NL"/>
        </w:rPr>
        <w:t xml:space="preserve"> dermatologisch getest </w:t>
      </w:r>
      <w:r w:rsidR="005C43F4" w:rsidRPr="005D6C5D">
        <w:rPr>
          <w:rFonts w:ascii="Calibri" w:hAnsi="Calibri"/>
          <w:b/>
          <w:sz w:val="22"/>
          <w:szCs w:val="22"/>
          <w:lang w:val="nl-NL"/>
        </w:rPr>
        <w:t>en bevatten</w:t>
      </w:r>
      <w:r w:rsidR="00790880" w:rsidRPr="005D6C5D">
        <w:rPr>
          <w:rFonts w:ascii="Calibri" w:hAnsi="Calibri"/>
          <w:b/>
          <w:sz w:val="22"/>
          <w:szCs w:val="22"/>
          <w:lang w:val="nl-NL"/>
        </w:rPr>
        <w:t xml:space="preserve"> </w:t>
      </w:r>
      <w:r w:rsidR="00601E34" w:rsidRPr="005D6C5D">
        <w:rPr>
          <w:rFonts w:ascii="Calibri" w:hAnsi="Calibri"/>
          <w:b/>
          <w:sz w:val="22"/>
          <w:szCs w:val="22"/>
          <w:lang w:val="nl-NL"/>
        </w:rPr>
        <w:t xml:space="preserve">het actieve </w:t>
      </w:r>
      <w:r w:rsidR="00453970" w:rsidRPr="005D6C5D">
        <w:rPr>
          <w:rFonts w:ascii="Calibri" w:hAnsi="Calibri"/>
          <w:b/>
          <w:sz w:val="22"/>
          <w:szCs w:val="22"/>
          <w:lang w:val="nl-NL"/>
        </w:rPr>
        <w:t>ingrediënt</w:t>
      </w:r>
      <w:r w:rsidR="00601E34" w:rsidRPr="005D6C5D">
        <w:rPr>
          <w:rFonts w:ascii="Calibri" w:hAnsi="Calibri"/>
          <w:b/>
          <w:sz w:val="22"/>
          <w:szCs w:val="22"/>
          <w:lang w:val="nl-NL"/>
        </w:rPr>
        <w:t xml:space="preserve"> Icaridine waardoor de muggen zich niet meer aangetrokken voelen tot je huid. Zens</w:t>
      </w:r>
      <w:r w:rsidR="005C43F4" w:rsidRPr="005D6C5D">
        <w:rPr>
          <w:rFonts w:ascii="Calibri" w:hAnsi="Calibri"/>
          <w:b/>
          <w:sz w:val="22"/>
          <w:szCs w:val="22"/>
          <w:lang w:val="nl-NL"/>
        </w:rPr>
        <w:t xml:space="preserve">ect </w:t>
      </w:r>
      <w:r w:rsidR="00580F19" w:rsidRPr="005D6C5D">
        <w:rPr>
          <w:rFonts w:ascii="Calibri" w:hAnsi="Calibri"/>
          <w:b/>
          <w:sz w:val="22"/>
          <w:szCs w:val="22"/>
          <w:lang w:val="nl-NL"/>
        </w:rPr>
        <w:t>heeft een niet</w:t>
      </w:r>
      <w:r w:rsidR="00453970" w:rsidRPr="005D6C5D">
        <w:rPr>
          <w:rFonts w:ascii="Calibri" w:hAnsi="Calibri"/>
          <w:b/>
          <w:sz w:val="22"/>
          <w:szCs w:val="22"/>
          <w:lang w:val="nl-NL"/>
        </w:rPr>
        <w:t>-</w:t>
      </w:r>
      <w:r w:rsidR="005C43F4" w:rsidRPr="005D6C5D">
        <w:rPr>
          <w:rFonts w:ascii="Calibri" w:hAnsi="Calibri"/>
          <w:b/>
          <w:sz w:val="22"/>
          <w:szCs w:val="22"/>
          <w:lang w:val="nl-NL"/>
        </w:rPr>
        <w:t>vet</w:t>
      </w:r>
      <w:r w:rsidR="00580F19" w:rsidRPr="005D6C5D">
        <w:rPr>
          <w:rFonts w:ascii="Calibri" w:hAnsi="Calibri"/>
          <w:b/>
          <w:sz w:val="22"/>
          <w:szCs w:val="22"/>
          <w:lang w:val="nl-NL"/>
        </w:rPr>
        <w:t>te formule</w:t>
      </w:r>
      <w:r w:rsidR="005D49B8" w:rsidRPr="005D6C5D">
        <w:rPr>
          <w:rFonts w:ascii="Calibri" w:hAnsi="Calibri"/>
          <w:b/>
          <w:sz w:val="22"/>
          <w:szCs w:val="22"/>
          <w:lang w:val="nl-NL"/>
        </w:rPr>
        <w:t>, bevat geen parabenen en is tot 6 uur werkzaam.</w:t>
      </w:r>
      <w:r w:rsidR="005C43F4" w:rsidRPr="005D6C5D">
        <w:rPr>
          <w:rFonts w:ascii="Calibri" w:hAnsi="Calibri"/>
          <w:b/>
          <w:sz w:val="22"/>
          <w:szCs w:val="22"/>
          <w:lang w:val="nl-NL"/>
        </w:rPr>
        <w:t xml:space="preserve"> </w:t>
      </w:r>
      <w:r w:rsidR="00453970" w:rsidRPr="005D6C5D">
        <w:rPr>
          <w:rFonts w:ascii="Calibri" w:hAnsi="Calibri"/>
          <w:b/>
          <w:sz w:val="22"/>
          <w:szCs w:val="22"/>
          <w:lang w:val="nl-NL"/>
        </w:rPr>
        <w:t>Ga da</w:t>
      </w:r>
      <w:r w:rsidR="00BF4133" w:rsidRPr="005D6C5D">
        <w:rPr>
          <w:rFonts w:ascii="Calibri" w:hAnsi="Calibri"/>
          <w:b/>
          <w:sz w:val="22"/>
          <w:szCs w:val="22"/>
          <w:lang w:val="nl-NL"/>
        </w:rPr>
        <w:t xml:space="preserve">n ook met de nodige gemoedsrust de volgende muggenmaanden tegemoet dankzij Zensect! </w:t>
      </w:r>
      <w:r w:rsidR="00C25F71" w:rsidRPr="005D6C5D">
        <w:rPr>
          <w:rFonts w:ascii="Calibri" w:hAnsi="Calibri"/>
          <w:b/>
          <w:sz w:val="22"/>
          <w:szCs w:val="22"/>
          <w:lang w:val="nl-NL"/>
        </w:rPr>
        <w:t xml:space="preserve"> </w:t>
      </w:r>
      <w:r w:rsidR="00603AEF" w:rsidRPr="005D6C5D">
        <w:rPr>
          <w:rFonts w:ascii="Calibri" w:hAnsi="Calibri"/>
          <w:b/>
          <w:sz w:val="22"/>
          <w:szCs w:val="22"/>
          <w:lang w:val="nl-NL"/>
        </w:rPr>
        <w:t xml:space="preserve">Meer weten? Ga naar zensect.be </w:t>
      </w:r>
    </w:p>
    <w:p w:rsidR="00580F19" w:rsidRPr="00453970" w:rsidRDefault="00603AEF" w:rsidP="00C25F71">
      <w:pPr>
        <w:rPr>
          <w:rFonts w:asciiTheme="majorHAnsi" w:hAnsiTheme="majorHAnsi"/>
          <w:b/>
          <w:sz w:val="22"/>
          <w:szCs w:val="22"/>
          <w:lang w:val="nl-NL"/>
        </w:rPr>
      </w:pPr>
      <w:r w:rsidRPr="00603AEF">
        <w:rPr>
          <w:rFonts w:asciiTheme="majorHAnsi" w:hAnsiTheme="majorHAnsi"/>
          <w:b/>
          <w:noProof/>
          <w:sz w:val="22"/>
          <w:szCs w:val="22"/>
          <w:lang w:eastAsia="en-US"/>
        </w:rPr>
        <w:drawing>
          <wp:inline distT="0" distB="0" distL="0" distR="0">
            <wp:extent cx="294288" cy="281305"/>
            <wp:effectExtent l="25400" t="0" r="10512" b="0"/>
            <wp:docPr id="18" name="Picture 3" descr="Screen Shot 2014-04-29 at 11.36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11.36.4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709" cy="27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="00041E8C" w:rsidRPr="00453970">
        <w:rPr>
          <w:rFonts w:asciiTheme="majorHAnsi" w:hAnsiTheme="majorHAnsi"/>
          <w:b/>
          <w:sz w:val="22"/>
          <w:szCs w:val="22"/>
          <w:lang w:val="nl-NL"/>
        </w:rPr>
        <w:t xml:space="preserve">Zensect opent het muggenseizoen </w:t>
      </w:r>
      <w:r w:rsidR="00453970">
        <w:rPr>
          <w:rFonts w:asciiTheme="majorHAnsi" w:hAnsiTheme="majorHAnsi"/>
          <w:b/>
          <w:sz w:val="22"/>
          <w:szCs w:val="22"/>
          <w:lang w:val="nl-NL"/>
        </w:rPr>
        <w:t>officieel</w:t>
      </w:r>
      <w:r>
        <w:rPr>
          <w:rFonts w:asciiTheme="majorHAnsi" w:hAnsiTheme="majorHAnsi"/>
          <w:b/>
          <w:sz w:val="22"/>
          <w:szCs w:val="22"/>
          <w:lang w:val="nl-NL"/>
        </w:rPr>
        <w:tab/>
        <w:t xml:space="preserve">    </w:t>
      </w:r>
    </w:p>
    <w:p w:rsidR="00453970" w:rsidRDefault="00041E8C" w:rsidP="00BF4133">
      <w:pPr>
        <w:jc w:val="both"/>
        <w:rPr>
          <w:rFonts w:asciiTheme="majorHAnsi" w:hAnsiTheme="majorHAnsi"/>
          <w:sz w:val="22"/>
          <w:szCs w:val="19"/>
          <w:shd w:val="clear" w:color="auto" w:fill="FFFFFF"/>
          <w:lang w:val="nl-NL" w:eastAsia="en-US"/>
        </w:rPr>
      </w:pPr>
      <w:r w:rsidRPr="00453970">
        <w:rPr>
          <w:rFonts w:asciiTheme="majorHAnsi" w:hAnsiTheme="majorHAnsi"/>
          <w:sz w:val="22"/>
          <w:szCs w:val="22"/>
          <w:lang w:val="nl-NL"/>
        </w:rPr>
        <w:t xml:space="preserve">Deze kleine insecten zijn er dit jaar vroeger bij dan anders. Wist je dat </w:t>
      </w:r>
      <w:r w:rsidRPr="00453970">
        <w:rPr>
          <w:rFonts w:asciiTheme="majorHAnsi" w:hAnsiTheme="majorHAnsi"/>
          <w:sz w:val="22"/>
          <w:szCs w:val="19"/>
          <w:shd w:val="clear" w:color="auto" w:fill="FFFFFF"/>
          <w:lang w:val="nl-NL" w:eastAsia="en-US"/>
        </w:rPr>
        <w:t>er in totaal 39 muggengeslachten en 135 ondergeslachten zijn, met meer dan 3200 erkende soorten. Het zijn vliegende insecten met dunne lichamen en lange poten.</w:t>
      </w:r>
      <w:r w:rsidRPr="00453970">
        <w:rPr>
          <w:rFonts w:asciiTheme="majorHAnsi" w:hAnsiTheme="majorHAnsi"/>
          <w:sz w:val="22"/>
          <w:lang w:val="nl-NL" w:eastAsia="en-US"/>
        </w:rPr>
        <w:t> Alleen de vrouwtjes steken om zo hun eitjes te kunnen ontwikkelen. He</w:t>
      </w:r>
      <w:r w:rsidRPr="00453970">
        <w:rPr>
          <w:rFonts w:asciiTheme="majorHAnsi" w:hAnsiTheme="majorHAnsi"/>
          <w:sz w:val="22"/>
          <w:szCs w:val="19"/>
          <w:shd w:val="clear" w:color="auto" w:fill="FFFFFF"/>
          <w:lang w:val="nl-NL" w:eastAsia="en-US"/>
        </w:rPr>
        <w:t xml:space="preserve">t irriterende effect van muggenbeten is het gevolg van een allergische reactie die bij zoogdieren ontstaat door het doorboren van de huid </w:t>
      </w:r>
      <w:r w:rsidR="00453970">
        <w:rPr>
          <w:rFonts w:asciiTheme="majorHAnsi" w:hAnsiTheme="majorHAnsi"/>
          <w:sz w:val="22"/>
          <w:szCs w:val="19"/>
          <w:shd w:val="clear" w:color="auto" w:fill="FFFFFF"/>
          <w:lang w:val="nl-NL" w:eastAsia="en-US"/>
        </w:rPr>
        <w:t>door</w:t>
      </w:r>
      <w:r w:rsidRPr="00453970">
        <w:rPr>
          <w:rFonts w:asciiTheme="majorHAnsi" w:hAnsiTheme="majorHAnsi"/>
          <w:sz w:val="22"/>
          <w:szCs w:val="19"/>
          <w:shd w:val="clear" w:color="auto" w:fill="FFFFFF"/>
          <w:lang w:val="nl-NL" w:eastAsia="en-US"/>
        </w:rPr>
        <w:t xml:space="preserve"> de</w:t>
      </w:r>
      <w:r w:rsidR="00453970">
        <w:rPr>
          <w:rFonts w:asciiTheme="majorHAnsi" w:hAnsiTheme="majorHAnsi"/>
          <w:sz w:val="22"/>
          <w:szCs w:val="19"/>
          <w:shd w:val="clear" w:color="auto" w:fill="FFFFFF"/>
          <w:lang w:val="nl-NL" w:eastAsia="en-US"/>
        </w:rPr>
        <w:t xml:space="preserve"> mug</w:t>
      </w:r>
      <w:r w:rsidRPr="00453970">
        <w:rPr>
          <w:rFonts w:asciiTheme="majorHAnsi" w:hAnsiTheme="majorHAnsi"/>
          <w:sz w:val="22"/>
          <w:szCs w:val="19"/>
          <w:shd w:val="clear" w:color="auto" w:fill="FFFFFF"/>
          <w:lang w:val="nl-NL" w:eastAsia="en-US"/>
        </w:rPr>
        <w:t>. Voordat de mug ons bloed opzuigt, scheidt ze een stof af die voorkomt dat het bloed gaat stollen. Deze stof is een sterk antistollingsmiddel en veroorzaakt tevens de jeuk.</w:t>
      </w:r>
      <w:r w:rsidR="00BF4133" w:rsidRPr="00453970">
        <w:rPr>
          <w:rFonts w:asciiTheme="majorHAnsi" w:hAnsiTheme="majorHAnsi"/>
          <w:sz w:val="22"/>
          <w:szCs w:val="19"/>
          <w:shd w:val="clear" w:color="auto" w:fill="FFFFFF"/>
          <w:lang w:val="nl-NL" w:eastAsia="en-US"/>
        </w:rPr>
        <w:t xml:space="preserve"> </w:t>
      </w:r>
    </w:p>
    <w:p w:rsidR="00B753C8" w:rsidRPr="00453970" w:rsidRDefault="00603AEF" w:rsidP="00381C59">
      <w:pPr>
        <w:jc w:val="both"/>
        <w:rPr>
          <w:rFonts w:asciiTheme="majorHAnsi" w:hAnsiTheme="majorHAnsi"/>
          <w:b/>
          <w:sz w:val="22"/>
          <w:szCs w:val="22"/>
          <w:lang w:val="nl-NL"/>
        </w:rPr>
      </w:pPr>
      <w:r w:rsidRPr="00603AEF">
        <w:rPr>
          <w:rFonts w:asciiTheme="majorHAnsi" w:hAnsiTheme="majorHAnsi"/>
          <w:b/>
          <w:noProof/>
          <w:sz w:val="22"/>
          <w:szCs w:val="22"/>
          <w:lang w:eastAsia="en-US"/>
        </w:rPr>
        <w:drawing>
          <wp:inline distT="0" distB="0" distL="0" distR="0">
            <wp:extent cx="294288" cy="281305"/>
            <wp:effectExtent l="25400" t="0" r="10512" b="0"/>
            <wp:docPr id="19" name="Picture 3" descr="Screen Shot 2014-04-29 at 11.36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11.36.4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709" cy="27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="00041E8C" w:rsidRPr="00453970">
        <w:rPr>
          <w:rFonts w:asciiTheme="majorHAnsi" w:hAnsiTheme="majorHAnsi"/>
          <w:b/>
          <w:sz w:val="22"/>
          <w:szCs w:val="22"/>
          <w:lang w:val="nl-NL"/>
        </w:rPr>
        <w:t>Wees zen vanaf de eerste mug dankzij het nieuwe gamma Zens</w:t>
      </w:r>
      <w:r w:rsidR="00AD504B" w:rsidRPr="00453970">
        <w:rPr>
          <w:rFonts w:asciiTheme="majorHAnsi" w:hAnsiTheme="majorHAnsi"/>
          <w:b/>
          <w:sz w:val="22"/>
          <w:szCs w:val="22"/>
          <w:lang w:val="nl-NL"/>
        </w:rPr>
        <w:t>ect</w:t>
      </w:r>
    </w:p>
    <w:p w:rsidR="00603AEF" w:rsidRDefault="00B753C8" w:rsidP="00381C59">
      <w:pPr>
        <w:jc w:val="both"/>
        <w:rPr>
          <w:rFonts w:asciiTheme="majorHAnsi" w:hAnsiTheme="majorHAnsi"/>
          <w:sz w:val="22"/>
          <w:szCs w:val="22"/>
          <w:lang w:val="nl-NL"/>
        </w:rPr>
      </w:pPr>
      <w:r w:rsidRPr="00453970">
        <w:rPr>
          <w:rFonts w:asciiTheme="majorHAnsi" w:hAnsiTheme="majorHAnsi"/>
          <w:sz w:val="22"/>
          <w:szCs w:val="22"/>
          <w:lang w:val="nl-NL"/>
        </w:rPr>
        <w:t xml:space="preserve">Van voorkomen tot verzorgen, </w:t>
      </w:r>
      <w:r w:rsidR="00C649C0" w:rsidRPr="00453970">
        <w:rPr>
          <w:rFonts w:asciiTheme="majorHAnsi" w:hAnsiTheme="majorHAnsi"/>
          <w:sz w:val="22"/>
          <w:szCs w:val="22"/>
          <w:lang w:val="nl-NL"/>
        </w:rPr>
        <w:t xml:space="preserve">met </w:t>
      </w:r>
      <w:r w:rsidR="005D49B8" w:rsidRPr="00453970">
        <w:rPr>
          <w:rFonts w:asciiTheme="majorHAnsi" w:hAnsiTheme="majorHAnsi"/>
          <w:sz w:val="22"/>
          <w:szCs w:val="22"/>
          <w:lang w:val="nl-NL"/>
        </w:rPr>
        <w:t xml:space="preserve">de </w:t>
      </w:r>
      <w:r w:rsidR="00BF4133" w:rsidRPr="00453970">
        <w:rPr>
          <w:rFonts w:asciiTheme="majorHAnsi" w:hAnsiTheme="majorHAnsi"/>
          <w:color w:val="333333"/>
          <w:sz w:val="21"/>
          <w:szCs w:val="21"/>
          <w:shd w:val="clear" w:color="auto" w:fill="FFFFFF"/>
          <w:lang w:val="nl-NL"/>
        </w:rPr>
        <w:t>muggen</w:t>
      </w:r>
      <w:r w:rsidR="005D49B8" w:rsidRPr="00453970">
        <w:rPr>
          <w:rFonts w:asciiTheme="majorHAnsi" w:hAnsiTheme="majorHAnsi"/>
          <w:color w:val="333333"/>
          <w:sz w:val="21"/>
          <w:szCs w:val="21"/>
          <w:shd w:val="clear" w:color="auto" w:fill="FFFFFF"/>
          <w:lang w:val="nl-NL"/>
        </w:rPr>
        <w:t>werende en verzorgende producten</w:t>
      </w:r>
      <w:r w:rsidRPr="00453970">
        <w:rPr>
          <w:rFonts w:asciiTheme="majorHAnsi" w:hAnsiTheme="majorHAnsi"/>
          <w:sz w:val="22"/>
          <w:szCs w:val="22"/>
          <w:lang w:val="nl-NL"/>
        </w:rPr>
        <w:t xml:space="preserve"> van Zen</w:t>
      </w:r>
      <w:r w:rsidR="00041E8C" w:rsidRPr="00453970">
        <w:rPr>
          <w:rFonts w:asciiTheme="majorHAnsi" w:hAnsiTheme="majorHAnsi"/>
          <w:sz w:val="22"/>
          <w:szCs w:val="22"/>
          <w:lang w:val="nl-NL"/>
        </w:rPr>
        <w:t>s</w:t>
      </w:r>
      <w:r w:rsidRPr="00453970">
        <w:rPr>
          <w:rFonts w:asciiTheme="majorHAnsi" w:hAnsiTheme="majorHAnsi"/>
          <w:sz w:val="22"/>
          <w:szCs w:val="22"/>
          <w:lang w:val="nl-NL"/>
        </w:rPr>
        <w:t xml:space="preserve">ect </w:t>
      </w:r>
      <w:r w:rsidR="00C649C0" w:rsidRPr="00453970">
        <w:rPr>
          <w:rFonts w:asciiTheme="majorHAnsi" w:hAnsiTheme="majorHAnsi"/>
          <w:sz w:val="22"/>
          <w:szCs w:val="22"/>
          <w:lang w:val="nl-NL"/>
        </w:rPr>
        <w:t xml:space="preserve">op zak, </w:t>
      </w:r>
      <w:r w:rsidR="00041E8C" w:rsidRPr="00453970">
        <w:rPr>
          <w:rFonts w:asciiTheme="majorHAnsi" w:hAnsiTheme="majorHAnsi"/>
          <w:sz w:val="22"/>
          <w:szCs w:val="22"/>
          <w:lang w:val="nl-NL"/>
        </w:rPr>
        <w:t>ben</w:t>
      </w:r>
      <w:r w:rsidR="00C649C0" w:rsidRPr="00453970">
        <w:rPr>
          <w:rFonts w:asciiTheme="majorHAnsi" w:hAnsiTheme="majorHAnsi"/>
          <w:sz w:val="22"/>
          <w:szCs w:val="22"/>
          <w:lang w:val="nl-NL"/>
        </w:rPr>
        <w:t xml:space="preserve"> je zen </w:t>
      </w:r>
      <w:r w:rsidR="00041E8C" w:rsidRPr="00453970">
        <w:rPr>
          <w:rFonts w:asciiTheme="majorHAnsi" w:hAnsiTheme="majorHAnsi"/>
          <w:sz w:val="22"/>
          <w:szCs w:val="22"/>
          <w:lang w:val="nl-NL"/>
        </w:rPr>
        <w:t>vanaf de eerste mug. Zensect gebruik je voor het ganse gezin en mag op kinderhuidjes vanaf 3 jaar.</w:t>
      </w:r>
      <w:r w:rsidR="00C649C0" w:rsidRPr="00453970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BF4133" w:rsidRPr="00453970">
        <w:rPr>
          <w:rFonts w:asciiTheme="majorHAnsi" w:hAnsiTheme="majorHAnsi"/>
          <w:sz w:val="22"/>
          <w:szCs w:val="22"/>
          <w:lang w:val="nl-NL"/>
        </w:rPr>
        <w:t>Dankzij het actieve en beschermende ingrediënt Icaridine voelen muggen zich niet meer aangetrokken tot de huid</w:t>
      </w:r>
      <w:r w:rsidR="00593F56">
        <w:rPr>
          <w:rFonts w:asciiTheme="majorHAnsi" w:hAnsiTheme="majorHAnsi"/>
          <w:sz w:val="22"/>
          <w:szCs w:val="22"/>
          <w:lang w:val="nl-NL"/>
        </w:rPr>
        <w:t xml:space="preserve"> en blijven ze ver weg van ons</w:t>
      </w:r>
      <w:r w:rsidR="00BF4133" w:rsidRPr="00453970">
        <w:rPr>
          <w:rFonts w:asciiTheme="majorHAnsi" w:hAnsiTheme="majorHAnsi"/>
          <w:sz w:val="22"/>
          <w:szCs w:val="22"/>
          <w:lang w:val="nl-NL"/>
        </w:rPr>
        <w:t xml:space="preserve">. Zensect kan je ook aanbrengen op andere materialen zoals sokken, kleren of zelfs tenten waardoor de muggen wegblijven. </w:t>
      </w:r>
      <w:r w:rsidR="00BF4133" w:rsidRPr="00453970">
        <w:rPr>
          <w:rFonts w:asciiTheme="majorHAnsi" w:hAnsiTheme="majorHAnsi"/>
          <w:sz w:val="22"/>
          <w:szCs w:val="26"/>
          <w:lang w:val="nl-NL" w:eastAsia="en-US"/>
        </w:rPr>
        <w:t xml:space="preserve">De Zensect producten </w:t>
      </w:r>
      <w:r w:rsidR="00E27A9A">
        <w:rPr>
          <w:rFonts w:asciiTheme="majorHAnsi" w:hAnsiTheme="majorHAnsi"/>
          <w:sz w:val="22"/>
          <w:szCs w:val="26"/>
          <w:lang w:val="nl-NL" w:eastAsia="en-US"/>
        </w:rPr>
        <w:t xml:space="preserve">hebben een subtiele frisse geur, </w:t>
      </w:r>
      <w:r w:rsidR="00E27A9A" w:rsidRPr="00453970">
        <w:rPr>
          <w:rFonts w:asciiTheme="majorHAnsi" w:hAnsiTheme="majorHAnsi"/>
          <w:sz w:val="22"/>
          <w:szCs w:val="26"/>
          <w:lang w:val="nl-NL" w:eastAsia="en-US"/>
        </w:rPr>
        <w:t>zijn</w:t>
      </w:r>
      <w:r w:rsidR="00E27A9A">
        <w:rPr>
          <w:rFonts w:asciiTheme="majorHAnsi" w:hAnsiTheme="majorHAnsi"/>
          <w:sz w:val="22"/>
          <w:szCs w:val="26"/>
          <w:lang w:val="nl-NL" w:eastAsia="en-US"/>
        </w:rPr>
        <w:t xml:space="preserve"> </w:t>
      </w:r>
      <w:r w:rsidR="00E27A9A" w:rsidRPr="00453970">
        <w:rPr>
          <w:rFonts w:asciiTheme="majorHAnsi" w:hAnsiTheme="majorHAnsi"/>
          <w:sz w:val="22"/>
          <w:szCs w:val="26"/>
          <w:lang w:val="nl-NL" w:eastAsia="en-US"/>
        </w:rPr>
        <w:t xml:space="preserve">kleurloos </w:t>
      </w:r>
      <w:bookmarkStart w:id="0" w:name="_GoBack"/>
      <w:bookmarkEnd w:id="0"/>
      <w:r w:rsidR="00BF4133" w:rsidRPr="00453970">
        <w:rPr>
          <w:rFonts w:asciiTheme="majorHAnsi" w:hAnsiTheme="majorHAnsi"/>
          <w:sz w:val="22"/>
          <w:szCs w:val="26"/>
          <w:lang w:val="nl-NL" w:eastAsia="en-US"/>
        </w:rPr>
        <w:t>en bieden een efficiënte en niet-giftige oplossing voor het ganse gezin.</w:t>
      </w:r>
      <w:r w:rsidR="00BF4133" w:rsidRPr="00453970">
        <w:rPr>
          <w:rFonts w:asciiTheme="majorHAnsi" w:hAnsiTheme="majorHAnsi"/>
          <w:sz w:val="22"/>
          <w:szCs w:val="22"/>
          <w:lang w:val="nl-NL"/>
        </w:rPr>
        <w:t xml:space="preserve"> </w:t>
      </w:r>
    </w:p>
    <w:p w:rsidR="00603AEF" w:rsidRDefault="00603AEF" w:rsidP="00381C59">
      <w:pPr>
        <w:jc w:val="both"/>
        <w:rPr>
          <w:rFonts w:asciiTheme="majorHAnsi" w:hAnsiTheme="majorHAnsi"/>
          <w:sz w:val="22"/>
          <w:szCs w:val="22"/>
          <w:lang w:val="nl-NL"/>
        </w:rPr>
      </w:pPr>
    </w:p>
    <w:p w:rsidR="00603AEF" w:rsidRDefault="00603AEF" w:rsidP="00381C59">
      <w:pPr>
        <w:jc w:val="both"/>
        <w:rPr>
          <w:rFonts w:asciiTheme="majorHAnsi" w:hAnsiTheme="majorHAnsi"/>
          <w:sz w:val="22"/>
          <w:szCs w:val="22"/>
          <w:lang w:val="nl-NL"/>
        </w:rPr>
      </w:pPr>
    </w:p>
    <w:p w:rsidR="00946ECC" w:rsidRDefault="00946ECC" w:rsidP="00603AEF">
      <w:pPr>
        <w:jc w:val="center"/>
        <w:rPr>
          <w:rFonts w:asciiTheme="majorHAnsi" w:hAnsiTheme="majorHAnsi"/>
          <w:noProof/>
          <w:sz w:val="22"/>
          <w:szCs w:val="22"/>
          <w:lang w:eastAsia="en-US"/>
        </w:rPr>
      </w:pPr>
    </w:p>
    <w:p w:rsidR="00946ECC" w:rsidRDefault="00946ECC" w:rsidP="00603AEF">
      <w:pPr>
        <w:jc w:val="center"/>
        <w:rPr>
          <w:rFonts w:asciiTheme="majorHAnsi" w:hAnsiTheme="majorHAnsi"/>
          <w:noProof/>
          <w:sz w:val="22"/>
          <w:szCs w:val="22"/>
          <w:lang w:eastAsia="en-US"/>
        </w:rPr>
      </w:pPr>
    </w:p>
    <w:p w:rsidR="00946ECC" w:rsidRDefault="00946ECC" w:rsidP="00603AEF">
      <w:pPr>
        <w:jc w:val="center"/>
        <w:rPr>
          <w:rFonts w:asciiTheme="majorHAnsi" w:hAnsiTheme="majorHAnsi"/>
          <w:noProof/>
          <w:sz w:val="22"/>
          <w:szCs w:val="22"/>
          <w:lang w:eastAsia="en-US"/>
        </w:rPr>
      </w:pPr>
    </w:p>
    <w:p w:rsidR="00603AEF" w:rsidRDefault="00603AEF" w:rsidP="00603AEF">
      <w:pPr>
        <w:jc w:val="center"/>
        <w:rPr>
          <w:rFonts w:asciiTheme="majorHAnsi" w:hAnsiTheme="majorHAnsi"/>
          <w:sz w:val="22"/>
          <w:szCs w:val="22"/>
          <w:lang w:val="nl-NL"/>
        </w:rPr>
      </w:pPr>
    </w:p>
    <w:p w:rsidR="00603AEF" w:rsidRDefault="00603AEF" w:rsidP="00381C59">
      <w:pPr>
        <w:jc w:val="both"/>
        <w:rPr>
          <w:rFonts w:asciiTheme="majorHAnsi" w:hAnsiTheme="majorHAnsi"/>
          <w:sz w:val="22"/>
          <w:szCs w:val="22"/>
          <w:lang w:val="nl-NL"/>
        </w:rPr>
      </w:pPr>
    </w:p>
    <w:p w:rsidR="007D21FA" w:rsidRPr="00603AEF" w:rsidRDefault="009C394B" w:rsidP="00603AEF">
      <w:pPr>
        <w:jc w:val="center"/>
        <w:rPr>
          <w:rFonts w:asciiTheme="majorHAnsi" w:hAnsiTheme="majorHAnsi"/>
          <w:b/>
          <w:sz w:val="22"/>
          <w:szCs w:val="22"/>
          <w:lang w:val="nl-NL"/>
        </w:rPr>
      </w:pPr>
      <w:r w:rsidRPr="009C394B">
        <w:rPr>
          <w:rFonts w:asciiTheme="majorHAnsi" w:hAnsiTheme="majorHAnsi"/>
          <w:b/>
          <w:noProof/>
          <w:sz w:val="22"/>
          <w:szCs w:val="22"/>
          <w:lang w:eastAsia="en-US"/>
        </w:rPr>
        <w:drawing>
          <wp:inline distT="0" distB="0" distL="0" distR="0">
            <wp:extent cx="294288" cy="281305"/>
            <wp:effectExtent l="25400" t="0" r="10512" b="0"/>
            <wp:docPr id="23" name="Picture 3" descr="Screen Shot 2014-04-29 at 11.36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11.36.4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709" cy="27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9C0" w:rsidRPr="00603AEF">
        <w:rPr>
          <w:rFonts w:asciiTheme="majorHAnsi" w:hAnsiTheme="majorHAnsi"/>
          <w:b/>
          <w:sz w:val="22"/>
          <w:szCs w:val="22"/>
          <w:lang w:val="nl-NL"/>
        </w:rPr>
        <w:t xml:space="preserve">Een overzicht van het productgamma dat in België geïntroduceerd wordt vanaf </w:t>
      </w:r>
      <w:r w:rsidR="00C25F71" w:rsidRPr="00603AEF">
        <w:rPr>
          <w:rFonts w:asciiTheme="majorHAnsi" w:hAnsiTheme="majorHAnsi"/>
          <w:b/>
          <w:sz w:val="22"/>
          <w:szCs w:val="22"/>
          <w:lang w:val="nl-NL"/>
        </w:rPr>
        <w:t>juni 2014.</w:t>
      </w:r>
    </w:p>
    <w:p w:rsidR="007D21FA" w:rsidRDefault="007D21FA" w:rsidP="00381C59">
      <w:pPr>
        <w:jc w:val="both"/>
        <w:rPr>
          <w:rFonts w:asciiTheme="majorHAnsi" w:hAnsiTheme="majorHAnsi"/>
          <w:b/>
          <w:sz w:val="22"/>
          <w:szCs w:val="22"/>
          <w:lang w:val="nl-NL"/>
        </w:rPr>
      </w:pPr>
    </w:p>
    <w:p w:rsidR="00C649C0" w:rsidRPr="00453970" w:rsidRDefault="00041E8C" w:rsidP="00AD504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2"/>
          <w:szCs w:val="22"/>
        </w:rPr>
      </w:pPr>
      <w:r w:rsidRPr="00453970">
        <w:rPr>
          <w:rFonts w:asciiTheme="majorHAnsi" w:hAnsiTheme="majorHAnsi"/>
          <w:b/>
          <w:sz w:val="22"/>
          <w:szCs w:val="22"/>
        </w:rPr>
        <w:t>Zens</w:t>
      </w:r>
      <w:r w:rsidR="00C649C0" w:rsidRPr="00453970">
        <w:rPr>
          <w:rFonts w:asciiTheme="majorHAnsi" w:hAnsiTheme="majorHAnsi"/>
          <w:b/>
          <w:sz w:val="22"/>
          <w:szCs w:val="22"/>
        </w:rPr>
        <w:t>ect Lotion Afweermiddel tegen muggen</w:t>
      </w:r>
    </w:p>
    <w:p w:rsidR="00C649C0" w:rsidRPr="00453970" w:rsidRDefault="00C649C0" w:rsidP="00C649C0">
      <w:pPr>
        <w:jc w:val="both"/>
        <w:rPr>
          <w:rFonts w:asciiTheme="majorHAnsi" w:hAnsiTheme="majorHAnsi"/>
          <w:b/>
          <w:sz w:val="22"/>
          <w:szCs w:val="22"/>
          <w:lang w:val="nl-NL"/>
        </w:rPr>
      </w:pPr>
    </w:p>
    <w:p w:rsidR="00C649C0" w:rsidRPr="00453970" w:rsidRDefault="00041E8C" w:rsidP="00AD504B">
      <w:pPr>
        <w:ind w:left="360"/>
        <w:jc w:val="both"/>
        <w:rPr>
          <w:rFonts w:asciiTheme="majorHAnsi" w:hAnsiTheme="majorHAnsi"/>
          <w:sz w:val="22"/>
          <w:szCs w:val="22"/>
          <w:lang w:val="nl-NL"/>
        </w:rPr>
      </w:pPr>
      <w:r w:rsidRPr="00CA672E">
        <w:rPr>
          <w:rFonts w:asciiTheme="majorHAnsi" w:hAnsiTheme="majorHAnsi"/>
          <w:b/>
          <w:sz w:val="22"/>
          <w:szCs w:val="22"/>
          <w:lang w:val="nl-NL"/>
        </w:rPr>
        <w:t>Zens</w:t>
      </w:r>
      <w:r w:rsidR="00C649C0" w:rsidRPr="00CA672E">
        <w:rPr>
          <w:rFonts w:asciiTheme="majorHAnsi" w:hAnsiTheme="majorHAnsi"/>
          <w:b/>
          <w:sz w:val="22"/>
          <w:szCs w:val="22"/>
          <w:lang w:val="nl-NL"/>
        </w:rPr>
        <w:t>ect Lotion</w:t>
      </w:r>
      <w:r w:rsidR="00C649C0" w:rsidRPr="00453970">
        <w:rPr>
          <w:rFonts w:asciiTheme="majorHAnsi" w:hAnsiTheme="majorHAnsi"/>
          <w:sz w:val="22"/>
          <w:szCs w:val="22"/>
          <w:lang w:val="nl-NL"/>
        </w:rPr>
        <w:t xml:space="preserve"> is een antimuggenlotion die</w:t>
      </w:r>
      <w:r w:rsidR="00E663AC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E663AC" w:rsidRPr="00453970">
        <w:rPr>
          <w:rFonts w:asciiTheme="majorHAnsi" w:hAnsiTheme="majorHAnsi"/>
          <w:sz w:val="22"/>
          <w:szCs w:val="22"/>
          <w:lang w:val="nl-NL"/>
        </w:rPr>
        <w:t>tot 6 uur</w:t>
      </w:r>
      <w:r w:rsidR="00E663AC">
        <w:rPr>
          <w:rFonts w:asciiTheme="majorHAnsi" w:hAnsiTheme="majorHAnsi"/>
          <w:sz w:val="22"/>
          <w:szCs w:val="22"/>
          <w:lang w:val="nl-NL"/>
        </w:rPr>
        <w:t xml:space="preserve"> lang</w:t>
      </w:r>
      <w:r w:rsidR="00C649C0" w:rsidRPr="00453970">
        <w:rPr>
          <w:rFonts w:asciiTheme="majorHAnsi" w:hAnsiTheme="majorHAnsi"/>
          <w:sz w:val="22"/>
          <w:szCs w:val="22"/>
          <w:lang w:val="nl-NL"/>
        </w:rPr>
        <w:t xml:space="preserve"> </w:t>
      </w:r>
      <w:r w:rsidRPr="00453970">
        <w:rPr>
          <w:rFonts w:asciiTheme="majorHAnsi" w:hAnsiTheme="majorHAnsi"/>
          <w:sz w:val="22"/>
          <w:szCs w:val="22"/>
          <w:lang w:val="nl-NL"/>
        </w:rPr>
        <w:t xml:space="preserve">een </w:t>
      </w:r>
      <w:r w:rsidR="00C649C0" w:rsidRPr="00453970">
        <w:rPr>
          <w:rFonts w:asciiTheme="majorHAnsi" w:hAnsiTheme="majorHAnsi"/>
          <w:sz w:val="22"/>
          <w:szCs w:val="22"/>
          <w:lang w:val="nl-NL"/>
        </w:rPr>
        <w:t xml:space="preserve">effectieve bescherming biedt. De lotion </w:t>
      </w:r>
      <w:r w:rsidR="00AD504B" w:rsidRPr="00453970">
        <w:rPr>
          <w:rFonts w:asciiTheme="majorHAnsi" w:hAnsiTheme="majorHAnsi"/>
          <w:sz w:val="22"/>
          <w:szCs w:val="22"/>
          <w:lang w:val="nl-NL"/>
        </w:rPr>
        <w:t>bestaat uit een niet-</w:t>
      </w:r>
      <w:r w:rsidRPr="00453970">
        <w:rPr>
          <w:rFonts w:asciiTheme="majorHAnsi" w:hAnsiTheme="majorHAnsi"/>
          <w:sz w:val="22"/>
          <w:szCs w:val="22"/>
          <w:lang w:val="nl-NL"/>
        </w:rPr>
        <w:t>vette formule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453970">
        <w:rPr>
          <w:rFonts w:asciiTheme="majorHAnsi" w:hAnsiTheme="majorHAnsi"/>
          <w:sz w:val="22"/>
          <w:szCs w:val="22"/>
          <w:lang w:val="nl-NL"/>
        </w:rPr>
        <w:t>op basis van Icaridine</w:t>
      </w:r>
      <w:r w:rsidRPr="00453970">
        <w:rPr>
          <w:rFonts w:asciiTheme="majorHAnsi" w:hAnsiTheme="majorHAnsi"/>
          <w:sz w:val="22"/>
          <w:szCs w:val="22"/>
          <w:lang w:val="nl-NL"/>
        </w:rPr>
        <w:t xml:space="preserve"> en bevat geen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 xml:space="preserve"> parabenen</w:t>
      </w:r>
      <w:r w:rsidR="00C649C0" w:rsidRPr="00453970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>Het</w:t>
      </w:r>
      <w:r w:rsidR="00C649C0" w:rsidRPr="00453970">
        <w:rPr>
          <w:rFonts w:asciiTheme="majorHAnsi" w:hAnsiTheme="majorHAnsi"/>
          <w:sz w:val="22"/>
          <w:szCs w:val="22"/>
          <w:lang w:val="nl-NL"/>
        </w:rPr>
        <w:t xml:space="preserve"> </w:t>
      </w:r>
      <w:r w:rsidRPr="00453970">
        <w:rPr>
          <w:rFonts w:asciiTheme="majorHAnsi" w:hAnsiTheme="majorHAnsi"/>
          <w:sz w:val="22"/>
          <w:szCs w:val="22"/>
          <w:lang w:val="nl-NL"/>
        </w:rPr>
        <w:t xml:space="preserve">handige </w:t>
      </w:r>
      <w:r w:rsidR="00AD504B" w:rsidRPr="00453970">
        <w:rPr>
          <w:rFonts w:asciiTheme="majorHAnsi" w:hAnsiTheme="majorHAnsi"/>
          <w:sz w:val="22"/>
          <w:szCs w:val="22"/>
          <w:lang w:val="nl-NL"/>
        </w:rPr>
        <w:t xml:space="preserve">formaat </w:t>
      </w:r>
      <w:r w:rsidR="00C649C0" w:rsidRPr="00453970">
        <w:rPr>
          <w:rFonts w:asciiTheme="majorHAnsi" w:hAnsiTheme="majorHAnsi"/>
          <w:sz w:val="22"/>
          <w:szCs w:val="22"/>
          <w:lang w:val="nl-NL"/>
        </w:rPr>
        <w:t xml:space="preserve">van 100 ml 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>met</w:t>
      </w:r>
      <w:r w:rsidR="00AD504B" w:rsidRPr="00453970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C649C0" w:rsidRPr="00453970">
        <w:rPr>
          <w:rFonts w:asciiTheme="majorHAnsi" w:hAnsiTheme="majorHAnsi"/>
          <w:sz w:val="22"/>
          <w:szCs w:val="22"/>
          <w:lang w:val="nl-NL"/>
        </w:rPr>
        <w:t xml:space="preserve">verstuiver is </w:t>
      </w:r>
      <w:r w:rsidRPr="00453970">
        <w:rPr>
          <w:rFonts w:asciiTheme="majorHAnsi" w:hAnsiTheme="majorHAnsi"/>
          <w:sz w:val="22"/>
          <w:szCs w:val="22"/>
          <w:lang w:val="nl-NL"/>
        </w:rPr>
        <w:t>ideaal om mee te nemen op reis of tijdens een uitstap</w:t>
      </w:r>
      <w:r w:rsidR="00C649C0" w:rsidRPr="00453970">
        <w:rPr>
          <w:rFonts w:asciiTheme="majorHAnsi" w:hAnsiTheme="majorHAnsi"/>
          <w:sz w:val="22"/>
          <w:szCs w:val="22"/>
          <w:lang w:val="nl-NL"/>
        </w:rPr>
        <w:t>.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 xml:space="preserve"> De aanbevolen verkoopprijs is 7,49 euro. </w:t>
      </w:r>
      <w:r w:rsidR="00C649C0" w:rsidRPr="00453970">
        <w:rPr>
          <w:rFonts w:asciiTheme="majorHAnsi" w:hAnsiTheme="majorHAnsi"/>
          <w:sz w:val="22"/>
          <w:szCs w:val="22"/>
          <w:lang w:val="nl-NL"/>
        </w:rPr>
        <w:t xml:space="preserve"> </w:t>
      </w:r>
    </w:p>
    <w:p w:rsidR="00B753C8" w:rsidRPr="00453970" w:rsidRDefault="00B753C8" w:rsidP="00381C59">
      <w:pPr>
        <w:jc w:val="both"/>
        <w:rPr>
          <w:rFonts w:asciiTheme="majorHAnsi" w:hAnsiTheme="majorHAnsi"/>
          <w:b/>
          <w:sz w:val="22"/>
          <w:szCs w:val="22"/>
          <w:lang w:val="nl-NL"/>
        </w:rPr>
      </w:pPr>
    </w:p>
    <w:p w:rsidR="002F5DAC" w:rsidRPr="00453970" w:rsidRDefault="00041E8C" w:rsidP="002F5DA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453970">
        <w:rPr>
          <w:rFonts w:asciiTheme="majorHAnsi" w:hAnsiTheme="majorHAnsi"/>
          <w:b/>
          <w:sz w:val="22"/>
          <w:szCs w:val="22"/>
        </w:rPr>
        <w:t>Zens</w:t>
      </w:r>
      <w:r w:rsidR="009B3983" w:rsidRPr="00453970">
        <w:rPr>
          <w:rFonts w:asciiTheme="majorHAnsi" w:hAnsiTheme="majorHAnsi"/>
          <w:b/>
          <w:sz w:val="22"/>
          <w:szCs w:val="22"/>
        </w:rPr>
        <w:t xml:space="preserve">ect </w:t>
      </w:r>
      <w:r w:rsidR="00DC1ABE" w:rsidRPr="00453970">
        <w:rPr>
          <w:rFonts w:asciiTheme="majorHAnsi" w:hAnsiTheme="majorHAnsi"/>
          <w:b/>
          <w:sz w:val="22"/>
          <w:szCs w:val="22"/>
        </w:rPr>
        <w:t xml:space="preserve">Doekjes </w:t>
      </w:r>
      <w:r w:rsidR="00EA7C8E" w:rsidRPr="00453970">
        <w:rPr>
          <w:rFonts w:asciiTheme="majorHAnsi" w:hAnsiTheme="majorHAnsi"/>
          <w:b/>
          <w:sz w:val="22"/>
          <w:szCs w:val="22"/>
        </w:rPr>
        <w:t>A</w:t>
      </w:r>
      <w:r w:rsidR="009B3983" w:rsidRPr="00453970">
        <w:rPr>
          <w:rFonts w:asciiTheme="majorHAnsi" w:hAnsiTheme="majorHAnsi"/>
          <w:b/>
          <w:sz w:val="22"/>
          <w:szCs w:val="22"/>
        </w:rPr>
        <w:t>fweermiddel tegen muggen</w:t>
      </w:r>
      <w:r w:rsidR="009B3983" w:rsidRPr="00453970">
        <w:rPr>
          <w:rFonts w:asciiTheme="majorHAnsi" w:hAnsiTheme="majorHAnsi"/>
          <w:sz w:val="22"/>
          <w:szCs w:val="22"/>
        </w:rPr>
        <w:t xml:space="preserve"> </w:t>
      </w:r>
    </w:p>
    <w:p w:rsidR="002F5DAC" w:rsidRPr="00453970" w:rsidRDefault="002F5DAC" w:rsidP="002F5DAC">
      <w:pPr>
        <w:ind w:left="360"/>
        <w:jc w:val="both"/>
        <w:rPr>
          <w:rFonts w:asciiTheme="majorHAnsi" w:hAnsiTheme="majorHAnsi"/>
          <w:sz w:val="22"/>
          <w:szCs w:val="22"/>
          <w:lang w:val="nl-NL"/>
        </w:rPr>
      </w:pPr>
    </w:p>
    <w:p w:rsidR="002F5DAC" w:rsidRPr="00453970" w:rsidRDefault="00041E8C" w:rsidP="002F5DAC">
      <w:pPr>
        <w:ind w:left="360"/>
        <w:jc w:val="both"/>
        <w:rPr>
          <w:rFonts w:asciiTheme="majorHAnsi" w:hAnsiTheme="majorHAnsi"/>
          <w:sz w:val="22"/>
          <w:szCs w:val="22"/>
          <w:lang w:val="nl-NL"/>
        </w:rPr>
      </w:pPr>
      <w:r w:rsidRPr="00453970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CA672E">
        <w:rPr>
          <w:rFonts w:asciiTheme="majorHAnsi" w:hAnsiTheme="majorHAnsi"/>
          <w:b/>
          <w:sz w:val="22"/>
          <w:szCs w:val="22"/>
          <w:lang w:val="nl-NL"/>
        </w:rPr>
        <w:t>Zens</w:t>
      </w:r>
      <w:r w:rsidR="002F5DAC" w:rsidRPr="00CA672E">
        <w:rPr>
          <w:rFonts w:asciiTheme="majorHAnsi" w:hAnsiTheme="majorHAnsi"/>
          <w:b/>
          <w:sz w:val="22"/>
          <w:szCs w:val="22"/>
          <w:lang w:val="nl-NL"/>
        </w:rPr>
        <w:t xml:space="preserve">ect </w:t>
      </w:r>
      <w:r w:rsidR="009B3983" w:rsidRPr="00CA672E">
        <w:rPr>
          <w:rFonts w:asciiTheme="majorHAnsi" w:hAnsiTheme="majorHAnsi"/>
          <w:b/>
          <w:sz w:val="22"/>
          <w:szCs w:val="22"/>
          <w:lang w:val="nl-NL"/>
        </w:rPr>
        <w:t xml:space="preserve">doekjes 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>zijn</w:t>
      </w:r>
      <w:r w:rsidR="009B3983" w:rsidRPr="00453970">
        <w:rPr>
          <w:rFonts w:asciiTheme="majorHAnsi" w:hAnsiTheme="majorHAnsi"/>
          <w:sz w:val="22"/>
          <w:szCs w:val="22"/>
          <w:lang w:val="nl-NL"/>
        </w:rPr>
        <w:t xml:space="preserve"> het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 xml:space="preserve"> meest innovatieve product </w:t>
      </w:r>
      <w:r w:rsidRPr="00453970">
        <w:rPr>
          <w:rFonts w:asciiTheme="majorHAnsi" w:hAnsiTheme="majorHAnsi"/>
          <w:sz w:val="22"/>
          <w:szCs w:val="22"/>
          <w:lang w:val="nl-NL"/>
        </w:rPr>
        <w:t>uit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 xml:space="preserve"> dit nieuwe gamma</w:t>
      </w:r>
      <w:r w:rsidR="009B3983" w:rsidRPr="00453970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>De speciale antimuggenlotion w</w:t>
      </w:r>
      <w:r w:rsidR="00247252" w:rsidRPr="00453970">
        <w:rPr>
          <w:rFonts w:asciiTheme="majorHAnsi" w:hAnsiTheme="majorHAnsi"/>
          <w:sz w:val="22"/>
          <w:szCs w:val="22"/>
          <w:lang w:val="nl-NL"/>
        </w:rPr>
        <w:t xml:space="preserve">erd geïmpregneerd in de 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 xml:space="preserve">doekjes waardoor ze ideaal zijn om kinderen </w:t>
      </w:r>
      <w:r w:rsidRPr="00453970">
        <w:rPr>
          <w:rFonts w:asciiTheme="majorHAnsi" w:hAnsiTheme="majorHAnsi"/>
          <w:sz w:val="22"/>
          <w:szCs w:val="22"/>
          <w:lang w:val="nl-NL"/>
        </w:rPr>
        <w:t xml:space="preserve">vanaf 3 jaar snel en veilig 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>te beschermen. P</w:t>
      </w:r>
      <w:r w:rsidR="009B3983" w:rsidRPr="00453970">
        <w:rPr>
          <w:rFonts w:asciiTheme="majorHAnsi" w:hAnsiTheme="majorHAnsi"/>
          <w:sz w:val="22"/>
          <w:szCs w:val="22"/>
          <w:lang w:val="nl-NL"/>
        </w:rPr>
        <w:t xml:space="preserve">er 15 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 xml:space="preserve">verpakt </w:t>
      </w:r>
      <w:r w:rsidR="009B3983" w:rsidRPr="00453970">
        <w:rPr>
          <w:rFonts w:asciiTheme="majorHAnsi" w:hAnsiTheme="majorHAnsi"/>
          <w:sz w:val="22"/>
          <w:szCs w:val="22"/>
          <w:lang w:val="nl-NL"/>
        </w:rPr>
        <w:t xml:space="preserve">zijn 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 xml:space="preserve">ze ultra-praktisch in gebruik en </w:t>
      </w:r>
      <w:r w:rsidR="009B3983" w:rsidRPr="00453970">
        <w:rPr>
          <w:rFonts w:asciiTheme="majorHAnsi" w:hAnsiTheme="majorHAnsi"/>
          <w:sz w:val="22"/>
          <w:szCs w:val="22"/>
          <w:lang w:val="nl-NL"/>
        </w:rPr>
        <w:t xml:space="preserve">bieden 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 xml:space="preserve">ze evenzeer </w:t>
      </w:r>
      <w:r w:rsidR="00247252" w:rsidRPr="00453970">
        <w:rPr>
          <w:rFonts w:asciiTheme="majorHAnsi" w:hAnsiTheme="majorHAnsi"/>
          <w:sz w:val="22"/>
          <w:szCs w:val="22"/>
          <w:lang w:val="nl-NL"/>
        </w:rPr>
        <w:t>een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9B3983" w:rsidRPr="00453970">
        <w:rPr>
          <w:rFonts w:asciiTheme="majorHAnsi" w:hAnsiTheme="majorHAnsi"/>
          <w:sz w:val="22"/>
          <w:szCs w:val="22"/>
          <w:lang w:val="nl-NL"/>
        </w:rPr>
        <w:t xml:space="preserve">effectieve bescherming </w:t>
      </w:r>
      <w:r w:rsidRPr="00453970">
        <w:rPr>
          <w:rFonts w:asciiTheme="majorHAnsi" w:hAnsiTheme="majorHAnsi"/>
          <w:sz w:val="22"/>
          <w:szCs w:val="22"/>
          <w:lang w:val="nl-NL"/>
        </w:rPr>
        <w:t>tot</w:t>
      </w:r>
      <w:r w:rsidR="009B3983" w:rsidRPr="00453970">
        <w:rPr>
          <w:rFonts w:asciiTheme="majorHAnsi" w:hAnsiTheme="majorHAnsi"/>
          <w:sz w:val="22"/>
          <w:szCs w:val="22"/>
          <w:lang w:val="nl-NL"/>
        </w:rPr>
        <w:t xml:space="preserve"> 6 u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>ur</w:t>
      </w:r>
      <w:r w:rsidR="00E663AC">
        <w:rPr>
          <w:rFonts w:asciiTheme="majorHAnsi" w:hAnsiTheme="majorHAnsi"/>
          <w:sz w:val="22"/>
          <w:szCs w:val="22"/>
          <w:lang w:val="nl-NL"/>
        </w:rPr>
        <w:t xml:space="preserve"> lang</w:t>
      </w:r>
      <w:r w:rsidR="002F5DAC" w:rsidRPr="00453970">
        <w:rPr>
          <w:rFonts w:asciiTheme="majorHAnsi" w:hAnsiTheme="majorHAnsi"/>
          <w:sz w:val="22"/>
          <w:szCs w:val="22"/>
          <w:lang w:val="nl-NL"/>
        </w:rPr>
        <w:t xml:space="preserve">. </w:t>
      </w:r>
      <w:r w:rsidRPr="00453970">
        <w:rPr>
          <w:rFonts w:asciiTheme="majorHAnsi" w:hAnsiTheme="majorHAnsi"/>
          <w:sz w:val="22"/>
          <w:szCs w:val="22"/>
          <w:lang w:val="nl-NL"/>
        </w:rPr>
        <w:t xml:space="preserve">De lotion bestaat uit een niet-vette formule op basis van Icaridine en bevat geen parabenen. </w:t>
      </w:r>
      <w:r w:rsidR="00247252" w:rsidRPr="00453970">
        <w:rPr>
          <w:rFonts w:asciiTheme="majorHAnsi" w:hAnsiTheme="majorHAnsi"/>
          <w:sz w:val="22"/>
          <w:szCs w:val="22"/>
          <w:lang w:val="nl-NL"/>
        </w:rPr>
        <w:t>De aanbevolen ver</w:t>
      </w:r>
      <w:r w:rsidRPr="00453970">
        <w:rPr>
          <w:rFonts w:asciiTheme="majorHAnsi" w:hAnsiTheme="majorHAnsi"/>
          <w:sz w:val="22"/>
          <w:szCs w:val="22"/>
          <w:lang w:val="nl-NL"/>
        </w:rPr>
        <w:t>koopprijs is 6,99 euro per pakje</w:t>
      </w:r>
      <w:r w:rsidR="00247252" w:rsidRPr="00453970">
        <w:rPr>
          <w:rFonts w:asciiTheme="majorHAnsi" w:hAnsiTheme="majorHAnsi"/>
          <w:sz w:val="22"/>
          <w:szCs w:val="22"/>
          <w:lang w:val="nl-NL"/>
        </w:rPr>
        <w:t xml:space="preserve"> van 15 stuks. </w:t>
      </w:r>
    </w:p>
    <w:p w:rsidR="009B3983" w:rsidRPr="00453970" w:rsidRDefault="009B3983" w:rsidP="002F5DAC">
      <w:pPr>
        <w:ind w:left="360"/>
        <w:jc w:val="both"/>
        <w:rPr>
          <w:rFonts w:asciiTheme="majorHAnsi" w:hAnsiTheme="majorHAnsi"/>
          <w:sz w:val="22"/>
          <w:szCs w:val="22"/>
          <w:lang w:val="nl-NL"/>
        </w:rPr>
      </w:pPr>
    </w:p>
    <w:p w:rsidR="00247252" w:rsidRPr="00453970" w:rsidRDefault="00041E8C" w:rsidP="00381C5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453970">
        <w:rPr>
          <w:rFonts w:asciiTheme="majorHAnsi" w:hAnsiTheme="majorHAnsi"/>
          <w:b/>
          <w:sz w:val="22"/>
          <w:szCs w:val="22"/>
        </w:rPr>
        <w:t>Zens</w:t>
      </w:r>
      <w:r w:rsidR="00247252" w:rsidRPr="00453970">
        <w:rPr>
          <w:rFonts w:asciiTheme="majorHAnsi" w:hAnsiTheme="majorHAnsi"/>
          <w:b/>
          <w:sz w:val="22"/>
          <w:szCs w:val="22"/>
        </w:rPr>
        <w:t xml:space="preserve">ect SOS </w:t>
      </w:r>
      <w:r w:rsidR="00EA7C8E" w:rsidRPr="00453970">
        <w:rPr>
          <w:rFonts w:asciiTheme="majorHAnsi" w:hAnsiTheme="majorHAnsi"/>
          <w:b/>
          <w:sz w:val="22"/>
          <w:szCs w:val="22"/>
        </w:rPr>
        <w:t>I</w:t>
      </w:r>
      <w:r w:rsidR="00247252" w:rsidRPr="00453970">
        <w:rPr>
          <w:rFonts w:asciiTheme="majorHAnsi" w:hAnsiTheme="majorHAnsi"/>
          <w:b/>
          <w:sz w:val="22"/>
          <w:szCs w:val="22"/>
        </w:rPr>
        <w:t xml:space="preserve">nsectenbeten </w:t>
      </w:r>
    </w:p>
    <w:p w:rsidR="00247252" w:rsidRPr="00453970" w:rsidRDefault="00247252" w:rsidP="00247252">
      <w:pPr>
        <w:ind w:left="360"/>
        <w:jc w:val="both"/>
        <w:rPr>
          <w:rFonts w:asciiTheme="majorHAnsi" w:hAnsiTheme="majorHAnsi"/>
          <w:sz w:val="22"/>
          <w:szCs w:val="22"/>
          <w:lang w:val="nl-NL"/>
        </w:rPr>
      </w:pPr>
    </w:p>
    <w:p w:rsidR="00247252" w:rsidRPr="00453970" w:rsidRDefault="00247252" w:rsidP="00247252">
      <w:pPr>
        <w:ind w:left="360"/>
        <w:jc w:val="both"/>
        <w:rPr>
          <w:rFonts w:asciiTheme="majorHAnsi" w:hAnsiTheme="majorHAnsi"/>
          <w:sz w:val="22"/>
          <w:szCs w:val="22"/>
          <w:lang w:val="nl-NL"/>
        </w:rPr>
      </w:pPr>
      <w:r w:rsidRPr="00453970">
        <w:rPr>
          <w:rFonts w:asciiTheme="majorHAnsi" w:hAnsiTheme="majorHAnsi"/>
          <w:sz w:val="22"/>
          <w:szCs w:val="22"/>
          <w:lang w:val="nl-NL"/>
        </w:rPr>
        <w:t>Als je</w:t>
      </w:r>
      <w:r w:rsidR="002445CC">
        <w:rPr>
          <w:rFonts w:asciiTheme="majorHAnsi" w:hAnsiTheme="majorHAnsi"/>
          <w:sz w:val="22"/>
          <w:szCs w:val="22"/>
          <w:lang w:val="nl-NL"/>
        </w:rPr>
        <w:t xml:space="preserve"> op een onbeschermd moment</w:t>
      </w:r>
      <w:r w:rsidRPr="00453970">
        <w:rPr>
          <w:rFonts w:asciiTheme="majorHAnsi" w:hAnsiTheme="majorHAnsi"/>
          <w:sz w:val="22"/>
          <w:szCs w:val="22"/>
          <w:lang w:val="nl-NL"/>
        </w:rPr>
        <w:t xml:space="preserve"> toch gebeten wordt, is de</w:t>
      </w:r>
      <w:r w:rsidR="009B3983" w:rsidRPr="00453970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041E8C" w:rsidRPr="00453970">
        <w:rPr>
          <w:rFonts w:asciiTheme="majorHAnsi" w:hAnsiTheme="majorHAnsi"/>
          <w:b/>
          <w:sz w:val="22"/>
          <w:szCs w:val="22"/>
          <w:lang w:val="nl-NL"/>
        </w:rPr>
        <w:t>Zens</w:t>
      </w:r>
      <w:r w:rsidR="009B3983" w:rsidRPr="00453970">
        <w:rPr>
          <w:rFonts w:asciiTheme="majorHAnsi" w:hAnsiTheme="majorHAnsi"/>
          <w:b/>
          <w:sz w:val="22"/>
          <w:szCs w:val="22"/>
          <w:lang w:val="nl-NL"/>
        </w:rPr>
        <w:t>ect SOS insectenbeten</w:t>
      </w:r>
      <w:r w:rsidR="009B3983" w:rsidRPr="00453970">
        <w:rPr>
          <w:rFonts w:asciiTheme="majorHAnsi" w:hAnsiTheme="majorHAnsi"/>
          <w:sz w:val="22"/>
          <w:szCs w:val="22"/>
          <w:lang w:val="nl-NL"/>
        </w:rPr>
        <w:t xml:space="preserve"> </w:t>
      </w:r>
      <w:r w:rsidRPr="00453970">
        <w:rPr>
          <w:rFonts w:asciiTheme="majorHAnsi" w:hAnsiTheme="majorHAnsi"/>
          <w:sz w:val="22"/>
          <w:szCs w:val="22"/>
          <w:lang w:val="nl-NL"/>
        </w:rPr>
        <w:t>verzachtende roller vanaf nu de ideale oplossing. De</w:t>
      </w:r>
      <w:r w:rsidR="009B3983" w:rsidRPr="00453970">
        <w:rPr>
          <w:rFonts w:asciiTheme="majorHAnsi" w:hAnsiTheme="majorHAnsi"/>
          <w:sz w:val="22"/>
          <w:szCs w:val="22"/>
          <w:lang w:val="nl-NL"/>
        </w:rPr>
        <w:t xml:space="preserve"> discrete stick </w:t>
      </w:r>
      <w:r w:rsidRPr="00453970">
        <w:rPr>
          <w:rFonts w:asciiTheme="majorHAnsi" w:hAnsiTheme="majorHAnsi"/>
          <w:sz w:val="22"/>
          <w:szCs w:val="22"/>
          <w:lang w:val="nl-NL"/>
        </w:rPr>
        <w:t xml:space="preserve">brengt </w:t>
      </w:r>
      <w:r w:rsidR="009B3983" w:rsidRPr="00453970">
        <w:rPr>
          <w:rFonts w:asciiTheme="majorHAnsi" w:hAnsiTheme="majorHAnsi"/>
          <w:sz w:val="22"/>
          <w:szCs w:val="22"/>
          <w:lang w:val="nl-NL"/>
        </w:rPr>
        <w:t>onmiddellijke verzachting bij insectenbeten</w:t>
      </w:r>
      <w:r w:rsidRPr="00453970">
        <w:rPr>
          <w:rFonts w:asciiTheme="majorHAnsi" w:hAnsiTheme="majorHAnsi"/>
          <w:sz w:val="22"/>
          <w:szCs w:val="22"/>
          <w:lang w:val="nl-NL"/>
        </w:rPr>
        <w:t xml:space="preserve"> zoals van muggen, mieren,</w:t>
      </w:r>
      <w:r w:rsidR="00041E8C" w:rsidRPr="00453970">
        <w:rPr>
          <w:rFonts w:asciiTheme="majorHAnsi" w:hAnsiTheme="majorHAnsi"/>
          <w:sz w:val="22"/>
          <w:szCs w:val="22"/>
          <w:lang w:val="nl-NL"/>
        </w:rPr>
        <w:t xml:space="preserve"> spinnen en </w:t>
      </w:r>
      <w:r w:rsidR="00EA7C8E" w:rsidRPr="00453970">
        <w:rPr>
          <w:rFonts w:asciiTheme="majorHAnsi" w:hAnsiTheme="majorHAnsi"/>
          <w:sz w:val="22"/>
          <w:szCs w:val="22"/>
          <w:lang w:val="nl-NL"/>
        </w:rPr>
        <w:t xml:space="preserve">verzorgt </w:t>
      </w:r>
      <w:r w:rsidR="00453970" w:rsidRPr="00453970">
        <w:rPr>
          <w:rFonts w:asciiTheme="majorHAnsi" w:hAnsiTheme="majorHAnsi"/>
          <w:sz w:val="22"/>
          <w:szCs w:val="22"/>
          <w:lang w:val="nl-NL"/>
        </w:rPr>
        <w:t xml:space="preserve">ook brandnetel </w:t>
      </w:r>
      <w:r w:rsidR="00041E8C" w:rsidRPr="00453970">
        <w:rPr>
          <w:rFonts w:asciiTheme="majorHAnsi" w:hAnsiTheme="majorHAnsi"/>
          <w:sz w:val="22"/>
          <w:szCs w:val="22"/>
          <w:lang w:val="nl-NL"/>
        </w:rPr>
        <w:t>irritatie</w:t>
      </w:r>
      <w:r w:rsidR="009B3983" w:rsidRPr="00453970">
        <w:rPr>
          <w:rFonts w:asciiTheme="majorHAnsi" w:hAnsiTheme="majorHAnsi"/>
          <w:sz w:val="22"/>
          <w:szCs w:val="22"/>
          <w:lang w:val="nl-NL"/>
        </w:rPr>
        <w:t xml:space="preserve">. </w:t>
      </w:r>
      <w:r w:rsidRPr="00453970">
        <w:rPr>
          <w:rFonts w:asciiTheme="majorHAnsi" w:hAnsiTheme="majorHAnsi"/>
          <w:sz w:val="22"/>
          <w:szCs w:val="22"/>
          <w:lang w:val="nl-NL"/>
        </w:rPr>
        <w:t>De metalen roller geeft een verfrissend gevoel na aanbrengen van de gel die dermatologisch getest werd</w:t>
      </w:r>
      <w:r w:rsidR="00442743" w:rsidRPr="00453970">
        <w:rPr>
          <w:rFonts w:asciiTheme="majorHAnsi" w:hAnsiTheme="majorHAnsi"/>
          <w:sz w:val="22"/>
          <w:szCs w:val="22"/>
          <w:lang w:val="nl-NL"/>
        </w:rPr>
        <w:t xml:space="preserve"> en respecteert de huid van jong en oud</w:t>
      </w:r>
      <w:r w:rsidRPr="00453970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442743" w:rsidRPr="00453970">
        <w:rPr>
          <w:rFonts w:asciiTheme="majorHAnsi" w:hAnsiTheme="majorHAnsi"/>
          <w:sz w:val="22"/>
          <w:szCs w:val="22"/>
          <w:lang w:val="nl-NL"/>
        </w:rPr>
        <w:t>Het product wordt gelanceerd in een forma</w:t>
      </w:r>
      <w:r w:rsidR="00041E8C" w:rsidRPr="00453970">
        <w:rPr>
          <w:rFonts w:asciiTheme="majorHAnsi" w:hAnsiTheme="majorHAnsi"/>
          <w:sz w:val="22"/>
          <w:szCs w:val="22"/>
          <w:lang w:val="nl-NL"/>
        </w:rPr>
        <w:t>a</w:t>
      </w:r>
      <w:r w:rsidR="00442743" w:rsidRPr="00453970">
        <w:rPr>
          <w:rFonts w:asciiTheme="majorHAnsi" w:hAnsiTheme="majorHAnsi"/>
          <w:sz w:val="22"/>
          <w:szCs w:val="22"/>
          <w:lang w:val="nl-NL"/>
        </w:rPr>
        <w:t xml:space="preserve">t van 10ml met een aanbevolen verkoopprijs van 4,99 euro. </w:t>
      </w:r>
    </w:p>
    <w:p w:rsidR="00381C59" w:rsidRPr="00453970" w:rsidRDefault="00381C59" w:rsidP="005865A5">
      <w:pPr>
        <w:rPr>
          <w:rFonts w:asciiTheme="majorHAnsi" w:hAnsiTheme="majorHAnsi"/>
          <w:sz w:val="22"/>
          <w:szCs w:val="22"/>
          <w:lang w:val="nl-NL"/>
        </w:rPr>
      </w:pPr>
    </w:p>
    <w:p w:rsidR="00381C59" w:rsidRPr="00453970" w:rsidRDefault="00381C59" w:rsidP="00381C59">
      <w:pPr>
        <w:jc w:val="both"/>
        <w:rPr>
          <w:rFonts w:asciiTheme="majorHAnsi" w:hAnsiTheme="majorHAnsi"/>
          <w:sz w:val="22"/>
          <w:szCs w:val="22"/>
          <w:lang w:val="nl-NL"/>
        </w:rPr>
      </w:pPr>
    </w:p>
    <w:p w:rsidR="00603AEF" w:rsidRDefault="00603AEF" w:rsidP="00041E8C">
      <w:pPr>
        <w:jc w:val="center"/>
        <w:rPr>
          <w:rFonts w:asciiTheme="majorHAnsi" w:hAnsiTheme="majorHAnsi"/>
          <w:i/>
          <w:smallCaps/>
          <w:sz w:val="20"/>
          <w:lang w:val="nl-NL"/>
        </w:rPr>
      </w:pPr>
      <w:r w:rsidRPr="00603AEF">
        <w:rPr>
          <w:rFonts w:asciiTheme="majorHAnsi" w:hAnsiTheme="majorHAnsi"/>
          <w:i/>
          <w:smallCaps/>
          <w:noProof/>
          <w:sz w:val="20"/>
          <w:lang w:eastAsia="en-US"/>
        </w:rPr>
        <w:drawing>
          <wp:inline distT="0" distB="0" distL="0" distR="0">
            <wp:extent cx="294288" cy="281305"/>
            <wp:effectExtent l="25400" t="0" r="10512" b="0"/>
            <wp:docPr id="21" name="Picture 3" descr="Screen Shot 2014-04-29 at 11.36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11.36.4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709" cy="27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E8C" w:rsidRPr="00603AEF">
        <w:rPr>
          <w:rFonts w:asciiTheme="majorHAnsi" w:hAnsiTheme="majorHAnsi"/>
          <w:i/>
          <w:smallCaps/>
          <w:sz w:val="20"/>
          <w:lang w:val="nl-NL"/>
        </w:rPr>
        <w:t>De producten uit het Zens</w:t>
      </w:r>
      <w:r w:rsidR="004A6F33" w:rsidRPr="00603AEF">
        <w:rPr>
          <w:rFonts w:asciiTheme="majorHAnsi" w:hAnsiTheme="majorHAnsi"/>
          <w:i/>
          <w:smallCaps/>
          <w:sz w:val="20"/>
          <w:lang w:val="nl-NL"/>
        </w:rPr>
        <w:t xml:space="preserve">ect </w:t>
      </w:r>
      <w:r w:rsidR="005865A5" w:rsidRPr="00603AEF">
        <w:rPr>
          <w:rFonts w:asciiTheme="majorHAnsi" w:hAnsiTheme="majorHAnsi"/>
          <w:i/>
          <w:smallCaps/>
          <w:sz w:val="20"/>
          <w:lang w:val="nl-NL"/>
        </w:rPr>
        <w:t>gamma zijn te verkrijgen</w:t>
      </w:r>
      <w:r>
        <w:rPr>
          <w:rFonts w:asciiTheme="majorHAnsi" w:hAnsiTheme="majorHAnsi"/>
          <w:i/>
          <w:smallCaps/>
          <w:sz w:val="20"/>
          <w:lang w:val="nl-NL"/>
        </w:rPr>
        <w:t xml:space="preserve"> </w:t>
      </w:r>
      <w:r w:rsidRPr="00603AEF">
        <w:rPr>
          <w:rFonts w:asciiTheme="majorHAnsi" w:hAnsiTheme="majorHAnsi"/>
          <w:i/>
          <w:smallCaps/>
          <w:noProof/>
          <w:sz w:val="20"/>
          <w:lang w:eastAsia="en-US"/>
        </w:rPr>
        <w:drawing>
          <wp:inline distT="0" distB="0" distL="0" distR="0">
            <wp:extent cx="294288" cy="281305"/>
            <wp:effectExtent l="25400" t="0" r="10512" b="0"/>
            <wp:docPr id="22" name="Picture 3" descr="Screen Shot 2014-04-29 at 11.36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9 at 11.36.4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709" cy="27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D7" w:rsidRDefault="005865A5" w:rsidP="00041E8C">
      <w:pPr>
        <w:jc w:val="center"/>
        <w:rPr>
          <w:rFonts w:asciiTheme="majorHAnsi" w:hAnsiTheme="majorHAnsi"/>
          <w:i/>
          <w:smallCaps/>
          <w:sz w:val="20"/>
          <w:lang w:val="nl-NL"/>
        </w:rPr>
      </w:pPr>
      <w:r w:rsidRPr="00603AEF">
        <w:rPr>
          <w:rFonts w:asciiTheme="majorHAnsi" w:hAnsiTheme="majorHAnsi"/>
          <w:i/>
          <w:smallCaps/>
          <w:sz w:val="20"/>
          <w:lang w:val="nl-NL"/>
        </w:rPr>
        <w:t xml:space="preserve"> in de Belgische supermarkten en drogisterijen</w:t>
      </w:r>
      <w:r w:rsidR="00C25F71" w:rsidRPr="00603AEF">
        <w:rPr>
          <w:rFonts w:asciiTheme="majorHAnsi" w:hAnsiTheme="majorHAnsi"/>
          <w:i/>
          <w:smallCaps/>
          <w:sz w:val="20"/>
          <w:lang w:val="nl-NL"/>
        </w:rPr>
        <w:t xml:space="preserve"> vanaf juni 2014</w:t>
      </w:r>
    </w:p>
    <w:p w:rsidR="00381C59" w:rsidRPr="00603AEF" w:rsidRDefault="00D516D7" w:rsidP="00041E8C">
      <w:pPr>
        <w:jc w:val="center"/>
        <w:rPr>
          <w:rFonts w:asciiTheme="majorHAnsi" w:hAnsiTheme="majorHAnsi"/>
          <w:i/>
          <w:smallCaps/>
          <w:sz w:val="20"/>
          <w:lang w:val="nl-NL"/>
        </w:rPr>
      </w:pPr>
      <w:r>
        <w:rPr>
          <w:rFonts w:asciiTheme="majorHAnsi" w:hAnsiTheme="majorHAnsi"/>
          <w:i/>
          <w:smallCaps/>
          <w:sz w:val="20"/>
          <w:lang w:val="nl-NL"/>
        </w:rPr>
        <w:t xml:space="preserve">zensect.be </w:t>
      </w:r>
      <w:r>
        <w:rPr>
          <w:rFonts w:asciiTheme="majorHAnsi" w:hAnsiTheme="majorHAnsi"/>
          <w:i/>
          <w:smallCaps/>
          <w:sz w:val="20"/>
          <w:lang w:val="nl-NL"/>
        </w:rPr>
        <w:tab/>
        <w:t>#zensect</w:t>
      </w:r>
    </w:p>
    <w:p w:rsidR="00C25F71" w:rsidRPr="00453970" w:rsidRDefault="00C25F71" w:rsidP="00041E8C">
      <w:pPr>
        <w:jc w:val="center"/>
        <w:rPr>
          <w:rFonts w:asciiTheme="majorHAnsi" w:hAnsiTheme="majorHAnsi"/>
          <w:i/>
          <w:sz w:val="20"/>
          <w:lang w:val="nl-NL"/>
        </w:rPr>
      </w:pPr>
    </w:p>
    <w:p w:rsidR="00C25F71" w:rsidRDefault="00C25F71" w:rsidP="00381C59">
      <w:pPr>
        <w:jc w:val="both"/>
        <w:rPr>
          <w:rFonts w:asciiTheme="majorHAnsi" w:hAnsiTheme="majorHAnsi"/>
          <w:b/>
          <w:bCs/>
          <w:sz w:val="22"/>
          <w:lang w:val="nl-NL"/>
        </w:rPr>
      </w:pPr>
    </w:p>
    <w:p w:rsidR="00C25F71" w:rsidRDefault="00C25F71" w:rsidP="00381C59">
      <w:pPr>
        <w:jc w:val="both"/>
        <w:rPr>
          <w:rFonts w:asciiTheme="majorHAnsi" w:hAnsiTheme="majorHAnsi"/>
          <w:b/>
          <w:bCs/>
          <w:sz w:val="22"/>
          <w:lang w:val="nl-NL"/>
        </w:rPr>
      </w:pPr>
    </w:p>
    <w:p w:rsidR="00381C59" w:rsidRPr="00DB4DD2" w:rsidRDefault="00381C59" w:rsidP="00603A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/>
          <w:bCs/>
          <w:sz w:val="18"/>
          <w:lang w:val="nl-NL"/>
        </w:rPr>
      </w:pPr>
      <w:r w:rsidRPr="00DB4DD2">
        <w:rPr>
          <w:rFonts w:asciiTheme="majorHAnsi" w:hAnsiTheme="majorHAnsi"/>
          <w:b/>
          <w:bCs/>
          <w:sz w:val="18"/>
          <w:lang w:val="nl-NL"/>
        </w:rPr>
        <w:t>Noot voor de redactie</w:t>
      </w:r>
      <w:r w:rsidR="00A25F83" w:rsidRPr="00DB4DD2">
        <w:rPr>
          <w:rFonts w:asciiTheme="majorHAnsi" w:hAnsiTheme="majorHAnsi"/>
          <w:b/>
          <w:bCs/>
          <w:sz w:val="18"/>
          <w:lang w:val="nl-NL"/>
        </w:rPr>
        <w:t xml:space="preserve"> (niet bestemd voor publicatie). </w:t>
      </w:r>
      <w:r w:rsidRPr="00DB4DD2">
        <w:rPr>
          <w:rFonts w:asciiTheme="majorHAnsi" w:hAnsiTheme="majorHAnsi"/>
          <w:b/>
          <w:sz w:val="18"/>
          <w:szCs w:val="22"/>
          <w:lang w:val="nl-NL"/>
        </w:rPr>
        <w:t xml:space="preserve">Meer weten, vragen, interviews </w:t>
      </w:r>
      <w:r w:rsidR="005865A5" w:rsidRPr="00DB4DD2">
        <w:rPr>
          <w:rFonts w:asciiTheme="majorHAnsi" w:hAnsiTheme="majorHAnsi"/>
          <w:b/>
          <w:sz w:val="18"/>
          <w:szCs w:val="22"/>
          <w:lang w:val="nl-NL"/>
        </w:rPr>
        <w:t>gewenst?</w:t>
      </w:r>
      <w:r w:rsidRPr="00DB4DD2">
        <w:rPr>
          <w:rFonts w:asciiTheme="majorHAnsi" w:hAnsiTheme="majorHAnsi"/>
          <w:b/>
          <w:sz w:val="18"/>
          <w:szCs w:val="22"/>
          <w:lang w:val="nl-NL"/>
        </w:rPr>
        <w:t xml:space="preserve">  Contacteer Bebble PR!</w:t>
      </w:r>
    </w:p>
    <w:p w:rsidR="00381C59" w:rsidRPr="00DB4DD2" w:rsidRDefault="00381C59" w:rsidP="00603A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sz w:val="18"/>
          <w:szCs w:val="22"/>
          <w:lang w:val="nl-NL"/>
        </w:rPr>
      </w:pPr>
    </w:p>
    <w:p w:rsidR="00381C59" w:rsidRPr="00DB4DD2" w:rsidRDefault="00A25F83" w:rsidP="00603A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Cs/>
          <w:i/>
          <w:sz w:val="18"/>
          <w:lang w:val="nl-NL"/>
        </w:rPr>
      </w:pPr>
      <w:r w:rsidRPr="00DB4DD2">
        <w:rPr>
          <w:rFonts w:asciiTheme="majorHAnsi" w:hAnsiTheme="majorHAnsi"/>
          <w:bCs/>
          <w:i/>
          <w:sz w:val="18"/>
          <w:lang w:val="nl-NL"/>
        </w:rPr>
        <w:t>Alle visuals, persteksten zijn via bebble.be te downloaden</w:t>
      </w:r>
    </w:p>
    <w:p w:rsidR="00381C59" w:rsidRPr="00DB4DD2" w:rsidRDefault="00381C59" w:rsidP="00603A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/>
          <w:bCs/>
          <w:sz w:val="18"/>
          <w:lang w:val="nl-NL"/>
        </w:rPr>
      </w:pPr>
      <w:r w:rsidRPr="00DB4DD2">
        <w:rPr>
          <w:rFonts w:asciiTheme="majorHAnsi" w:hAnsiTheme="majorHAnsi"/>
          <w:b/>
          <w:bCs/>
          <w:sz w:val="18"/>
          <w:lang w:val="nl-NL"/>
        </w:rPr>
        <w:tab/>
      </w:r>
      <w:r w:rsidRPr="00DB4DD2">
        <w:rPr>
          <w:rFonts w:asciiTheme="majorHAnsi" w:hAnsiTheme="majorHAnsi"/>
          <w:b/>
          <w:bCs/>
          <w:sz w:val="18"/>
          <w:lang w:val="nl-NL"/>
        </w:rPr>
        <w:tab/>
      </w:r>
      <w:r w:rsidRPr="00DB4DD2">
        <w:rPr>
          <w:rFonts w:asciiTheme="majorHAnsi" w:hAnsiTheme="majorHAnsi"/>
          <w:b/>
          <w:bCs/>
          <w:sz w:val="18"/>
          <w:lang w:val="nl-NL"/>
        </w:rPr>
        <w:tab/>
      </w:r>
      <w:r w:rsidRPr="00DB4DD2">
        <w:rPr>
          <w:rFonts w:asciiTheme="majorHAnsi" w:hAnsiTheme="majorHAnsi"/>
          <w:b/>
          <w:bCs/>
          <w:sz w:val="18"/>
          <w:lang w:val="nl-NL"/>
        </w:rPr>
        <w:tab/>
        <w:t xml:space="preserve"> </w:t>
      </w:r>
      <w:r w:rsidR="00A25F83" w:rsidRPr="00DB4DD2">
        <w:rPr>
          <w:rFonts w:asciiTheme="majorHAnsi" w:hAnsiTheme="majorHAnsi"/>
          <w:b/>
          <w:bCs/>
          <w:sz w:val="18"/>
          <w:lang w:val="nl-NL"/>
        </w:rPr>
        <w:tab/>
      </w:r>
      <w:r w:rsidR="00603AEF" w:rsidRPr="00DB4DD2">
        <w:rPr>
          <w:rFonts w:asciiTheme="majorHAnsi" w:hAnsiTheme="majorHAnsi"/>
          <w:b/>
          <w:bCs/>
          <w:sz w:val="18"/>
          <w:lang w:val="nl-NL"/>
        </w:rPr>
        <w:t xml:space="preserve"> </w:t>
      </w:r>
    </w:p>
    <w:p w:rsidR="00381C59" w:rsidRPr="00DB4DD2" w:rsidRDefault="009C394B" w:rsidP="00603AEF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" w:after="2"/>
        <w:ind w:firstLine="708"/>
        <w:jc w:val="both"/>
        <w:rPr>
          <w:rFonts w:asciiTheme="majorHAnsi" w:hAnsiTheme="majorHAnsi"/>
          <w:sz w:val="18"/>
          <w:szCs w:val="16"/>
          <w:lang w:val="nl-NL"/>
        </w:rPr>
      </w:pPr>
      <w:r w:rsidRPr="00DB4DD2">
        <w:rPr>
          <w:rFonts w:asciiTheme="majorHAnsi" w:hAnsiTheme="majorHAnsi"/>
          <w:sz w:val="18"/>
          <w:lang w:val="nl-NL"/>
        </w:rPr>
        <w:t xml:space="preserve">   </w:t>
      </w:r>
      <w:r w:rsidRPr="00DB4DD2">
        <w:rPr>
          <w:rFonts w:asciiTheme="majorHAnsi" w:hAnsiTheme="majorHAnsi"/>
          <w:sz w:val="18"/>
          <w:lang w:val="nl-NL"/>
        </w:rPr>
        <w:tab/>
      </w:r>
      <w:r w:rsidR="00946ECC">
        <w:rPr>
          <w:rFonts w:asciiTheme="majorHAnsi" w:hAnsiTheme="majorHAnsi"/>
          <w:sz w:val="18"/>
          <w:lang w:val="nl-NL"/>
        </w:rPr>
        <w:tab/>
      </w:r>
      <w:r w:rsidR="00946ECC">
        <w:rPr>
          <w:rFonts w:asciiTheme="majorHAnsi" w:hAnsiTheme="majorHAnsi"/>
          <w:sz w:val="18"/>
          <w:lang w:val="nl-NL"/>
        </w:rPr>
        <w:tab/>
      </w:r>
      <w:r w:rsidR="00946ECC">
        <w:rPr>
          <w:rFonts w:asciiTheme="majorHAnsi" w:hAnsiTheme="majorHAnsi"/>
          <w:sz w:val="18"/>
          <w:lang w:val="nl-NL"/>
        </w:rPr>
        <w:tab/>
      </w:r>
      <w:r w:rsidR="00946ECC">
        <w:rPr>
          <w:rFonts w:asciiTheme="majorHAnsi" w:hAnsiTheme="majorHAnsi"/>
          <w:sz w:val="18"/>
          <w:lang w:val="nl-NL"/>
        </w:rPr>
        <w:tab/>
      </w:r>
      <w:r w:rsidR="00381C59" w:rsidRPr="00DB4DD2">
        <w:rPr>
          <w:rFonts w:asciiTheme="majorHAnsi" w:hAnsiTheme="majorHAnsi"/>
          <w:sz w:val="18"/>
          <w:lang w:val="nl-NL"/>
        </w:rPr>
        <w:t xml:space="preserve">Ilse Lambrechts </w:t>
      </w:r>
      <w:r w:rsidR="00A25F83" w:rsidRPr="00DB4DD2">
        <w:rPr>
          <w:rFonts w:asciiTheme="majorHAnsi" w:hAnsiTheme="majorHAnsi"/>
          <w:sz w:val="18"/>
          <w:lang w:val="nl-NL"/>
        </w:rPr>
        <w:tab/>
      </w:r>
      <w:r w:rsidR="00A25F83" w:rsidRPr="00DB4DD2">
        <w:rPr>
          <w:rFonts w:asciiTheme="majorHAnsi" w:hAnsiTheme="majorHAnsi"/>
          <w:sz w:val="18"/>
          <w:lang w:val="nl-NL"/>
        </w:rPr>
        <w:tab/>
      </w:r>
      <w:r w:rsidR="00A25F83" w:rsidRPr="00DB4DD2">
        <w:rPr>
          <w:rFonts w:asciiTheme="majorHAnsi" w:hAnsiTheme="majorHAnsi"/>
          <w:sz w:val="18"/>
          <w:lang w:val="nl-NL"/>
        </w:rPr>
        <w:tab/>
      </w:r>
      <w:r w:rsidR="00A25F83" w:rsidRPr="00DB4DD2">
        <w:rPr>
          <w:rFonts w:asciiTheme="majorHAnsi" w:hAnsiTheme="majorHAnsi"/>
          <w:sz w:val="18"/>
          <w:lang w:val="nl-NL"/>
        </w:rPr>
        <w:tab/>
      </w:r>
      <w:r w:rsidR="00946ECC">
        <w:rPr>
          <w:rFonts w:asciiTheme="majorHAnsi" w:hAnsiTheme="majorHAnsi"/>
          <w:sz w:val="18"/>
          <w:lang w:val="nl-NL"/>
        </w:rPr>
        <w:t xml:space="preserve"> </w:t>
      </w:r>
      <w:r w:rsidR="00381C59" w:rsidRPr="00DB4DD2">
        <w:rPr>
          <w:rFonts w:asciiTheme="majorHAnsi" w:hAnsiTheme="majorHAnsi"/>
          <w:sz w:val="18"/>
          <w:lang w:val="nl-NL"/>
        </w:rPr>
        <w:tab/>
      </w:r>
      <w:r w:rsidR="00381C59" w:rsidRPr="00DB4DD2">
        <w:rPr>
          <w:rFonts w:asciiTheme="majorHAnsi" w:hAnsiTheme="majorHAnsi" w:cs="Calibri"/>
          <w:bCs/>
          <w:sz w:val="18"/>
          <w:szCs w:val="30"/>
          <w:lang w:val="nl-NL"/>
        </w:rPr>
        <w:t xml:space="preserve"> </w:t>
      </w:r>
    </w:p>
    <w:p w:rsidR="00381C59" w:rsidRPr="00DB4DD2" w:rsidRDefault="009C394B" w:rsidP="00603A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  <w:rPr>
          <w:rFonts w:asciiTheme="majorHAnsi" w:hAnsiTheme="majorHAnsi" w:cs="Calibri"/>
          <w:bCs/>
          <w:sz w:val="18"/>
          <w:szCs w:val="30"/>
          <w:lang w:val="nl-NL"/>
        </w:rPr>
      </w:pPr>
      <w:r w:rsidRPr="00DB4DD2">
        <w:rPr>
          <w:rFonts w:asciiTheme="majorHAnsi" w:hAnsiTheme="majorHAnsi"/>
          <w:sz w:val="18"/>
          <w:lang w:val="nl-NL"/>
        </w:rPr>
        <w:t xml:space="preserve">  </w:t>
      </w:r>
      <w:r w:rsidRPr="00DB4DD2">
        <w:rPr>
          <w:rFonts w:asciiTheme="majorHAnsi" w:hAnsiTheme="majorHAnsi"/>
          <w:sz w:val="18"/>
          <w:lang w:val="nl-NL"/>
        </w:rPr>
        <w:tab/>
      </w:r>
      <w:r w:rsidR="00946ECC">
        <w:rPr>
          <w:rFonts w:asciiTheme="majorHAnsi" w:hAnsiTheme="majorHAnsi"/>
          <w:sz w:val="18"/>
          <w:lang w:val="nl-NL"/>
        </w:rPr>
        <w:tab/>
      </w:r>
      <w:r w:rsidR="00946ECC">
        <w:rPr>
          <w:rFonts w:asciiTheme="majorHAnsi" w:hAnsiTheme="majorHAnsi"/>
          <w:sz w:val="18"/>
          <w:lang w:val="nl-NL"/>
        </w:rPr>
        <w:tab/>
      </w:r>
      <w:r w:rsidR="00946ECC">
        <w:rPr>
          <w:rFonts w:asciiTheme="majorHAnsi" w:hAnsiTheme="majorHAnsi"/>
          <w:sz w:val="18"/>
          <w:lang w:val="nl-NL"/>
        </w:rPr>
        <w:tab/>
      </w:r>
      <w:r w:rsidR="00946ECC">
        <w:rPr>
          <w:rFonts w:asciiTheme="majorHAnsi" w:hAnsiTheme="majorHAnsi"/>
          <w:sz w:val="18"/>
          <w:lang w:val="nl-NL"/>
        </w:rPr>
        <w:tab/>
      </w:r>
      <w:r w:rsidR="00381C59" w:rsidRPr="00DB4DD2">
        <w:rPr>
          <w:rFonts w:asciiTheme="majorHAnsi" w:hAnsiTheme="majorHAnsi"/>
          <w:sz w:val="18"/>
          <w:lang w:val="nl-NL"/>
        </w:rPr>
        <w:t xml:space="preserve">+32 476 98 11 55 </w:t>
      </w:r>
      <w:r w:rsidR="00381C59" w:rsidRPr="00DB4DD2">
        <w:rPr>
          <w:rFonts w:asciiTheme="majorHAnsi" w:hAnsiTheme="majorHAnsi"/>
          <w:sz w:val="18"/>
          <w:lang w:val="nl-NL"/>
        </w:rPr>
        <w:tab/>
      </w:r>
      <w:r w:rsidR="00381C59" w:rsidRPr="00DB4DD2">
        <w:rPr>
          <w:rFonts w:asciiTheme="majorHAnsi" w:hAnsiTheme="majorHAnsi"/>
          <w:sz w:val="18"/>
          <w:lang w:val="nl-NL"/>
        </w:rPr>
        <w:tab/>
      </w:r>
      <w:r w:rsidR="00381C59" w:rsidRPr="00DB4DD2">
        <w:rPr>
          <w:rFonts w:asciiTheme="majorHAnsi" w:hAnsiTheme="majorHAnsi" w:cs="Calibri"/>
          <w:bCs/>
          <w:sz w:val="18"/>
          <w:szCs w:val="30"/>
          <w:lang w:val="nl-NL"/>
        </w:rPr>
        <w:t xml:space="preserve"> </w:t>
      </w:r>
      <w:r w:rsidR="00A25F83" w:rsidRPr="00DB4DD2">
        <w:rPr>
          <w:rFonts w:asciiTheme="majorHAnsi" w:hAnsiTheme="majorHAnsi" w:cs="Calibri"/>
          <w:bCs/>
          <w:sz w:val="18"/>
          <w:szCs w:val="30"/>
          <w:lang w:val="nl-NL"/>
        </w:rPr>
        <w:tab/>
      </w:r>
      <w:r w:rsidR="00DB4DD2">
        <w:rPr>
          <w:rFonts w:asciiTheme="majorHAnsi" w:hAnsiTheme="majorHAnsi" w:cs="Calibri"/>
          <w:bCs/>
          <w:sz w:val="18"/>
          <w:szCs w:val="30"/>
          <w:lang w:val="nl-NL"/>
        </w:rPr>
        <w:tab/>
      </w:r>
      <w:r w:rsidR="00946ECC">
        <w:rPr>
          <w:rFonts w:asciiTheme="majorHAnsi" w:hAnsiTheme="majorHAnsi" w:cs="Helvetica"/>
          <w:sz w:val="18"/>
          <w:lang w:val="nl-NL"/>
        </w:rPr>
        <w:t xml:space="preserve"> </w:t>
      </w:r>
    </w:p>
    <w:p w:rsidR="00381C59" w:rsidRPr="00DB4DD2" w:rsidRDefault="009C394B" w:rsidP="00603A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  <w:rPr>
          <w:rFonts w:asciiTheme="majorHAnsi" w:hAnsiTheme="majorHAnsi"/>
          <w:sz w:val="18"/>
          <w:lang w:val="nl-NL"/>
        </w:rPr>
      </w:pPr>
      <w:r w:rsidRPr="00DB4DD2">
        <w:rPr>
          <w:sz w:val="18"/>
        </w:rPr>
        <w:t xml:space="preserve">  </w:t>
      </w:r>
      <w:r w:rsidRPr="00DB4DD2">
        <w:rPr>
          <w:sz w:val="18"/>
        </w:rPr>
        <w:tab/>
      </w:r>
      <w:r w:rsidR="00946ECC">
        <w:rPr>
          <w:sz w:val="18"/>
        </w:rPr>
        <w:tab/>
      </w:r>
      <w:r w:rsidR="00946ECC">
        <w:rPr>
          <w:sz w:val="18"/>
        </w:rPr>
        <w:tab/>
      </w:r>
      <w:r w:rsidR="00946ECC">
        <w:rPr>
          <w:sz w:val="18"/>
        </w:rPr>
        <w:tab/>
      </w:r>
      <w:r w:rsidR="00946ECC">
        <w:rPr>
          <w:sz w:val="18"/>
        </w:rPr>
        <w:tab/>
      </w:r>
      <w:hyperlink r:id="rId11" w:history="1">
        <w:r w:rsidR="00381C59" w:rsidRPr="00DB4DD2">
          <w:rPr>
            <w:rStyle w:val="Hyperlink"/>
            <w:rFonts w:asciiTheme="majorHAnsi" w:hAnsiTheme="majorHAnsi"/>
            <w:color w:val="auto"/>
            <w:sz w:val="18"/>
            <w:u w:val="none"/>
            <w:lang w:val="nl-NL"/>
          </w:rPr>
          <w:t>ilse@bebble.be</w:t>
        </w:r>
      </w:hyperlink>
      <w:r w:rsidR="00381C59" w:rsidRPr="00DB4DD2">
        <w:rPr>
          <w:rFonts w:asciiTheme="majorHAnsi" w:hAnsiTheme="majorHAnsi"/>
          <w:sz w:val="18"/>
          <w:lang w:val="nl-NL"/>
        </w:rPr>
        <w:tab/>
      </w:r>
      <w:r w:rsidR="00381C59" w:rsidRPr="00DB4DD2">
        <w:rPr>
          <w:rFonts w:asciiTheme="majorHAnsi" w:hAnsiTheme="majorHAnsi"/>
          <w:sz w:val="18"/>
          <w:lang w:val="nl-NL"/>
        </w:rPr>
        <w:tab/>
      </w:r>
      <w:r w:rsidR="00381C59" w:rsidRPr="00DB4DD2">
        <w:rPr>
          <w:rFonts w:asciiTheme="majorHAnsi" w:hAnsiTheme="majorHAnsi" w:cs="Calibri"/>
          <w:sz w:val="18"/>
          <w:szCs w:val="30"/>
          <w:lang w:val="nl-NL"/>
        </w:rPr>
        <w:t xml:space="preserve"> </w:t>
      </w:r>
      <w:r w:rsidR="00A25F83" w:rsidRPr="00DB4DD2">
        <w:rPr>
          <w:rFonts w:asciiTheme="majorHAnsi" w:hAnsiTheme="majorHAnsi" w:cs="Calibri"/>
          <w:sz w:val="18"/>
          <w:szCs w:val="30"/>
          <w:lang w:val="nl-NL"/>
        </w:rPr>
        <w:tab/>
      </w:r>
      <w:r w:rsidR="00A25F83" w:rsidRPr="00DB4DD2">
        <w:rPr>
          <w:rFonts w:asciiTheme="majorHAnsi" w:hAnsiTheme="majorHAnsi" w:cs="Calibri"/>
          <w:sz w:val="18"/>
          <w:szCs w:val="30"/>
          <w:lang w:val="nl-NL"/>
        </w:rPr>
        <w:tab/>
      </w:r>
      <w:r w:rsidR="00946ECC">
        <w:rPr>
          <w:rFonts w:asciiTheme="majorHAnsi" w:hAnsiTheme="majorHAnsi" w:cs="Calibri"/>
          <w:sz w:val="18"/>
          <w:szCs w:val="30"/>
          <w:lang w:val="nl-NL"/>
        </w:rPr>
        <w:t xml:space="preserve"> </w:t>
      </w:r>
    </w:p>
    <w:p w:rsidR="00A25F83" w:rsidRPr="00453970" w:rsidRDefault="00381C59" w:rsidP="00603AEF">
      <w:pPr>
        <w:pStyle w:val="NormalWeb"/>
        <w:spacing w:before="2" w:after="2"/>
        <w:jc w:val="both"/>
        <w:rPr>
          <w:sz w:val="22"/>
          <w:szCs w:val="22"/>
          <w:lang w:val="nl-NL"/>
        </w:rPr>
      </w:pPr>
      <w:r w:rsidRPr="00453970">
        <w:rPr>
          <w:lang w:val="nl-NL"/>
        </w:rPr>
        <w:tab/>
      </w:r>
      <w:r w:rsidRPr="00453970">
        <w:rPr>
          <w:lang w:val="nl-NL"/>
        </w:rPr>
        <w:tab/>
      </w:r>
      <w:r w:rsidRPr="00453970">
        <w:rPr>
          <w:lang w:val="nl-NL"/>
        </w:rPr>
        <w:tab/>
      </w:r>
    </w:p>
    <w:p w:rsidR="005865A5" w:rsidRPr="00453970" w:rsidRDefault="00603AEF" w:rsidP="00603A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/>
          <w:i/>
          <w:color w:val="808080" w:themeColor="background1" w:themeShade="80"/>
          <w:sz w:val="16"/>
          <w:szCs w:val="22"/>
          <w:lang w:val="nl-NL"/>
        </w:rPr>
      </w:pPr>
      <w:r>
        <w:rPr>
          <w:rFonts w:asciiTheme="majorHAnsi" w:hAnsiTheme="majorHAnsi"/>
          <w:b/>
          <w:i/>
          <w:color w:val="808080" w:themeColor="background1" w:themeShade="80"/>
          <w:sz w:val="16"/>
          <w:szCs w:val="22"/>
          <w:lang w:val="nl-NL"/>
        </w:rPr>
        <w:t>Over Zen</w:t>
      </w:r>
      <w:r w:rsidR="005865A5" w:rsidRPr="00453970">
        <w:rPr>
          <w:rFonts w:asciiTheme="majorHAnsi" w:hAnsiTheme="majorHAnsi"/>
          <w:b/>
          <w:i/>
          <w:color w:val="808080" w:themeColor="background1" w:themeShade="80"/>
          <w:sz w:val="16"/>
          <w:szCs w:val="22"/>
          <w:lang w:val="nl-NL"/>
        </w:rPr>
        <w:t>Sect</w:t>
      </w:r>
    </w:p>
    <w:p w:rsidR="00381C59" w:rsidRPr="00453970" w:rsidRDefault="005865A5" w:rsidP="00603A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/>
          <w:i/>
          <w:color w:val="808080" w:themeColor="background1" w:themeShade="80"/>
          <w:sz w:val="22"/>
          <w:lang w:val="nl-NL"/>
        </w:rPr>
      </w:pPr>
      <w:r w:rsidRPr="00453970">
        <w:rPr>
          <w:rFonts w:asciiTheme="majorHAnsi" w:hAnsiTheme="majorHAnsi"/>
          <w:i/>
          <w:color w:val="808080" w:themeColor="background1" w:themeShade="80"/>
          <w:sz w:val="16"/>
          <w:szCs w:val="22"/>
          <w:lang w:val="nl-NL"/>
        </w:rPr>
        <w:t>Zen’Sect  is één van de vele insect control oplossingen van</w:t>
      </w:r>
      <w:r w:rsidRPr="00453970">
        <w:rPr>
          <w:rFonts w:asciiTheme="majorHAnsi" w:hAnsiTheme="majorHAnsi" w:cs="Times New Roman"/>
          <w:i/>
          <w:color w:val="808080" w:themeColor="background1" w:themeShade="80"/>
          <w:sz w:val="16"/>
          <w:szCs w:val="22"/>
          <w:lang w:val="nl-NL"/>
        </w:rPr>
        <w:t xml:space="preserve"> de BeneLux divisie van de Spotless Group die hiernaast o.a. ook Eau Ecarlate, Vim, Vapona, Vigor, Dylon in België verdeelt. Neem voor meer info een kijkje op </w:t>
      </w:r>
      <w:hyperlink r:id="rId12" w:history="1">
        <w:r w:rsidRPr="00453970">
          <w:rPr>
            <w:rStyle w:val="Hyperlink"/>
            <w:rFonts w:asciiTheme="majorHAnsi" w:hAnsiTheme="majorHAnsi" w:cs="Times New Roman"/>
            <w:i/>
            <w:sz w:val="16"/>
            <w:szCs w:val="22"/>
            <w:lang w:val="nl-NL"/>
          </w:rPr>
          <w:t>www.spotlessgroup.be</w:t>
        </w:r>
      </w:hyperlink>
      <w:r w:rsidRPr="00453970">
        <w:rPr>
          <w:rFonts w:asciiTheme="majorHAnsi" w:hAnsiTheme="majorHAnsi" w:cs="Times New Roman"/>
          <w:i/>
          <w:color w:val="808080" w:themeColor="background1" w:themeShade="80"/>
          <w:sz w:val="16"/>
          <w:szCs w:val="22"/>
          <w:lang w:val="nl-NL"/>
        </w:rPr>
        <w:t>. Het Europese bedrijf Spotless Group heeft een brede portfolio van nationale en internationale merken met een focus op home care en insect control. Het hoofdkwartier</w:t>
      </w:r>
      <w:r w:rsidRPr="00453970">
        <w:rPr>
          <w:rFonts w:asciiTheme="majorHAnsi" w:hAnsiTheme="majorHAnsi" w:cs="Times New Roman"/>
          <w:i/>
          <w:color w:val="808080" w:themeColor="background1" w:themeShade="80"/>
          <w:sz w:val="16"/>
          <w:szCs w:val="21"/>
          <w:bdr w:val="none" w:sz="0" w:space="0" w:color="auto" w:frame="1"/>
          <w:lang w:val="nl-NL" w:eastAsia="en-US"/>
        </w:rPr>
        <w:t xml:space="preserve"> bevindt zich in Frankrijk en het bedrijf heeft ook zetels in Italië, het Verenigd Koninkrijk, Portugal, Spanje, Zweden, Hongarije en de Benelux. </w:t>
      </w:r>
    </w:p>
    <w:sectPr w:rsidR="00381C59" w:rsidRPr="00453970" w:rsidSect="00C25F71">
      <w:type w:val="continuous"/>
      <w:pgSz w:w="11904" w:h="16834"/>
      <w:pgMar w:top="1417" w:right="1417" w:bottom="1417" w:left="1417" w:header="708" w:footer="708" w:gutter="0"/>
      <w:cols w:space="708"/>
      <w:docGrid w:linePitch="36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EF" w:rsidRDefault="00603AEF">
    <w:pPr>
      <w:pStyle w:val="Header"/>
    </w:pPr>
    <w:r>
      <w:rPr>
        <w:noProof/>
        <w:lang w:eastAsia="en-US"/>
      </w:rPr>
      <w:drawing>
        <wp:inline distT="0" distB="0" distL="0" distR="0">
          <wp:extent cx="595905" cy="535305"/>
          <wp:effectExtent l="25400" t="0" r="0" b="0"/>
          <wp:docPr id="3" name="Picture 2" descr="Screen Shot 2014-04-29 at 11.35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4-29 at 11.35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395" cy="53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021"/>
    <w:multiLevelType w:val="hybridMultilevel"/>
    <w:tmpl w:val="E902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C0CAC"/>
    <w:multiLevelType w:val="hybridMultilevel"/>
    <w:tmpl w:val="8B3A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F1534"/>
    <w:multiLevelType w:val="hybridMultilevel"/>
    <w:tmpl w:val="6286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FELayout/>
  </w:compat>
  <w:rsids>
    <w:rsidRoot w:val="00356F3B"/>
    <w:rsid w:val="000320A3"/>
    <w:rsid w:val="000401DB"/>
    <w:rsid w:val="000403D5"/>
    <w:rsid w:val="00041E8C"/>
    <w:rsid w:val="00076B04"/>
    <w:rsid w:val="000932A9"/>
    <w:rsid w:val="000B0C52"/>
    <w:rsid w:val="000F51F0"/>
    <w:rsid w:val="00123A99"/>
    <w:rsid w:val="00140FAD"/>
    <w:rsid w:val="0019286B"/>
    <w:rsid w:val="001C06DF"/>
    <w:rsid w:val="001C2382"/>
    <w:rsid w:val="001E6EF8"/>
    <w:rsid w:val="002445CC"/>
    <w:rsid w:val="00247252"/>
    <w:rsid w:val="002B0C09"/>
    <w:rsid w:val="002D62B5"/>
    <w:rsid w:val="002D7BE3"/>
    <w:rsid w:val="002F5DAC"/>
    <w:rsid w:val="00303BF6"/>
    <w:rsid w:val="003369DE"/>
    <w:rsid w:val="00350CC2"/>
    <w:rsid w:val="00356F3B"/>
    <w:rsid w:val="003671DA"/>
    <w:rsid w:val="00377C79"/>
    <w:rsid w:val="00381C59"/>
    <w:rsid w:val="003C17FC"/>
    <w:rsid w:val="003C392A"/>
    <w:rsid w:val="003E0469"/>
    <w:rsid w:val="004136DD"/>
    <w:rsid w:val="00426DF4"/>
    <w:rsid w:val="00442743"/>
    <w:rsid w:val="00445067"/>
    <w:rsid w:val="00453970"/>
    <w:rsid w:val="004552BA"/>
    <w:rsid w:val="00471F34"/>
    <w:rsid w:val="004A49EB"/>
    <w:rsid w:val="004A6F33"/>
    <w:rsid w:val="004D147C"/>
    <w:rsid w:val="00513F16"/>
    <w:rsid w:val="00580F19"/>
    <w:rsid w:val="00585563"/>
    <w:rsid w:val="005865A5"/>
    <w:rsid w:val="00593F56"/>
    <w:rsid w:val="005C4041"/>
    <w:rsid w:val="005C43F4"/>
    <w:rsid w:val="005D49B8"/>
    <w:rsid w:val="005D6C5D"/>
    <w:rsid w:val="005D7C05"/>
    <w:rsid w:val="00601319"/>
    <w:rsid w:val="00601E34"/>
    <w:rsid w:val="00603AEF"/>
    <w:rsid w:val="0061408E"/>
    <w:rsid w:val="0064051E"/>
    <w:rsid w:val="006A0233"/>
    <w:rsid w:val="006B0CA8"/>
    <w:rsid w:val="006C3E69"/>
    <w:rsid w:val="006F6360"/>
    <w:rsid w:val="00710D2D"/>
    <w:rsid w:val="00743805"/>
    <w:rsid w:val="007901B0"/>
    <w:rsid w:val="00790880"/>
    <w:rsid w:val="00791B17"/>
    <w:rsid w:val="007D21FA"/>
    <w:rsid w:val="00822728"/>
    <w:rsid w:val="00855013"/>
    <w:rsid w:val="00882B5B"/>
    <w:rsid w:val="008972C1"/>
    <w:rsid w:val="008C27E8"/>
    <w:rsid w:val="00911CA4"/>
    <w:rsid w:val="00946ECC"/>
    <w:rsid w:val="00972787"/>
    <w:rsid w:val="009B3983"/>
    <w:rsid w:val="009C394B"/>
    <w:rsid w:val="009C7EAE"/>
    <w:rsid w:val="009F07E1"/>
    <w:rsid w:val="009F0CC8"/>
    <w:rsid w:val="009F7642"/>
    <w:rsid w:val="00A225C2"/>
    <w:rsid w:val="00A25F83"/>
    <w:rsid w:val="00A27D2D"/>
    <w:rsid w:val="00A50E05"/>
    <w:rsid w:val="00A65900"/>
    <w:rsid w:val="00AD504B"/>
    <w:rsid w:val="00B13DB6"/>
    <w:rsid w:val="00B500EF"/>
    <w:rsid w:val="00B729D5"/>
    <w:rsid w:val="00B753C8"/>
    <w:rsid w:val="00BC7988"/>
    <w:rsid w:val="00BE7449"/>
    <w:rsid w:val="00BF4133"/>
    <w:rsid w:val="00C0582A"/>
    <w:rsid w:val="00C123E0"/>
    <w:rsid w:val="00C13FA9"/>
    <w:rsid w:val="00C25F71"/>
    <w:rsid w:val="00C649C0"/>
    <w:rsid w:val="00CA672E"/>
    <w:rsid w:val="00CD6339"/>
    <w:rsid w:val="00D32E42"/>
    <w:rsid w:val="00D36415"/>
    <w:rsid w:val="00D516D7"/>
    <w:rsid w:val="00D94309"/>
    <w:rsid w:val="00D9512B"/>
    <w:rsid w:val="00DB4DD2"/>
    <w:rsid w:val="00DC1ABE"/>
    <w:rsid w:val="00DE3E71"/>
    <w:rsid w:val="00E172A4"/>
    <w:rsid w:val="00E27582"/>
    <w:rsid w:val="00E27A9A"/>
    <w:rsid w:val="00E30245"/>
    <w:rsid w:val="00E5255A"/>
    <w:rsid w:val="00E55F81"/>
    <w:rsid w:val="00E663AC"/>
    <w:rsid w:val="00E763E1"/>
    <w:rsid w:val="00E91982"/>
    <w:rsid w:val="00E97681"/>
    <w:rsid w:val="00EA7C8E"/>
    <w:rsid w:val="00ED7EF5"/>
    <w:rsid w:val="00F02323"/>
    <w:rsid w:val="00F4608A"/>
    <w:rsid w:val="00F77784"/>
    <w:rsid w:val="00FB515B"/>
    <w:rsid w:val="00FB7061"/>
    <w:rsid w:val="00FE579B"/>
    <w:rsid w:val="00FE6ED2"/>
    <w:rsid w:val="00FF434B"/>
    <w:rsid w:val="00FF7C78"/>
  </w:rsids>
  <m:mathPr>
    <m:mathFont m:val="Andale Mo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6140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B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BE7449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E74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C59"/>
    <w:pPr>
      <w:ind w:left="720"/>
      <w:contextualSpacing/>
    </w:pPr>
    <w:rPr>
      <w:rFonts w:eastAsiaTheme="minorHAnsi"/>
      <w:lang w:val="nl-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7C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C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C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C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79"/>
    <w:rPr>
      <w:b/>
      <w:bCs/>
      <w:sz w:val="20"/>
      <w:szCs w:val="20"/>
    </w:rPr>
  </w:style>
  <w:style w:type="paragraph" w:customStyle="1" w:styleId="Default">
    <w:name w:val="Default"/>
    <w:rsid w:val="006F636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DefaultParagraphFont"/>
    <w:rsid w:val="00790880"/>
  </w:style>
  <w:style w:type="paragraph" w:styleId="Header">
    <w:name w:val="header"/>
    <w:basedOn w:val="Normal"/>
    <w:link w:val="HeaderChar"/>
    <w:rsid w:val="00C25F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5F71"/>
  </w:style>
  <w:style w:type="paragraph" w:styleId="Footer">
    <w:name w:val="footer"/>
    <w:basedOn w:val="Normal"/>
    <w:link w:val="FooterChar"/>
    <w:rsid w:val="00C25F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5F71"/>
  </w:style>
  <w:style w:type="character" w:styleId="FollowedHyperlink">
    <w:name w:val="FollowedHyperlink"/>
    <w:basedOn w:val="DefaultParagraphFont"/>
    <w:rsid w:val="009C39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91B1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91B17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Normaal"/>
    <w:uiPriority w:val="99"/>
    <w:rsid w:val="00BE7449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  <w:style w:type="character" w:styleId="Hyperlink">
    <w:name w:val="Hyperlink"/>
    <w:basedOn w:val="Standaardalinea-lettertype"/>
    <w:uiPriority w:val="99"/>
    <w:semiHidden/>
    <w:unhideWhenUsed/>
    <w:rsid w:val="00BE7449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381C59"/>
    <w:pPr>
      <w:ind w:left="720"/>
      <w:contextualSpacing/>
    </w:pPr>
    <w:rPr>
      <w:rFonts w:eastAsiaTheme="minorHAnsi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7C79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77C79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77C79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77C79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77C79"/>
    <w:rPr>
      <w:b/>
      <w:bCs/>
      <w:sz w:val="20"/>
      <w:szCs w:val="20"/>
    </w:rPr>
  </w:style>
  <w:style w:type="paragraph" w:customStyle="1" w:styleId="Default">
    <w:name w:val="Default"/>
    <w:rsid w:val="006F636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Standaardalinea-lettertype"/>
    <w:rsid w:val="00790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lse@bebble.be" TargetMode="External"/><Relationship Id="rId12" Type="http://schemas.openxmlformats.org/officeDocument/2006/relationships/hyperlink" Target="http://www.spotlessgroup.be" TargetMode="External"/><Relationship Id="rId13" Type="http://schemas.openxmlformats.org/officeDocument/2006/relationships/printerSettings" Target="printerSettings/printerSettings2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740</Words>
  <Characters>4221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Bebble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Schockaert</dc:creator>
  <cp:lastModifiedBy>Ilse Lambrechts</cp:lastModifiedBy>
  <cp:revision>11</cp:revision>
  <cp:lastPrinted>2014-04-24T11:54:00Z</cp:lastPrinted>
  <dcterms:created xsi:type="dcterms:W3CDTF">2014-04-29T09:26:00Z</dcterms:created>
  <dcterms:modified xsi:type="dcterms:W3CDTF">2014-04-30T14:37:00Z</dcterms:modified>
</cp:coreProperties>
</file>