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9D" w:rsidRPr="000600D5" w:rsidRDefault="000600D5" w:rsidP="00323A8C">
      <w:pPr>
        <w:pStyle w:val="Heading1"/>
        <w:tabs>
          <w:tab w:val="left" w:pos="4440"/>
        </w:tabs>
        <w:rPr>
          <w:rFonts w:hAnsi="Century Gothic"/>
          <w:sz w:val="44"/>
          <w:szCs w:val="44"/>
        </w:rPr>
      </w:pPr>
      <w:r>
        <w:rPr>
          <w:rFonts w:hAnsi="Century Gothic"/>
        </w:rPr>
        <w:t>COMMUNIQUE DE PRESSE</w:t>
      </w:r>
    </w:p>
    <w:p w:rsidR="000D729D" w:rsidRPr="000600D5" w:rsidRDefault="000D729D">
      <w:pPr>
        <w:rPr>
          <w:rFonts w:hAnsi="Century Gothic"/>
          <w:sz w:val="20"/>
          <w:szCs w:val="20"/>
        </w:rPr>
      </w:pPr>
    </w:p>
    <w:tbl>
      <w:tblPr>
        <w:tblW w:w="100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004"/>
      </w:tblGrid>
      <w:tr w:rsidR="000D729D" w:rsidRPr="000600D5">
        <w:trPr>
          <w:trHeight w:val="250"/>
        </w:trPr>
        <w:tc>
          <w:tcPr>
            <w:tcW w:w="10004" w:type="dxa"/>
            <w:tcBorders>
              <w:top w:val="single" w:sz="4" w:space="0" w:color="A39161"/>
              <w:left w:val="single" w:sz="4" w:space="0" w:color="A39161"/>
              <w:bottom w:val="single" w:sz="4" w:space="0" w:color="A39161"/>
              <w:right w:val="single" w:sz="4" w:space="0" w:color="A39161"/>
            </w:tcBorders>
            <w:shd w:val="clear" w:color="auto" w:fill="A39161"/>
            <w:tcMar>
              <w:top w:w="80" w:type="dxa"/>
              <w:left w:w="80" w:type="dxa"/>
              <w:bottom w:w="80" w:type="dxa"/>
              <w:right w:w="80" w:type="dxa"/>
            </w:tcMar>
          </w:tcPr>
          <w:p w:rsidR="000D729D" w:rsidRPr="000600D5" w:rsidRDefault="000D729D">
            <w:pPr>
              <w:rPr>
                <w:rFonts w:hAnsi="Century Gothic"/>
              </w:rPr>
            </w:pPr>
          </w:p>
        </w:tc>
      </w:tr>
    </w:tbl>
    <w:p w:rsidR="000D729D" w:rsidRPr="000600D5" w:rsidRDefault="000D729D">
      <w:pPr>
        <w:rPr>
          <w:rFonts w:hAnsi="Century Gothic"/>
          <w:sz w:val="20"/>
          <w:szCs w:val="20"/>
        </w:rPr>
      </w:pPr>
    </w:p>
    <w:p w:rsidR="000D729D" w:rsidRPr="000600D5" w:rsidRDefault="000D729D">
      <w:pPr>
        <w:rPr>
          <w:rFonts w:hAnsi="Century Gothic"/>
          <w:sz w:val="20"/>
          <w:szCs w:val="20"/>
        </w:rPr>
      </w:pPr>
    </w:p>
    <w:p w:rsidR="000600D5" w:rsidRPr="000600D5" w:rsidRDefault="000600D5" w:rsidP="000600D5">
      <w:pPr>
        <w:rPr>
          <w:rFonts w:hAnsi="Century Gothic"/>
          <w:b/>
          <w:sz w:val="32"/>
          <w:lang w:val="fr-FR"/>
        </w:rPr>
      </w:pPr>
      <w:r w:rsidRPr="000600D5">
        <w:rPr>
          <w:rFonts w:hAnsi="Century Gothic"/>
          <w:b/>
          <w:sz w:val="32"/>
          <w:lang w:val="fr-FR"/>
        </w:rPr>
        <w:t>PARENTS D'ENFANTS VICTIMES DE LA ROUTE (PEVR) REVELE LES CONSEQUENCES DE L'USAGE DU GSM AU VOLANT, LA VIE DURANT.</w:t>
      </w:r>
    </w:p>
    <w:p w:rsidR="000600D5" w:rsidRPr="000600D5" w:rsidRDefault="000600D5" w:rsidP="000600D5">
      <w:pPr>
        <w:rPr>
          <w:rFonts w:hAnsi="Century Gothic"/>
          <w:lang w:val="fr-FR"/>
        </w:rPr>
      </w:pPr>
    </w:p>
    <w:p w:rsidR="000600D5" w:rsidRPr="000600D5" w:rsidRDefault="000600D5" w:rsidP="000600D5">
      <w:pPr>
        <w:rPr>
          <w:rFonts w:hAnsi="Century Gothic"/>
          <w:lang w:val="fr-FR"/>
        </w:rPr>
      </w:pPr>
    </w:p>
    <w:p w:rsidR="00ED56A2" w:rsidRPr="00ED56A2" w:rsidRDefault="000600D5" w:rsidP="00ED56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Century Gothic" w:cs="Helvetica"/>
          <w:color w:val="auto"/>
          <w:lang w:val="en-US"/>
        </w:rPr>
      </w:pPr>
      <w:r w:rsidRPr="00ED56A2">
        <w:rPr>
          <w:rFonts w:hAnsi="Century Gothic"/>
          <w:b/>
          <w:lang w:val="fr-FR"/>
        </w:rPr>
        <w:t>2</w:t>
      </w:r>
      <w:r w:rsidR="00815EEA" w:rsidRPr="00ED56A2">
        <w:rPr>
          <w:rFonts w:hAnsi="Century Gothic"/>
          <w:b/>
          <w:lang w:val="fr-FR"/>
        </w:rPr>
        <w:t>4</w:t>
      </w:r>
      <w:r w:rsidRPr="00ED56A2">
        <w:rPr>
          <w:rFonts w:hAnsi="Century Gothic"/>
          <w:b/>
          <w:lang w:val="fr-FR"/>
        </w:rPr>
        <w:t xml:space="preserve">-Févr. ‘16 - Les Belges sont les champions d'Europe en matière d'utilisation de leur smartphone au volant. 37% d'entre eux affirment en effet lire ou envoyer un mail ou un sms lorsqu'ils conduisent. Une dangereuse tendance qui n'est pas sans conséquences. Surtout lorsque l'on pense que, dans notre pays, plus de 150 enfants meurent chaque année d'accidents de la route. Afin d'inciter les parents à modifier leur comportement, PEVR (Parents d'Enfants Victimes de la Route) a développé, en collaboration avec Happiness et la maison de production Caviar, un </w:t>
      </w:r>
      <w:hyperlink r:id="rId6" w:history="1">
        <w:r w:rsidRPr="00ED56A2">
          <w:rPr>
            <w:rStyle w:val="Hyperlink"/>
            <w:rFonts w:hAnsi="Century Gothic"/>
            <w:b/>
            <w:lang w:val="fr-FR"/>
          </w:rPr>
          <w:t>film</w:t>
        </w:r>
      </w:hyperlink>
      <w:r w:rsidRPr="00ED56A2">
        <w:rPr>
          <w:rFonts w:hAnsi="Century Gothic"/>
          <w:b/>
          <w:lang w:val="fr-FR"/>
        </w:rPr>
        <w:t xml:space="preserve"> poignant avec un casting de choix.</w:t>
      </w:r>
      <w:r w:rsidR="00ED56A2" w:rsidRPr="00ED56A2">
        <w:rPr>
          <w:rFonts w:hAnsi="Century Gothic"/>
          <w:b/>
          <w:lang w:val="fr-FR"/>
        </w:rPr>
        <w:t xml:space="preserve"> </w:t>
      </w:r>
      <w:proofErr w:type="gramStart"/>
      <w:r w:rsidR="00ED56A2" w:rsidRPr="00ED56A2">
        <w:rPr>
          <w:rFonts w:hAnsi="Century Gothic" w:cs="Helvetica"/>
          <w:b/>
          <w:color w:val="auto"/>
          <w:lang w:val="en-US"/>
        </w:rPr>
        <w:t>Cette campagne choc de sensibilisation de PEVR sera diffusée dès la semaine prochaine au cinéma en Wallonie</w:t>
      </w:r>
      <w:r w:rsidR="00ED56A2" w:rsidRPr="00ED56A2">
        <w:rPr>
          <w:rFonts w:hAnsi="Century Gothic" w:cs="Helvetica"/>
          <w:color w:val="auto"/>
          <w:lang w:val="en-US"/>
        </w:rPr>
        <w:t>.</w:t>
      </w:r>
      <w:proofErr w:type="gramEnd"/>
    </w:p>
    <w:p w:rsidR="000600D5" w:rsidRPr="000600D5" w:rsidRDefault="000600D5" w:rsidP="00ED56A2">
      <w:pPr>
        <w:pBdr>
          <w:top w:val="nil"/>
        </w:pBdr>
        <w:rPr>
          <w:rFonts w:hAnsi="Century Gothic"/>
          <w:b/>
          <w:lang w:val="fr-FR"/>
        </w:rPr>
      </w:pPr>
    </w:p>
    <w:p w:rsidR="000600D5" w:rsidRPr="000600D5" w:rsidRDefault="000600D5" w:rsidP="00ED56A2">
      <w:pPr>
        <w:pBdr>
          <w:top w:val="nil"/>
        </w:pBdr>
        <w:rPr>
          <w:rFonts w:hAnsi="Century Gothic"/>
          <w:lang w:val="fr-FR"/>
        </w:rPr>
      </w:pPr>
    </w:p>
    <w:p w:rsidR="000600D5" w:rsidRPr="000600D5" w:rsidRDefault="000600D5" w:rsidP="00ED56A2">
      <w:pPr>
        <w:pBdr>
          <w:top w:val="nil"/>
        </w:pBdr>
        <w:rPr>
          <w:rFonts w:hAnsi="Century Gothic"/>
          <w:lang w:val="fr-FR"/>
        </w:rPr>
      </w:pPr>
      <w:r w:rsidRPr="000600D5">
        <w:rPr>
          <w:rFonts w:hAnsi="Century Gothic"/>
          <w:lang w:val="fr-FR"/>
        </w:rPr>
        <w:t xml:space="preserve">Le </w:t>
      </w:r>
      <w:hyperlink r:id="rId7" w:history="1">
        <w:r w:rsidRPr="000600D5">
          <w:rPr>
            <w:rStyle w:val="Hyperlink"/>
            <w:rFonts w:hAnsi="Century Gothic"/>
            <w:lang w:val="fr-FR"/>
          </w:rPr>
          <w:t>film</w:t>
        </w:r>
      </w:hyperlink>
      <w:r w:rsidRPr="000600D5">
        <w:rPr>
          <w:rFonts w:hAnsi="Century Gothic"/>
          <w:lang w:val="fr-FR"/>
        </w:rPr>
        <w:t xml:space="preserve"> évoque l'histoire d'une mère au volant, son fils de 5 ans sur la banquette arrière. Un coup de fil, puis la mère réapparait, un peu plus âgée, puis plus âgée encore. Son fils, en revanche, ne change pas. On finit par comprendre qu'il est mort dans un accident de voiture, lorsqu'elle a décroché le téléphone, il y a des années. En fond musical, on entend ‘Forever young’, d'Alphaville. Avec ce film poignant, proche du cinéma-réalité, PEVR entend insister sur le fait qu'il peut parfois suffire d'une erreur, d'un petit coup de fil, pour qu'un souvenir se mue en cicatrice à vie. </w:t>
      </w:r>
    </w:p>
    <w:p w:rsidR="000600D5" w:rsidRPr="000600D5" w:rsidRDefault="000600D5" w:rsidP="00ED56A2">
      <w:pPr>
        <w:pBdr>
          <w:top w:val="nil"/>
        </w:pBdr>
        <w:rPr>
          <w:rFonts w:hAnsi="Century Gothic"/>
          <w:lang w:val="fr-FR"/>
        </w:rPr>
      </w:pPr>
    </w:p>
    <w:p w:rsidR="000600D5" w:rsidRPr="000600D5" w:rsidRDefault="000600D5" w:rsidP="00ED56A2">
      <w:pPr>
        <w:pBdr>
          <w:top w:val="nil"/>
        </w:pBdr>
        <w:rPr>
          <w:rFonts w:hAnsi="Century Gothic"/>
          <w:lang w:val="fr-FR"/>
        </w:rPr>
      </w:pPr>
      <w:r w:rsidRPr="000600D5">
        <w:rPr>
          <w:rFonts w:hAnsi="Century Gothic"/>
          <w:lang w:val="fr-FR"/>
        </w:rPr>
        <w:t>En théorie, tout le monde sait très bien qu'il vaut mieux ne pas décrocher son téléphone quand on conduit. Mais en pratique, on a trop souvent tendance à négliger les conséquences du Gsm au volant, et on répond, malgré tout. C'était l'idée majeure de ce film. "</w:t>
      </w:r>
      <w:r w:rsidRPr="000600D5">
        <w:rPr>
          <w:rFonts w:hAnsi="Century Gothic"/>
          <w:i/>
          <w:lang w:val="fr-FR"/>
        </w:rPr>
        <w:t>Savoir et faire sont deux choses bien distinctes</w:t>
      </w:r>
      <w:r w:rsidRPr="000600D5">
        <w:rPr>
          <w:rFonts w:hAnsi="Century Gothic"/>
          <w:lang w:val="fr-FR"/>
        </w:rPr>
        <w:t>", affirme Koen Van Wonterghem, administrateur délégué de Parents d'Enfants Victimes de la Route. “</w:t>
      </w:r>
      <w:r w:rsidRPr="000600D5">
        <w:rPr>
          <w:rFonts w:hAnsi="Century Gothic"/>
          <w:i/>
          <w:lang w:val="fr-FR"/>
        </w:rPr>
        <w:t>Toute initiative susceptible d'encourager le passage</w:t>
      </w:r>
      <w:r w:rsidRPr="000600D5">
        <w:rPr>
          <w:rFonts w:hAnsi="Century Gothic"/>
          <w:lang w:val="fr-FR"/>
        </w:rPr>
        <w:t xml:space="preserve"> </w:t>
      </w:r>
      <w:r w:rsidRPr="000600D5">
        <w:rPr>
          <w:rFonts w:hAnsi="Century Gothic"/>
          <w:i/>
          <w:lang w:val="fr-FR"/>
        </w:rPr>
        <w:t>du 'savoir' au 'faire' est, dès lors, plus que bienvenue. C'est pourquoi nous sommes si enthousiastes concernant cette campagne</w:t>
      </w:r>
      <w:r w:rsidRPr="000600D5">
        <w:rPr>
          <w:rFonts w:hAnsi="Century Gothic"/>
          <w:lang w:val="fr-FR"/>
        </w:rPr>
        <w:t>.”</w:t>
      </w:r>
    </w:p>
    <w:p w:rsidR="000600D5" w:rsidRPr="000600D5" w:rsidRDefault="000600D5" w:rsidP="00ED56A2">
      <w:pPr>
        <w:pBdr>
          <w:top w:val="nil"/>
        </w:pBdr>
        <w:rPr>
          <w:rFonts w:hAnsi="Century Gothic"/>
          <w:lang w:val="fr-FR"/>
        </w:rPr>
      </w:pPr>
    </w:p>
    <w:p w:rsidR="000600D5" w:rsidRPr="000600D5" w:rsidRDefault="000600D5" w:rsidP="00ED56A2">
      <w:pPr>
        <w:pBdr>
          <w:top w:val="nil"/>
        </w:pBdr>
        <w:rPr>
          <w:rFonts w:hAnsi="Century Gothic"/>
          <w:lang w:val="fr-FR"/>
        </w:rPr>
      </w:pPr>
      <w:r w:rsidRPr="000600D5">
        <w:rPr>
          <w:rFonts w:hAnsi="Century Gothic"/>
          <w:lang w:val="fr-FR"/>
        </w:rPr>
        <w:t>“</w:t>
      </w:r>
      <w:r w:rsidRPr="000600D5">
        <w:rPr>
          <w:rFonts w:hAnsi="Century Gothic"/>
          <w:i/>
          <w:lang w:val="fr-FR"/>
        </w:rPr>
        <w:t>Nous avons fait le choix d'un rythme très lent pour ce spot</w:t>
      </w:r>
      <w:r w:rsidRPr="000600D5">
        <w:rPr>
          <w:rFonts w:hAnsi="Century Gothic"/>
          <w:lang w:val="fr-FR"/>
        </w:rPr>
        <w:t>”, explique Geoffrey Hantson, chez Happiness. “</w:t>
      </w:r>
      <w:r w:rsidRPr="000600D5">
        <w:rPr>
          <w:rFonts w:hAnsi="Century Gothic"/>
          <w:i/>
          <w:lang w:val="fr-FR"/>
        </w:rPr>
        <w:t>Comme une sorte de court-métrage de 90 secondes. Nous souhaitions que le spectateur ressente à quel point un accident peut rapidement se produire et comment la vie, ensuite, reprend ses droits. Tout suit son court, mais il reste une cicatrice. De celles qui se remettent à saigner, à l'occasion… PEVR appelle chacun à modifier son comportement. S'il vous plaît, n'utilisez pas votre smartphone au volant</w:t>
      </w:r>
      <w:r w:rsidRPr="000600D5">
        <w:rPr>
          <w:rFonts w:hAnsi="Century Gothic"/>
          <w:lang w:val="fr-FR"/>
        </w:rPr>
        <w:t>.”</w:t>
      </w:r>
    </w:p>
    <w:p w:rsidR="000600D5" w:rsidRPr="000600D5" w:rsidRDefault="000600D5" w:rsidP="00ED56A2">
      <w:pPr>
        <w:pBdr>
          <w:top w:val="nil"/>
        </w:pBdr>
        <w:rPr>
          <w:rFonts w:hAnsi="Century Gothic"/>
          <w:lang w:val="fr-FR"/>
        </w:rPr>
      </w:pPr>
    </w:p>
    <w:p w:rsidR="000600D5" w:rsidRPr="000600D5" w:rsidRDefault="000600D5" w:rsidP="00ED56A2">
      <w:pPr>
        <w:pBdr>
          <w:top w:val="nil"/>
        </w:pBdr>
        <w:rPr>
          <w:rFonts w:hAnsi="Century Gothic"/>
          <w:lang w:val="fr-FR"/>
        </w:rPr>
      </w:pPr>
      <w:r w:rsidRPr="000600D5">
        <w:rPr>
          <w:rFonts w:hAnsi="Century Gothic"/>
          <w:lang w:val="fr-FR"/>
        </w:rPr>
        <w:t xml:space="preserve">C'est Lotte et Marijke Pinoy qui campent le rôle principal. Des actrices de premier ordre, qui ont immédiatement tenu à s'engager pour le rôle. Lotte est, entre autres, connue pour ses performances dans ‘Sara’, ‘De Smaak van De Keyzer’ et ‘Los Zand’. Quant à Marijke, elle figure au générique d'un nombre impressionnant de films et séries à succès et apparaîtra prochainement à l'affiche de ‘Belgica’, le nouveau film de Felix Van Groeningen. Le fils est interprété par Olaf Verghote, star montante que l'on retrouvera bientôt dans ‘Tabula Rasa’, nouvelle série sur Eén. </w:t>
      </w:r>
    </w:p>
    <w:p w:rsidR="000600D5" w:rsidRPr="000600D5" w:rsidRDefault="000600D5" w:rsidP="00ED56A2">
      <w:pPr>
        <w:pBdr>
          <w:top w:val="nil"/>
        </w:pBdr>
        <w:rPr>
          <w:rFonts w:hAnsi="Century Gothic"/>
          <w:lang w:val="fr-FR"/>
        </w:rPr>
      </w:pPr>
    </w:p>
    <w:p w:rsidR="000600D5" w:rsidRPr="000600D5" w:rsidRDefault="000600D5" w:rsidP="00ED56A2">
      <w:pPr>
        <w:pBdr>
          <w:top w:val="nil"/>
        </w:pBdr>
        <w:rPr>
          <w:rFonts w:hAnsi="Century Gothic"/>
          <w:lang w:val="fr-FR"/>
        </w:rPr>
      </w:pPr>
      <w:r w:rsidRPr="000600D5">
        <w:rPr>
          <w:rFonts w:hAnsi="Century Gothic"/>
          <w:lang w:val="fr-FR"/>
        </w:rPr>
        <w:t>###</w:t>
      </w:r>
    </w:p>
    <w:p w:rsidR="000600D5" w:rsidRPr="000600D5" w:rsidRDefault="000600D5" w:rsidP="000600D5">
      <w:pPr>
        <w:ind w:left="360"/>
        <w:rPr>
          <w:rFonts w:hAnsi="Century Gothic"/>
          <w:lang w:val="fr-FR"/>
        </w:rPr>
      </w:pPr>
    </w:p>
    <w:p w:rsidR="000600D5" w:rsidRPr="000600D5" w:rsidRDefault="000600D5" w:rsidP="000600D5">
      <w:pPr>
        <w:rPr>
          <w:rFonts w:hAnsi="Century Gothic"/>
          <w:b/>
          <w:i/>
          <w:lang w:val="fr-FR"/>
        </w:rPr>
      </w:pPr>
      <w:r w:rsidRPr="000600D5">
        <w:rPr>
          <w:rFonts w:hAnsi="Century Gothic"/>
          <w:b/>
          <w:i/>
          <w:lang w:val="fr-FR"/>
        </w:rPr>
        <w:t>PAS POUR PUBLICATION</w:t>
      </w:r>
    </w:p>
    <w:p w:rsidR="000600D5" w:rsidRPr="000600D5" w:rsidRDefault="000600D5" w:rsidP="000600D5">
      <w:pPr>
        <w:rPr>
          <w:rFonts w:hAnsi="Century Gothic"/>
          <w:i/>
          <w:lang w:val="fr-FR"/>
        </w:rPr>
      </w:pPr>
    </w:p>
    <w:p w:rsidR="000600D5" w:rsidRPr="000600D5" w:rsidRDefault="000600D5" w:rsidP="000600D5">
      <w:pPr>
        <w:rPr>
          <w:rFonts w:hAnsi="Century Gothic"/>
          <w:i/>
          <w:lang w:val="fr-FR"/>
        </w:rPr>
      </w:pPr>
      <w:r w:rsidRPr="000600D5">
        <w:rPr>
          <w:rFonts w:hAnsi="Century Gothic"/>
          <w:i/>
          <w:lang w:val="fr-FR"/>
        </w:rPr>
        <w:t xml:space="preserve">Pour le fim, </w:t>
      </w:r>
      <w:hyperlink r:id="rId8" w:history="1">
        <w:r w:rsidRPr="000600D5">
          <w:rPr>
            <w:rStyle w:val="Hyperlink"/>
            <w:rFonts w:hAnsi="Century Gothic"/>
            <w:i/>
            <w:lang w:val="fr-FR"/>
          </w:rPr>
          <w:t>cliquez ici</w:t>
        </w:r>
      </w:hyperlink>
    </w:p>
    <w:p w:rsidR="000600D5" w:rsidRPr="000600D5" w:rsidRDefault="000600D5" w:rsidP="000600D5">
      <w:pPr>
        <w:rPr>
          <w:rFonts w:hAnsi="Century Gothic"/>
          <w:i/>
          <w:lang w:val="fr-FR"/>
        </w:rPr>
      </w:pPr>
    </w:p>
    <w:p w:rsidR="000600D5" w:rsidRPr="00B22231" w:rsidRDefault="000600D5" w:rsidP="000600D5">
      <w:pPr>
        <w:rPr>
          <w:rFonts w:hAnsi="Century Gothic"/>
          <w:i/>
          <w:lang w:val="fr-FR"/>
        </w:rPr>
      </w:pPr>
      <w:r w:rsidRPr="00B22231">
        <w:rPr>
          <w:rFonts w:hAnsi="Century Gothic"/>
          <w:i/>
          <w:lang w:val="fr-FR"/>
        </w:rPr>
        <w:t>Pour des questions ou interviews, merci de contacter les personnes suivantes</w:t>
      </w:r>
    </w:p>
    <w:p w:rsidR="000600D5" w:rsidRPr="00B22231" w:rsidRDefault="000600D5" w:rsidP="000600D5">
      <w:pPr>
        <w:rPr>
          <w:rFonts w:hAnsi="Century Gothic"/>
          <w:i/>
          <w:lang w:val="fr-FR"/>
        </w:rPr>
      </w:pPr>
    </w:p>
    <w:p w:rsidR="000600D5" w:rsidRPr="00B22231" w:rsidRDefault="000600D5" w:rsidP="000600D5">
      <w:pPr>
        <w:rPr>
          <w:rFonts w:hAnsi="Century Gothic"/>
          <w:i/>
          <w:lang w:val="fr-FR"/>
        </w:rPr>
      </w:pPr>
      <w:r w:rsidRPr="00B22231">
        <w:rPr>
          <w:rFonts w:hAnsi="Century Gothic"/>
          <w:i/>
          <w:lang w:val="fr-FR"/>
        </w:rPr>
        <w:t>Contact Happiness : Geoffrey Hantson – 0473 98 03 45</w:t>
      </w:r>
    </w:p>
    <w:p w:rsidR="000600D5" w:rsidRPr="00B22231" w:rsidRDefault="000600D5" w:rsidP="000600D5">
      <w:pPr>
        <w:rPr>
          <w:rFonts w:hAnsi="Century Gothic"/>
          <w:i/>
          <w:lang w:val="fr-FR"/>
        </w:rPr>
      </w:pPr>
      <w:r w:rsidRPr="00B22231">
        <w:rPr>
          <w:rFonts w:hAnsi="Century Gothic"/>
          <w:i/>
          <w:lang w:val="fr-FR"/>
        </w:rPr>
        <w:t>Contact PEVR : Koen Van Wonterghem : 0499 177 186</w:t>
      </w:r>
    </w:p>
    <w:p w:rsidR="000600D5" w:rsidRPr="000600D5" w:rsidRDefault="00C67F35" w:rsidP="000600D5">
      <w:pPr>
        <w:rPr>
          <w:rFonts w:hAnsi="Century Gothic"/>
          <w:i/>
          <w:lang w:val="fr-FR"/>
        </w:rPr>
      </w:pPr>
      <w:hyperlink r:id="rId9" w:history="1">
        <w:r w:rsidR="000600D5" w:rsidRPr="00B22231">
          <w:rPr>
            <w:rStyle w:val="Hyperlink"/>
            <w:rFonts w:hAnsi="Century Gothic"/>
            <w:i/>
            <w:lang w:val="fr-FR"/>
          </w:rPr>
          <w:t>koen.vanwonterghem@ovk.be</w:t>
        </w:r>
      </w:hyperlink>
      <w:r w:rsidR="000600D5" w:rsidRPr="00B22231">
        <w:rPr>
          <w:rFonts w:hAnsi="Century Gothic"/>
          <w:i/>
          <w:lang w:val="fr-FR"/>
        </w:rPr>
        <w:t xml:space="preserve"> - www.pevr.be</w:t>
      </w:r>
    </w:p>
    <w:p w:rsidR="000600D5" w:rsidRPr="000600D5" w:rsidRDefault="000600D5" w:rsidP="000600D5">
      <w:pPr>
        <w:rPr>
          <w:rFonts w:hAnsi="Century Gothic"/>
          <w:lang w:val="fr-FR"/>
        </w:rPr>
      </w:pPr>
    </w:p>
    <w:p w:rsidR="000600D5" w:rsidRPr="000600D5" w:rsidRDefault="000600D5" w:rsidP="000600D5">
      <w:pPr>
        <w:rPr>
          <w:rFonts w:hAnsi="Century Gothic"/>
          <w:lang w:val="fr-FR"/>
        </w:rPr>
      </w:pP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lang w:val="fr-FR"/>
        </w:rPr>
      </w:pPr>
      <w:r w:rsidRPr="000600D5">
        <w:rPr>
          <w:rFonts w:eastAsia="Times New Roman" w:hAnsi="Century Gothic" w:cs="Times New Roman"/>
          <w:b/>
          <w:bCs/>
          <w:lang w:val="fr-FR"/>
        </w:rPr>
        <w:t>Client</w:t>
      </w:r>
      <w:r w:rsidRPr="000600D5">
        <w:rPr>
          <w:rFonts w:eastAsia="Times New Roman" w:hAnsi="Century Gothic" w:cs="Times New Roman"/>
          <w:lang w:val="fr-FR"/>
        </w:rPr>
        <w:t xml:space="preserve"> : PEVR / </w:t>
      </w:r>
      <w:r w:rsidRPr="000600D5">
        <w:rPr>
          <w:rFonts w:hAnsi="Century Gothic"/>
          <w:b/>
          <w:lang w:val="fr-FR"/>
        </w:rPr>
        <w:t>Parents d'Enfants Victimes de la Route</w:t>
      </w:r>
      <w:r w:rsidRPr="000600D5">
        <w:rPr>
          <w:rFonts w:eastAsia="Times New Roman" w:hAnsi="Century Gothic" w:cs="Times New Roman"/>
          <w:lang w:val="fr-FR"/>
        </w:rPr>
        <w:br/>
      </w:r>
      <w:r w:rsidRPr="000600D5">
        <w:rPr>
          <w:rFonts w:eastAsia="Times New Roman" w:hAnsi="Century Gothic" w:cs="Times New Roman"/>
          <w:b/>
          <w:bCs/>
          <w:lang w:val="fr-FR"/>
        </w:rPr>
        <w:t>Contacts</w:t>
      </w:r>
      <w:r w:rsidRPr="000600D5">
        <w:rPr>
          <w:rFonts w:eastAsia="Times New Roman" w:hAnsi="Century Gothic" w:cs="Times New Roman"/>
          <w:lang w:val="fr-FR"/>
        </w:rPr>
        <w:t xml:space="preserve"> : Koen Van Wonterghem, Dominique Dejonghe</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lang w:val="fr-FR"/>
        </w:rPr>
      </w:pPr>
      <w:r w:rsidRPr="000600D5">
        <w:rPr>
          <w:rFonts w:eastAsia="Times New Roman" w:hAnsi="Century Gothic" w:cs="Times New Roman"/>
          <w:b/>
          <w:bCs/>
          <w:lang w:val="fr-FR"/>
        </w:rPr>
        <w:t>Agency</w:t>
      </w:r>
      <w:r w:rsidRPr="000600D5">
        <w:rPr>
          <w:rFonts w:eastAsia="Times New Roman" w:hAnsi="Century Gothic" w:cs="Times New Roman"/>
          <w:lang w:val="fr-FR"/>
        </w:rPr>
        <w:t xml:space="preserve"> : </w:t>
      </w:r>
      <w:r w:rsidR="00C67F35" w:rsidRPr="00C67F35">
        <w:rPr>
          <w:rFonts w:eastAsiaTheme="minorEastAsia" w:cstheme="minorBidi"/>
          <w:color w:val="auto"/>
          <w:lang w:val="en-US"/>
        </w:rPr>
        <w:fldChar w:fldCharType="begin"/>
      </w:r>
      <w:r w:rsidRPr="000600D5">
        <w:rPr>
          <w:rFonts w:hAnsi="Century Gothic"/>
        </w:rPr>
        <w:instrText xml:space="preserve"> HYPERLINK "https://www.sortlist.be/agency/happiness-brussels" \t "_blank" </w:instrText>
      </w:r>
      <w:r w:rsidR="00C67F35" w:rsidRPr="00C67F35">
        <w:rPr>
          <w:rFonts w:eastAsiaTheme="minorEastAsia" w:cstheme="minorBidi"/>
          <w:color w:val="auto"/>
          <w:lang w:val="en-US"/>
        </w:rPr>
        <w:fldChar w:fldCharType="separate"/>
      </w:r>
      <w:r w:rsidRPr="000600D5">
        <w:rPr>
          <w:rStyle w:val="Hyperlink"/>
          <w:rFonts w:eastAsia="Times New Roman" w:hAnsi="Century Gothic" w:cs="Times New Roman"/>
          <w:lang w:val="fr-FR"/>
        </w:rPr>
        <w:t>Happiness Brussels</w:t>
      </w:r>
      <w:r w:rsidR="00C67F35" w:rsidRPr="000600D5">
        <w:rPr>
          <w:rStyle w:val="Hyperlink"/>
          <w:rFonts w:eastAsia="Times New Roman" w:hAnsi="Century Gothic" w:cs="Times New Roman"/>
          <w:lang w:val="fr-FR"/>
        </w:rPr>
        <w:fldChar w:fldCharType="end"/>
      </w:r>
      <w:r w:rsidRPr="000600D5">
        <w:rPr>
          <w:rFonts w:eastAsia="Times New Roman" w:hAnsi="Century Gothic" w:cs="Times New Roman"/>
          <w:lang w:val="fr-FR"/>
        </w:rPr>
        <w:t xml:space="preserve"> </w:t>
      </w:r>
      <w:r w:rsidRPr="000600D5">
        <w:rPr>
          <w:rFonts w:eastAsia="Times New Roman" w:hAnsi="Century Gothic" w:cs="Times New Roman"/>
          <w:lang w:val="fr-FR"/>
        </w:rPr>
        <w:br/>
      </w:r>
      <w:r w:rsidRPr="000600D5">
        <w:rPr>
          <w:rFonts w:eastAsia="Times New Roman" w:hAnsi="Century Gothic" w:cs="Times New Roman"/>
          <w:b/>
          <w:bCs/>
          <w:lang w:val="fr-FR"/>
        </w:rPr>
        <w:t>CD</w:t>
      </w:r>
      <w:r w:rsidRPr="000600D5">
        <w:rPr>
          <w:rFonts w:eastAsia="Times New Roman" w:hAnsi="Century Gothic" w:cs="Times New Roman"/>
          <w:lang w:val="fr-FR"/>
        </w:rPr>
        <w:t xml:space="preserve"> : </w:t>
      </w:r>
      <w:r w:rsidR="00C67F35" w:rsidRPr="00C67F35">
        <w:rPr>
          <w:rFonts w:eastAsiaTheme="minorEastAsia" w:cstheme="minorBidi"/>
          <w:color w:val="auto"/>
          <w:lang w:val="en-US"/>
        </w:rPr>
        <w:fldChar w:fldCharType="begin"/>
      </w:r>
      <w:r w:rsidRPr="000600D5">
        <w:rPr>
          <w:rFonts w:hAnsi="Century Gothic"/>
        </w:rPr>
        <w:instrText xml:space="preserve"> HYPERLINK "http://www.mm.be/people-9526" \t "_blank" </w:instrText>
      </w:r>
      <w:r w:rsidR="00C67F35" w:rsidRPr="00C67F35">
        <w:rPr>
          <w:rFonts w:eastAsiaTheme="minorEastAsia" w:cstheme="minorBidi"/>
          <w:color w:val="auto"/>
          <w:lang w:val="en-US"/>
        </w:rPr>
        <w:fldChar w:fldCharType="separate"/>
      </w:r>
      <w:r w:rsidRPr="000600D5">
        <w:rPr>
          <w:rStyle w:val="Hyperlink"/>
          <w:rFonts w:eastAsia="Times New Roman" w:hAnsi="Century Gothic" w:cs="Times New Roman"/>
          <w:lang w:val="fr-FR"/>
        </w:rPr>
        <w:t>Geoffrey Hantson</w:t>
      </w:r>
      <w:r w:rsidR="00C67F35" w:rsidRPr="000600D5">
        <w:rPr>
          <w:rStyle w:val="Hyperlink"/>
          <w:rFonts w:eastAsia="Times New Roman" w:hAnsi="Century Gothic" w:cs="Times New Roman"/>
          <w:lang w:val="fr-FR"/>
        </w:rPr>
        <w:fldChar w:fldCharType="end"/>
      </w:r>
      <w:r w:rsidRPr="000600D5">
        <w:rPr>
          <w:rFonts w:eastAsia="Times New Roman" w:hAnsi="Century Gothic" w:cs="Times New Roman"/>
          <w:lang w:val="fr-FR"/>
        </w:rPr>
        <w:t xml:space="preserve"> </w:t>
      </w:r>
      <w:r w:rsidRPr="000600D5">
        <w:rPr>
          <w:rFonts w:eastAsia="Times New Roman" w:hAnsi="Century Gothic" w:cs="Times New Roman"/>
          <w:lang w:val="fr-FR"/>
        </w:rPr>
        <w:br/>
      </w:r>
      <w:r w:rsidRPr="000600D5">
        <w:rPr>
          <w:rFonts w:eastAsia="Times New Roman" w:hAnsi="Century Gothic" w:cs="Times New Roman"/>
          <w:b/>
          <w:bCs/>
          <w:lang w:val="fr-FR"/>
        </w:rPr>
        <w:t>CD</w:t>
      </w:r>
      <w:r w:rsidRPr="000600D5">
        <w:rPr>
          <w:rFonts w:eastAsia="Times New Roman" w:hAnsi="Century Gothic" w:cs="Times New Roman"/>
          <w:lang w:val="fr-FR"/>
        </w:rPr>
        <w:t xml:space="preserve"> : </w:t>
      </w:r>
      <w:bookmarkStart w:id="0" w:name="_GoBack"/>
      <w:r w:rsidR="00C67F35" w:rsidRPr="00C67F35">
        <w:rPr>
          <w:rFonts w:eastAsiaTheme="minorEastAsia" w:cstheme="minorBidi"/>
          <w:color w:val="auto"/>
          <w:lang w:val="en-US"/>
        </w:rPr>
        <w:fldChar w:fldCharType="begin"/>
      </w:r>
      <w:r w:rsidRPr="000600D5">
        <w:rPr>
          <w:rFonts w:hAnsi="Century Gothic"/>
        </w:rPr>
        <w:instrText xml:space="preserve"> HYPERLINK "http://www.mm.be/people-9562" \t "_blank" </w:instrText>
      </w:r>
      <w:r w:rsidR="00C67F35" w:rsidRPr="00C67F35">
        <w:rPr>
          <w:rFonts w:eastAsiaTheme="minorEastAsia" w:cstheme="minorBidi"/>
          <w:color w:val="auto"/>
          <w:lang w:val="en-US"/>
        </w:rPr>
        <w:fldChar w:fldCharType="separate"/>
      </w:r>
      <w:r w:rsidRPr="000600D5">
        <w:rPr>
          <w:rStyle w:val="Hyperlink"/>
          <w:rFonts w:eastAsia="Times New Roman" w:hAnsi="Century Gothic" w:cs="Times New Roman"/>
          <w:lang w:val="fr-FR"/>
        </w:rPr>
        <w:t>Pieter Claeys</w:t>
      </w:r>
      <w:r w:rsidR="00C67F35" w:rsidRPr="000600D5">
        <w:rPr>
          <w:rStyle w:val="Hyperlink"/>
          <w:rFonts w:eastAsia="Times New Roman" w:hAnsi="Century Gothic" w:cs="Times New Roman"/>
          <w:lang w:val="fr-FR"/>
        </w:rPr>
        <w:fldChar w:fldCharType="end"/>
      </w:r>
      <w:r w:rsidRPr="000600D5">
        <w:rPr>
          <w:rFonts w:eastAsia="Times New Roman" w:hAnsi="Century Gothic" w:cs="Times New Roman"/>
          <w:lang w:val="fr-FR"/>
        </w:rPr>
        <w:t xml:space="preserve"> </w:t>
      </w:r>
      <w:bookmarkEnd w:id="0"/>
      <w:r w:rsidRPr="000600D5">
        <w:rPr>
          <w:rFonts w:eastAsia="Times New Roman" w:hAnsi="Century Gothic" w:cs="Times New Roman"/>
          <w:lang w:val="fr-FR"/>
        </w:rPr>
        <w:br/>
      </w:r>
      <w:r w:rsidRPr="000600D5">
        <w:rPr>
          <w:rFonts w:eastAsia="Times New Roman" w:hAnsi="Century Gothic" w:cs="Times New Roman"/>
          <w:b/>
          <w:bCs/>
          <w:lang w:val="fr-FR"/>
        </w:rPr>
        <w:t>CD</w:t>
      </w:r>
      <w:r w:rsidRPr="000600D5">
        <w:rPr>
          <w:rFonts w:eastAsia="Times New Roman" w:hAnsi="Century Gothic" w:cs="Times New Roman"/>
          <w:lang w:val="fr-FR"/>
        </w:rPr>
        <w:t xml:space="preserve"> : </w:t>
      </w:r>
      <w:r w:rsidR="00C67F35" w:rsidRPr="00C67F35">
        <w:rPr>
          <w:rFonts w:eastAsiaTheme="minorEastAsia" w:cstheme="minorBidi"/>
          <w:color w:val="auto"/>
          <w:lang w:val="en-US"/>
        </w:rPr>
        <w:fldChar w:fldCharType="begin"/>
      </w:r>
      <w:r w:rsidRPr="00815EEA">
        <w:rPr>
          <w:rFonts w:hAnsi="Century Gothic"/>
          <w:u w:val="single"/>
        </w:rPr>
        <w:instrText xml:space="preserve"> HYPERLINK "http://www.mm.be/people-9647" \t "_blank" </w:instrText>
      </w:r>
      <w:r w:rsidR="00C67F35" w:rsidRPr="00C67F35">
        <w:rPr>
          <w:rFonts w:eastAsiaTheme="minorEastAsia" w:cstheme="minorBidi"/>
          <w:color w:val="auto"/>
          <w:lang w:val="en-US"/>
        </w:rPr>
        <w:fldChar w:fldCharType="separate"/>
      </w:r>
      <w:r w:rsidRPr="00815EEA">
        <w:rPr>
          <w:rStyle w:val="Hyperlink"/>
          <w:rFonts w:eastAsia="Times New Roman" w:hAnsi="Century Gothic" w:cs="Times New Roman"/>
          <w:lang w:val="fr-FR"/>
        </w:rPr>
        <w:t>Philippe Fass</w:t>
      </w:r>
      <w:r w:rsidR="00C67F35" w:rsidRPr="00815EEA">
        <w:rPr>
          <w:rStyle w:val="Hyperlink"/>
          <w:rFonts w:eastAsia="Times New Roman" w:hAnsi="Century Gothic" w:cs="Times New Roman"/>
          <w:lang w:val="fr-FR"/>
        </w:rPr>
        <w:fldChar w:fldCharType="end"/>
      </w:r>
      <w:r w:rsidRPr="000600D5">
        <w:rPr>
          <w:rFonts w:eastAsia="Times New Roman" w:hAnsi="Century Gothic" w:cs="Times New Roman"/>
          <w:lang w:val="fr-FR"/>
        </w:rPr>
        <w:t xml:space="preserve"> </w:t>
      </w:r>
      <w:r w:rsidRPr="000600D5">
        <w:rPr>
          <w:rFonts w:eastAsia="Times New Roman" w:hAnsi="Century Gothic" w:cs="Times New Roman"/>
          <w:lang w:val="fr-FR"/>
        </w:rPr>
        <w:br/>
      </w:r>
      <w:r w:rsidRPr="000600D5">
        <w:rPr>
          <w:rFonts w:eastAsia="Times New Roman" w:hAnsi="Century Gothic" w:cs="Times New Roman"/>
          <w:b/>
          <w:bCs/>
          <w:lang w:val="fr-FR"/>
        </w:rPr>
        <w:t>Creation</w:t>
      </w:r>
      <w:r w:rsidRPr="000600D5">
        <w:rPr>
          <w:rFonts w:eastAsia="Times New Roman" w:hAnsi="Century Gothic" w:cs="Times New Roman"/>
          <w:lang w:val="fr-FR"/>
        </w:rPr>
        <w:t xml:space="preserve"> : Catherine Hermans</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lang w:val="fr-FR"/>
        </w:rPr>
      </w:pPr>
      <w:r w:rsidRPr="000600D5">
        <w:rPr>
          <w:rFonts w:eastAsia="Times New Roman" w:hAnsi="Century Gothic" w:cs="Times New Roman"/>
          <w:b/>
          <w:bCs/>
          <w:lang w:val="fr-FR"/>
        </w:rPr>
        <w:t>Creation</w:t>
      </w:r>
      <w:r w:rsidRPr="000600D5">
        <w:rPr>
          <w:rFonts w:eastAsia="Times New Roman" w:hAnsi="Century Gothic" w:cs="Times New Roman"/>
          <w:lang w:val="fr-FR"/>
        </w:rPr>
        <w:t xml:space="preserve"> : Laurie Lacourt </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b/>
          <w:bCs/>
          <w:lang w:val="fr-FR"/>
        </w:rPr>
      </w:pPr>
      <w:r w:rsidRPr="000600D5">
        <w:rPr>
          <w:rFonts w:eastAsia="Times New Roman" w:hAnsi="Century Gothic" w:cs="Times New Roman"/>
          <w:b/>
          <w:lang w:val="fr-FR"/>
        </w:rPr>
        <w:t>Head of Craft :</w:t>
      </w:r>
      <w:r w:rsidRPr="000600D5">
        <w:rPr>
          <w:rFonts w:eastAsia="Times New Roman" w:hAnsi="Century Gothic" w:cs="Times New Roman"/>
          <w:lang w:val="fr-FR"/>
        </w:rPr>
        <w:t xml:space="preserve"> Lennert Vedts</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lang w:val="fr-FR"/>
        </w:rPr>
      </w:pPr>
      <w:r w:rsidRPr="000600D5">
        <w:rPr>
          <w:rFonts w:eastAsia="Times New Roman" w:hAnsi="Century Gothic" w:cs="Times New Roman"/>
          <w:b/>
          <w:bCs/>
          <w:lang w:val="fr-FR"/>
        </w:rPr>
        <w:t>CEO &amp; Strategic Director</w:t>
      </w:r>
      <w:r w:rsidRPr="000600D5">
        <w:rPr>
          <w:rFonts w:eastAsia="Times New Roman" w:hAnsi="Century Gothic" w:cs="Times New Roman"/>
          <w:lang w:val="fr-FR"/>
        </w:rPr>
        <w:t xml:space="preserve"> : Karen Corrigan </w:t>
      </w:r>
      <w:r w:rsidRPr="000600D5">
        <w:rPr>
          <w:rFonts w:eastAsia="Times New Roman" w:hAnsi="Century Gothic" w:cs="Times New Roman"/>
          <w:lang w:val="fr-FR"/>
        </w:rPr>
        <w:br/>
      </w:r>
      <w:r w:rsidRPr="000600D5">
        <w:rPr>
          <w:rFonts w:eastAsia="Times New Roman" w:hAnsi="Century Gothic" w:cs="Times New Roman"/>
          <w:b/>
          <w:bCs/>
          <w:lang w:val="fr-FR"/>
        </w:rPr>
        <w:t>Managing Director</w:t>
      </w:r>
      <w:r w:rsidRPr="000600D5">
        <w:rPr>
          <w:rFonts w:eastAsia="Times New Roman" w:hAnsi="Century Gothic" w:cs="Times New Roman"/>
          <w:lang w:val="fr-FR"/>
        </w:rPr>
        <w:t xml:space="preserve"> : Elke Janssens </w:t>
      </w:r>
      <w:r w:rsidRPr="000600D5">
        <w:rPr>
          <w:rFonts w:eastAsia="Times New Roman" w:hAnsi="Century Gothic" w:cs="Times New Roman"/>
          <w:lang w:val="fr-FR"/>
        </w:rPr>
        <w:br/>
      </w:r>
      <w:r w:rsidRPr="000600D5">
        <w:rPr>
          <w:rFonts w:eastAsia="Times New Roman" w:hAnsi="Century Gothic" w:cs="Times New Roman"/>
          <w:b/>
          <w:bCs/>
          <w:lang w:val="fr-FR"/>
        </w:rPr>
        <w:t>Account</w:t>
      </w:r>
      <w:r w:rsidRPr="000600D5">
        <w:rPr>
          <w:rFonts w:eastAsia="Times New Roman" w:hAnsi="Century Gothic" w:cs="Times New Roman"/>
          <w:lang w:val="fr-FR"/>
        </w:rPr>
        <w:t>: Hans Smets</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lang w:val="fr-FR"/>
        </w:rPr>
      </w:pPr>
      <w:r w:rsidRPr="000600D5">
        <w:rPr>
          <w:rFonts w:eastAsia="Times New Roman" w:hAnsi="Century Gothic" w:cs="Times New Roman"/>
          <w:b/>
          <w:lang w:val="fr-FR"/>
        </w:rPr>
        <w:t>Producer</w:t>
      </w:r>
      <w:r w:rsidRPr="000600D5">
        <w:rPr>
          <w:rFonts w:eastAsia="Times New Roman" w:hAnsi="Century Gothic" w:cs="Times New Roman"/>
          <w:lang w:val="fr-FR"/>
        </w:rPr>
        <w:t xml:space="preserve"> : Sophie Gunsbourg</w:t>
      </w:r>
      <w:r w:rsidRPr="000600D5">
        <w:rPr>
          <w:rFonts w:eastAsia="Times New Roman" w:hAnsi="Century Gothic" w:cs="Times New Roman"/>
          <w:lang w:val="fr-FR"/>
        </w:rPr>
        <w:br/>
      </w:r>
      <w:r w:rsidRPr="000600D5">
        <w:rPr>
          <w:rFonts w:eastAsia="Times New Roman" w:hAnsi="Century Gothic" w:cs="Times New Roman"/>
          <w:b/>
          <w:bCs/>
          <w:lang w:val="fr-FR"/>
        </w:rPr>
        <w:t>Production Company</w:t>
      </w:r>
      <w:r w:rsidRPr="000600D5">
        <w:rPr>
          <w:rFonts w:eastAsia="Times New Roman" w:hAnsi="Century Gothic" w:cs="Times New Roman"/>
          <w:lang w:val="fr-FR"/>
        </w:rPr>
        <w:t>: Caviar</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lang w:val="fr-FR"/>
        </w:rPr>
      </w:pPr>
      <w:r w:rsidRPr="000600D5">
        <w:rPr>
          <w:rFonts w:eastAsia="Times New Roman" w:hAnsi="Century Gothic" w:cs="Times New Roman"/>
          <w:b/>
          <w:lang w:val="fr-FR"/>
        </w:rPr>
        <w:t>Director:</w:t>
      </w:r>
      <w:r w:rsidRPr="000600D5">
        <w:rPr>
          <w:rFonts w:eastAsia="Times New Roman" w:hAnsi="Century Gothic" w:cs="Times New Roman"/>
          <w:lang w:val="fr-FR"/>
        </w:rPr>
        <w:t xml:space="preserve"> Tom Willems</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imes New Roman" w:hAnsi="Century Gothic" w:cs="Times New Roman"/>
          <w:bCs/>
          <w:lang w:val="fr-FR"/>
        </w:rPr>
      </w:pPr>
      <w:r w:rsidRPr="000600D5">
        <w:rPr>
          <w:rFonts w:eastAsia="Times New Roman" w:hAnsi="Century Gothic" w:cs="Times New Roman"/>
          <w:b/>
          <w:bCs/>
          <w:lang w:val="fr-FR"/>
        </w:rPr>
        <w:t xml:space="preserve">Producers : </w:t>
      </w:r>
      <w:r w:rsidRPr="000600D5">
        <w:rPr>
          <w:rFonts w:eastAsia="Times New Roman" w:hAnsi="Century Gothic" w:cs="Times New Roman"/>
          <w:bCs/>
          <w:lang w:val="fr-FR"/>
        </w:rPr>
        <w:t xml:space="preserve">Cleo Steyfkens, </w:t>
      </w:r>
      <w:r w:rsidRPr="000600D5">
        <w:rPr>
          <w:rFonts w:hAnsi="Century Gothic"/>
          <w:lang w:val="fr-FR"/>
        </w:rPr>
        <w:t>Andreas Vermeulen</w:t>
      </w:r>
    </w:p>
    <w:p w:rsidR="000600D5" w:rsidRPr="000600D5" w:rsidRDefault="000600D5" w:rsidP="000600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hAnsi="Century Gothic" w:cs="Helvetica"/>
          <w:lang w:val="fr-FR"/>
        </w:rPr>
      </w:pPr>
    </w:p>
    <w:p w:rsidR="000D729D" w:rsidRPr="000600D5" w:rsidRDefault="000D729D">
      <w:pPr>
        <w:rPr>
          <w:rFonts w:eastAsia="Calibri Light" w:hAnsi="Century Gothic" w:cs="Calibri Light"/>
        </w:rPr>
      </w:pPr>
    </w:p>
    <w:sectPr w:rsidR="000D729D" w:rsidRPr="000600D5" w:rsidSect="00181239">
      <w:headerReference w:type="default" r:id="rId10"/>
      <w:footerReference w:type="default" r:id="rId11"/>
      <w:pgSz w:w="11900" w:h="16840"/>
      <w:pgMar w:top="1021" w:right="1021" w:bottom="1247" w:left="1021" w:header="709" w:footer="709"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32" w:rsidRDefault="00FD3D22">
      <w:r>
        <w:separator/>
      </w:r>
    </w:p>
  </w:endnote>
  <w:endnote w:type="continuationSeparator" w:id="0">
    <w:p w:rsidR="00005632" w:rsidRDefault="00FD3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09F"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9D" w:rsidRDefault="00C67F35">
    <w:pPr>
      <w:pStyle w:val="Footer"/>
      <w:jc w:val="both"/>
      <w:rPr>
        <w:sz w:val="16"/>
        <w:szCs w:val="16"/>
      </w:rPr>
    </w:pPr>
    <w:r>
      <w:rPr>
        <w:noProof/>
        <w:sz w:val="16"/>
        <w:szCs w:val="16"/>
        <w:lang w:val="en-US"/>
      </w:rPr>
    </w:r>
    <w:r w:rsidRPr="00C67F35">
      <w:rPr>
        <w:noProof/>
        <w:sz w:val="16"/>
        <w:szCs w:val="16"/>
        <w:lang w:val="en-US"/>
      </w:rPr>
      <w:pict>
        <v:rect id="_x0000_s1026" style="width:468pt;height:.5pt;visibility:visible;mso-left-percent:-10001;mso-top-percent:-10001;mso-position-horizontal:absolute;mso-position-horizontal-relative:char;mso-position-vertical:absolute;mso-position-vertical-relative:line;mso-left-percent:-10001;mso-top-percent:-10001" fillcolor="#a39161" stroked="f" strokeweight="1pt">
          <v:stroke miterlimit="4"/>
        </v:rect>
      </w:pict>
    </w:r>
  </w:p>
  <w:p w:rsidR="000D729D" w:rsidRDefault="000D729D">
    <w:pPr>
      <w:pStyle w:val="Footer"/>
      <w:jc w:val="both"/>
      <w:rPr>
        <w:color w:val="333333"/>
        <w:sz w:val="6"/>
        <w:szCs w:val="6"/>
        <w:u w:color="333333"/>
      </w:rPr>
    </w:pPr>
  </w:p>
  <w:p w:rsidR="000D729D" w:rsidRDefault="00FD3D22">
    <w:pPr>
      <w:pStyle w:val="Footer"/>
      <w:jc w:val="both"/>
      <w:rPr>
        <w:color w:val="5F5F5F"/>
        <w:sz w:val="14"/>
        <w:szCs w:val="14"/>
        <w:u w:color="5F5F5F"/>
        <w:lang w:val="en-US"/>
      </w:rPr>
    </w:pPr>
    <w:r>
      <w:rPr>
        <w:color w:val="5F5F5F"/>
        <w:sz w:val="14"/>
        <w:szCs w:val="14"/>
        <w:u w:color="5F5F5F"/>
        <w:lang w:val="en-US"/>
      </w:rPr>
      <w:t xml:space="preserve">Happiness Brussels </w:t>
    </w:r>
    <w:r>
      <w:rPr>
        <w:rFonts w:hAnsi="Century Gothic"/>
        <w:color w:val="5F5F5F"/>
        <w:sz w:val="14"/>
        <w:szCs w:val="14"/>
        <w:u w:color="5F5F5F"/>
        <w:lang w:val="en-US"/>
      </w:rPr>
      <w:t xml:space="preserve">• </w:t>
    </w:r>
    <w:r>
      <w:rPr>
        <w:color w:val="5F5F5F"/>
        <w:sz w:val="14"/>
        <w:szCs w:val="14"/>
        <w:u w:color="5F5F5F"/>
        <w:lang w:val="en-US"/>
      </w:rPr>
      <w:t>Avenue du Br</w:t>
    </w:r>
    <w:r>
      <w:rPr>
        <w:rFonts w:hAnsi="Century Gothic"/>
        <w:color w:val="5F5F5F"/>
        <w:sz w:val="14"/>
        <w:szCs w:val="14"/>
        <w:u w:color="5F5F5F"/>
        <w:lang w:val="en-US"/>
      </w:rPr>
      <w:t>é</w:t>
    </w:r>
    <w:r>
      <w:rPr>
        <w:color w:val="5F5F5F"/>
        <w:sz w:val="14"/>
        <w:szCs w:val="14"/>
        <w:u w:color="5F5F5F"/>
        <w:lang w:val="en-US"/>
      </w:rPr>
      <w:t>sil/Brazili</w:t>
    </w:r>
    <w:r>
      <w:rPr>
        <w:rFonts w:hAnsi="Century Gothic"/>
        <w:color w:val="5F5F5F"/>
        <w:sz w:val="14"/>
        <w:szCs w:val="14"/>
        <w:u w:color="5F5F5F"/>
        <w:lang w:val="en-US"/>
      </w:rPr>
      <w:t>ë</w:t>
    </w:r>
    <w:r>
      <w:rPr>
        <w:color w:val="5F5F5F"/>
        <w:sz w:val="14"/>
        <w:szCs w:val="14"/>
        <w:u w:color="5F5F5F"/>
        <w:lang w:val="en-US"/>
      </w:rPr>
      <w:t xml:space="preserve">laan 3 </w:t>
    </w:r>
    <w:r>
      <w:rPr>
        <w:rFonts w:hAnsi="Century Gothic"/>
        <w:color w:val="5F5F5F"/>
        <w:sz w:val="14"/>
        <w:szCs w:val="14"/>
        <w:u w:color="5F5F5F"/>
        <w:lang w:val="en-US"/>
      </w:rPr>
      <w:t xml:space="preserve">• </w:t>
    </w:r>
    <w:r>
      <w:rPr>
        <w:color w:val="5F5F5F"/>
        <w:sz w:val="14"/>
        <w:szCs w:val="14"/>
        <w:u w:color="5F5F5F"/>
        <w:lang w:val="en-US"/>
      </w:rPr>
      <w:t xml:space="preserve">1000 Brussels </w:t>
    </w:r>
    <w:r>
      <w:rPr>
        <w:rFonts w:hAnsi="Century Gothic"/>
        <w:color w:val="5F5F5F"/>
        <w:sz w:val="14"/>
        <w:szCs w:val="14"/>
        <w:u w:color="5F5F5F"/>
        <w:lang w:val="en-US"/>
      </w:rPr>
      <w:t xml:space="preserve">• </w:t>
    </w:r>
    <w:r>
      <w:rPr>
        <w:color w:val="5F5F5F"/>
        <w:sz w:val="14"/>
        <w:szCs w:val="14"/>
        <w:u w:color="5F5F5F"/>
        <w:lang w:val="en-US"/>
      </w:rPr>
      <w:t xml:space="preserve">Belgium </w:t>
    </w:r>
    <w:r>
      <w:rPr>
        <w:rFonts w:hAnsi="Century Gothic"/>
        <w:color w:val="5F5F5F"/>
        <w:sz w:val="14"/>
        <w:szCs w:val="14"/>
        <w:u w:color="5F5F5F"/>
        <w:lang w:val="en-US"/>
      </w:rPr>
      <w:t xml:space="preserve">• </w:t>
    </w:r>
    <w:r>
      <w:rPr>
        <w:color w:val="5F5F5F"/>
        <w:sz w:val="14"/>
        <w:szCs w:val="14"/>
        <w:u w:color="5F5F5F"/>
        <w:lang w:val="en-US"/>
      </w:rPr>
      <w:t xml:space="preserve">TEL. +32 2 400 15 30 </w:t>
    </w:r>
    <w:r>
      <w:rPr>
        <w:rFonts w:hAnsi="Century Gothic"/>
        <w:color w:val="5F5F5F"/>
        <w:sz w:val="14"/>
        <w:szCs w:val="14"/>
        <w:u w:color="5F5F5F"/>
        <w:lang w:val="en-US"/>
      </w:rPr>
      <w:t xml:space="preserve">• </w:t>
    </w:r>
    <w:r>
      <w:rPr>
        <w:color w:val="5F5F5F"/>
        <w:sz w:val="14"/>
        <w:szCs w:val="14"/>
        <w:u w:color="5F5F5F"/>
        <w:lang w:val="en-US"/>
      </w:rPr>
      <w:t>FAX +32 2 673 94 81</w:t>
    </w:r>
  </w:p>
  <w:p w:rsidR="000D729D" w:rsidRDefault="00C67F35">
    <w:pPr>
      <w:pStyle w:val="Footer"/>
      <w:jc w:val="both"/>
    </w:pPr>
    <w:hyperlink r:id="rId1" w:history="1">
      <w:r w:rsidR="00FD3D22">
        <w:rPr>
          <w:rStyle w:val="Hyperlink0"/>
        </w:rPr>
        <w:t>info@happiness-brussels.com</w:t>
      </w:r>
    </w:hyperlink>
    <w:r w:rsidR="00FD3D22">
      <w:rPr>
        <w:rFonts w:hAnsi="Century Gothic"/>
        <w:color w:val="5F5F5F"/>
        <w:sz w:val="14"/>
        <w:szCs w:val="14"/>
        <w:u w:color="5F5F5F"/>
        <w:lang w:val="en-US"/>
      </w:rPr>
      <w:t xml:space="preserve"> • </w:t>
    </w:r>
    <w:hyperlink r:id="rId2" w:history="1">
      <w:r w:rsidR="00FD3D22">
        <w:rPr>
          <w:rStyle w:val="Hyperlink0"/>
        </w:rPr>
        <w:t>www.happiness-brussels.com</w:t>
      </w:r>
    </w:hyperlink>
    <w:r w:rsidR="00FD3D22">
      <w:rPr>
        <w:rFonts w:hAnsi="Century Gothic"/>
        <w:color w:val="5F5F5F"/>
        <w:sz w:val="14"/>
        <w:szCs w:val="14"/>
        <w:u w:color="5F5F5F"/>
        <w:lang w:val="en-US"/>
      </w:rPr>
      <w:t xml:space="preserve"> • </w:t>
    </w:r>
    <w:r w:rsidR="00FD3D22">
      <w:rPr>
        <w:color w:val="5F5F5F"/>
        <w:sz w:val="14"/>
        <w:szCs w:val="14"/>
        <w:u w:color="5F5F5F"/>
        <w:lang w:val="en-US"/>
      </w:rPr>
      <w:t xml:space="preserve">BTW/TVA: BE 0876.054.114 </w:t>
    </w:r>
    <w:r w:rsidR="00FD3D22">
      <w:rPr>
        <w:rFonts w:hAnsi="Century Gothic"/>
        <w:color w:val="5F5F5F"/>
        <w:sz w:val="14"/>
        <w:szCs w:val="14"/>
        <w:u w:color="5F5F5F"/>
        <w:lang w:val="en-US"/>
      </w:rPr>
      <w:t xml:space="preserve">• </w:t>
    </w:r>
    <w:r w:rsidR="00FD3D22">
      <w:rPr>
        <w:color w:val="5F5F5F"/>
        <w:sz w:val="14"/>
        <w:szCs w:val="14"/>
        <w:u w:color="5F5F5F"/>
        <w:lang w:val="en-US"/>
      </w:rPr>
      <w:t>Rekening/compte: 320-008943-22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32" w:rsidRDefault="00FD3D22">
      <w:r>
        <w:separator/>
      </w:r>
    </w:p>
  </w:footnote>
  <w:footnote w:type="continuationSeparator" w:id="0">
    <w:p w:rsidR="00005632" w:rsidRDefault="00FD3D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29D" w:rsidRDefault="00FD3D22">
    <w:pPr>
      <w:pStyle w:val="Header"/>
    </w:pPr>
    <w:r>
      <w:rPr>
        <w:rFonts w:ascii="Tahoma"/>
        <w:noProof/>
        <w:lang w:val="en-US"/>
      </w:rPr>
      <w:drawing>
        <wp:inline distT="0" distB="0" distL="0" distR="0">
          <wp:extent cx="2679700" cy="1206500"/>
          <wp:effectExtent l="0" t="0" r="0" b="0"/>
          <wp:docPr id="1073741825" name="officeArt object" descr="HB_dig&amp;Bey"/>
          <wp:cNvGraphicFramePr/>
          <a:graphic xmlns:a="http://schemas.openxmlformats.org/drawingml/2006/main">
            <a:graphicData uri="http://schemas.openxmlformats.org/drawingml/2006/picture">
              <pic:pic xmlns:pic="http://schemas.openxmlformats.org/drawingml/2006/picture">
                <pic:nvPicPr>
                  <pic:cNvPr id="1073741825" name="image1.jpg" descr="HB_dig&amp;Bey"/>
                  <pic:cNvPicPr/>
                </pic:nvPicPr>
                <pic:blipFill>
                  <a:blip r:embed="rId1">
                    <a:extLst/>
                  </a:blip>
                  <a:stretch>
                    <a:fillRect/>
                  </a:stretch>
                </pic:blipFill>
                <pic:spPr>
                  <a:xfrm>
                    <a:off x="0" y="0"/>
                    <a:ext cx="2679700" cy="1206500"/>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08"/>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seFELayout/>
  </w:compat>
  <w:rsids>
    <w:rsidRoot w:val="000D729D"/>
    <w:rsid w:val="00005632"/>
    <w:rsid w:val="000600D5"/>
    <w:rsid w:val="000D729D"/>
    <w:rsid w:val="00181239"/>
    <w:rsid w:val="00323A8C"/>
    <w:rsid w:val="00627436"/>
    <w:rsid w:val="00815EEA"/>
    <w:rsid w:val="00A23BFF"/>
    <w:rsid w:val="00B22231"/>
    <w:rsid w:val="00C67F35"/>
    <w:rsid w:val="00ED56A2"/>
    <w:rsid w:val="00F27A9D"/>
    <w:rsid w:val="00FD3D22"/>
  </w:rsids>
  <m:mathPr>
    <m:mathFont m:val="Arial Hebre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1239"/>
    <w:rPr>
      <w:rFonts w:ascii="Century Gothic" w:hAnsi="Arial Unicode MS" w:cs="Arial Unicode MS"/>
      <w:color w:val="000000"/>
      <w:sz w:val="24"/>
      <w:szCs w:val="24"/>
      <w:u w:color="000000"/>
      <w:lang w:val="nl-NL"/>
    </w:rPr>
  </w:style>
  <w:style w:type="paragraph" w:styleId="Heading1">
    <w:name w:val="heading 1"/>
    <w:next w:val="Normal"/>
    <w:rsid w:val="00181239"/>
    <w:pPr>
      <w:keepNext/>
      <w:spacing w:before="240" w:after="60"/>
      <w:outlineLvl w:val="0"/>
    </w:pPr>
    <w:rPr>
      <w:rFonts w:ascii="Century Gothic" w:hAnsi="Arial Unicode MS" w:cs="Arial Unicode MS"/>
      <w:color w:val="000000"/>
      <w:kern w:val="32"/>
      <w:sz w:val="56"/>
      <w:szCs w:val="56"/>
      <w:u w:color="000000"/>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81239"/>
    <w:rPr>
      <w:u w:val="single"/>
    </w:rPr>
  </w:style>
  <w:style w:type="paragraph" w:styleId="Header">
    <w:name w:val="header"/>
    <w:rsid w:val="00181239"/>
    <w:pPr>
      <w:tabs>
        <w:tab w:val="center" w:pos="4536"/>
        <w:tab w:val="right" w:pos="9072"/>
      </w:tabs>
    </w:pPr>
    <w:rPr>
      <w:rFonts w:ascii="Century Gothic" w:hAnsi="Arial Unicode MS" w:cs="Arial Unicode MS"/>
      <w:color w:val="000000"/>
      <w:sz w:val="24"/>
      <w:szCs w:val="24"/>
      <w:u w:color="000000"/>
      <w:lang w:val="nl-NL"/>
    </w:rPr>
  </w:style>
  <w:style w:type="paragraph" w:styleId="Footer">
    <w:name w:val="footer"/>
    <w:rsid w:val="00181239"/>
    <w:pPr>
      <w:tabs>
        <w:tab w:val="center" w:pos="4536"/>
        <w:tab w:val="right" w:pos="9072"/>
      </w:tabs>
    </w:pPr>
    <w:rPr>
      <w:rFonts w:ascii="Century Gothic" w:hAnsi="Arial Unicode MS" w:cs="Arial Unicode MS"/>
      <w:color w:val="000000"/>
      <w:sz w:val="24"/>
      <w:szCs w:val="24"/>
      <w:u w:color="000000"/>
      <w:lang w:val="nl-NL"/>
    </w:rPr>
  </w:style>
  <w:style w:type="character" w:customStyle="1" w:styleId="Link">
    <w:name w:val="Link"/>
    <w:rsid w:val="00181239"/>
    <w:rPr>
      <w:rFonts w:ascii="Century Gothic" w:eastAsia="Century Gothic" w:hAnsi="Century Gothic" w:cs="Century Gothic"/>
      <w:b w:val="0"/>
      <w:bCs w:val="0"/>
      <w:i w:val="0"/>
      <w:iCs w:val="0"/>
      <w:color w:val="0000FF"/>
      <w:u w:val="single" w:color="0000FF"/>
    </w:rPr>
  </w:style>
  <w:style w:type="character" w:customStyle="1" w:styleId="Hyperlink0">
    <w:name w:val="Hyperlink.0"/>
    <w:basedOn w:val="Link"/>
    <w:rsid w:val="00181239"/>
    <w:rPr>
      <w:rFonts w:ascii="Century Gothic" w:eastAsia="Century Gothic" w:hAnsi="Century Gothic" w:cs="Century Gothic"/>
      <w:b w:val="0"/>
      <w:bCs w:val="0"/>
      <w:i w:val="0"/>
      <w:iCs w:val="0"/>
      <w:color w:val="5F5F5F"/>
      <w:sz w:val="14"/>
      <w:szCs w:val="14"/>
      <w:u w:val="single" w:color="5F5F5F"/>
      <w:lang w:val="en-US"/>
    </w:rPr>
  </w:style>
  <w:style w:type="character" w:customStyle="1" w:styleId="Hyperlink1">
    <w:name w:val="Hyperlink.1"/>
    <w:basedOn w:val="Link"/>
    <w:rsid w:val="00181239"/>
    <w:rPr>
      <w:rFonts w:ascii="Calibri Light" w:eastAsia="Calibri Light" w:hAnsi="Calibri Light" w:cs="Calibri Light"/>
      <w:b w:val="0"/>
      <w:bCs w:val="0"/>
      <w:i/>
      <w:iCs/>
      <w:color w:val="0000FF"/>
      <w:u w:val="single" w:color="0000FF"/>
    </w:rPr>
  </w:style>
  <w:style w:type="character" w:customStyle="1" w:styleId="Hyperlink2">
    <w:name w:val="Hyperlink.2"/>
    <w:basedOn w:val="Link"/>
    <w:rsid w:val="00181239"/>
    <w:rPr>
      <w:rFonts w:ascii="Calibri Light" w:eastAsia="Calibri Light" w:hAnsi="Calibri Light" w:cs="Calibri Light"/>
      <w:b w:val="0"/>
      <w:bCs w:val="0"/>
      <w:i w:val="0"/>
      <w:iCs w:val="0"/>
      <w:color w:val="0000FF"/>
      <w:u w:val="single" w:color="0000FF"/>
      <w:lang w:val="en-US"/>
    </w:rPr>
  </w:style>
  <w:style w:type="paragraph" w:styleId="BalloonText">
    <w:name w:val="Balloon Text"/>
    <w:basedOn w:val="Normal"/>
    <w:link w:val="BalloonTextChar"/>
    <w:uiPriority w:val="99"/>
    <w:semiHidden/>
    <w:unhideWhenUsed/>
    <w:rsid w:val="00FD3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D22"/>
    <w:rPr>
      <w:rFonts w:ascii="Lucida Grande" w:hAnsi="Lucida Grande" w:cs="Lucida Grande"/>
      <w:color w:val="000000"/>
      <w:sz w:val="18"/>
      <w:szCs w:val="18"/>
      <w:u w:color="000000"/>
      <w:lang w:val="nl-NL"/>
    </w:rPr>
  </w:style>
  <w:style w:type="character" w:styleId="FollowedHyperlink">
    <w:name w:val="FollowedHyperlink"/>
    <w:basedOn w:val="DefaultParagraphFont"/>
    <w:uiPriority w:val="99"/>
    <w:semiHidden/>
    <w:unhideWhenUsed/>
    <w:rsid w:val="00A23BF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entury Gothic" w:hAnsi="Arial Unicode MS" w:cs="Arial Unicode MS"/>
      <w:color w:val="000000"/>
      <w:sz w:val="24"/>
      <w:szCs w:val="24"/>
      <w:u w:color="000000"/>
      <w:lang w:val="nl-NL"/>
    </w:rPr>
  </w:style>
  <w:style w:type="paragraph" w:styleId="Heading1">
    <w:name w:val="heading 1"/>
    <w:next w:val="Normal"/>
    <w:pPr>
      <w:keepNext/>
      <w:spacing w:before="240" w:after="60"/>
      <w:outlineLvl w:val="0"/>
    </w:pPr>
    <w:rPr>
      <w:rFonts w:ascii="Century Gothic" w:hAnsi="Arial Unicode MS" w:cs="Arial Unicode MS"/>
      <w:color w:val="000000"/>
      <w:kern w:val="32"/>
      <w:sz w:val="56"/>
      <w:szCs w:val="56"/>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entury Gothic" w:hAnsi="Arial Unicode MS" w:cs="Arial Unicode MS"/>
      <w:color w:val="000000"/>
      <w:sz w:val="24"/>
      <w:szCs w:val="24"/>
      <w:u w:color="000000"/>
      <w:lang w:val="nl-NL"/>
    </w:rPr>
  </w:style>
  <w:style w:type="paragraph" w:styleId="Footer">
    <w:name w:val="footer"/>
    <w:pPr>
      <w:tabs>
        <w:tab w:val="center" w:pos="4536"/>
        <w:tab w:val="right" w:pos="9072"/>
      </w:tabs>
    </w:pPr>
    <w:rPr>
      <w:rFonts w:ascii="Century Gothic" w:hAnsi="Arial Unicode MS" w:cs="Arial Unicode MS"/>
      <w:color w:val="000000"/>
      <w:sz w:val="24"/>
      <w:szCs w:val="24"/>
      <w:u w:color="000000"/>
      <w:lang w:val="nl-NL"/>
    </w:rPr>
  </w:style>
  <w:style w:type="character" w:customStyle="1" w:styleId="Link">
    <w:name w:val="Link"/>
    <w:rPr>
      <w:rFonts w:ascii="Century Gothic" w:eastAsia="Century Gothic" w:hAnsi="Century Gothic" w:cs="Century Gothic"/>
      <w:b w:val="0"/>
      <w:bCs w:val="0"/>
      <w:i w:val="0"/>
      <w:iCs w:val="0"/>
      <w:color w:val="0000FF"/>
      <w:u w:val="single" w:color="0000FF"/>
    </w:rPr>
  </w:style>
  <w:style w:type="character" w:customStyle="1" w:styleId="Hyperlink0">
    <w:name w:val="Hyperlink.0"/>
    <w:basedOn w:val="Link"/>
    <w:rPr>
      <w:rFonts w:ascii="Century Gothic" w:eastAsia="Century Gothic" w:hAnsi="Century Gothic" w:cs="Century Gothic"/>
      <w:b w:val="0"/>
      <w:bCs w:val="0"/>
      <w:i w:val="0"/>
      <w:iCs w:val="0"/>
      <w:color w:val="5F5F5F"/>
      <w:sz w:val="14"/>
      <w:szCs w:val="14"/>
      <w:u w:val="single" w:color="5F5F5F"/>
      <w:lang w:val="en-US"/>
    </w:rPr>
  </w:style>
  <w:style w:type="character" w:customStyle="1" w:styleId="Hyperlink1">
    <w:name w:val="Hyperlink.1"/>
    <w:basedOn w:val="Link"/>
    <w:rPr>
      <w:rFonts w:ascii="Calibri Light" w:eastAsia="Calibri Light" w:hAnsi="Calibri Light" w:cs="Calibri Light"/>
      <w:b w:val="0"/>
      <w:bCs w:val="0"/>
      <w:i/>
      <w:iCs/>
      <w:color w:val="0000FF"/>
      <w:u w:val="single" w:color="0000FF"/>
    </w:rPr>
  </w:style>
  <w:style w:type="character" w:customStyle="1" w:styleId="Hyperlink2">
    <w:name w:val="Hyperlink.2"/>
    <w:basedOn w:val="Link"/>
    <w:rPr>
      <w:rFonts w:ascii="Calibri Light" w:eastAsia="Calibri Light" w:hAnsi="Calibri Light" w:cs="Calibri Light"/>
      <w:b w:val="0"/>
      <w:bCs w:val="0"/>
      <w:i w:val="0"/>
      <w:iCs w:val="0"/>
      <w:color w:val="0000FF"/>
      <w:u w:val="single" w:color="0000FF"/>
      <w:lang w:val="en-US"/>
    </w:rPr>
  </w:style>
  <w:style w:type="paragraph" w:styleId="BalloonText">
    <w:name w:val="Balloon Text"/>
    <w:basedOn w:val="Normal"/>
    <w:link w:val="BalloonTextChar"/>
    <w:uiPriority w:val="99"/>
    <w:semiHidden/>
    <w:unhideWhenUsed/>
    <w:rsid w:val="00FD3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D22"/>
    <w:rPr>
      <w:rFonts w:ascii="Lucida Grande" w:hAnsi="Lucida Grande" w:cs="Lucida Grande"/>
      <w:color w:val="000000"/>
      <w:sz w:val="18"/>
      <w:szCs w:val="18"/>
      <w:u w:color="000000"/>
      <w:lang w:val="nl-NL"/>
    </w:rPr>
  </w:style>
  <w:style w:type="character" w:styleId="FollowedHyperlink">
    <w:name w:val="FollowedHyperlink"/>
    <w:basedOn w:val="DefaultParagraphFont"/>
    <w:uiPriority w:val="99"/>
    <w:semiHidden/>
    <w:unhideWhenUsed/>
    <w:rsid w:val="00A23BFF"/>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N-ethYYSVtc&amp;feature=youtu.be" TargetMode="External"/><Relationship Id="rId7" Type="http://schemas.openxmlformats.org/officeDocument/2006/relationships/hyperlink" Target="https://www.youtube.com/watch?v=N-ethYYSVtc&amp;feature=youtu.be" TargetMode="External"/><Relationship Id="rId8" Type="http://schemas.openxmlformats.org/officeDocument/2006/relationships/hyperlink" Target="https://www.youtube.com/watch?v=N-ethYYSVtc&amp;feature=youtu.be" TargetMode="External"/><Relationship Id="rId9" Type="http://schemas.openxmlformats.org/officeDocument/2006/relationships/hyperlink" Target="mailto:koen.vanwonterghem@ovk.b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ppiness-brussels.com" TargetMode="External"/><Relationship Id="rId2" Type="http://schemas.openxmlformats.org/officeDocument/2006/relationships/hyperlink" Target="http://www.happiness-bruss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3648</Characters>
  <Application>Microsoft Macintosh Word</Application>
  <DocSecurity>0</DocSecurity>
  <Lines>30</Lines>
  <Paragraphs>7</Paragraphs>
  <ScaleCrop>false</ScaleCrop>
  <Company>Happiness Brussels</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Ilse Lambrechts</cp:lastModifiedBy>
  <cp:revision>3</cp:revision>
  <dcterms:created xsi:type="dcterms:W3CDTF">2016-02-24T08:29:00Z</dcterms:created>
  <dcterms:modified xsi:type="dcterms:W3CDTF">2016-02-24T12:17:00Z</dcterms:modified>
</cp:coreProperties>
</file>