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06C36" w14:textId="496ECD16" w:rsidR="001E644E" w:rsidRPr="00433382" w:rsidRDefault="00E515DD" w:rsidP="001E644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433382">
        <w:rPr>
          <w:rFonts w:ascii="Poppins" w:hAnsi="Poppins" w:cs="Poppins"/>
          <w:b/>
          <w:bCs/>
          <w:noProof/>
          <w:sz w:val="28"/>
          <w:lang w:eastAsia="es-ES"/>
        </w:rPr>
        <w:drawing>
          <wp:anchor distT="0" distB="0" distL="114300" distR="114300" simplePos="0" relativeHeight="251672064" behindDoc="0" locked="0" layoutInCell="1" allowOverlap="1" wp14:anchorId="31CCD196" wp14:editId="1AA3F132">
            <wp:simplePos x="0" y="0"/>
            <wp:positionH relativeFrom="margin">
              <wp:posOffset>13335</wp:posOffset>
            </wp:positionH>
            <wp:positionV relativeFrom="paragraph">
              <wp:posOffset>-22860</wp:posOffset>
            </wp:positionV>
            <wp:extent cx="812549" cy="1035685"/>
            <wp:effectExtent l="152400" t="152400" r="368935" b="354965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49" cy="103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71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JUAN AYOSO</w:t>
      </w:r>
    </w:p>
    <w:p w14:paraId="3064128F" w14:textId="2BACF1EB" w:rsidR="007C5003" w:rsidRPr="00433382" w:rsidRDefault="00F40771" w:rsidP="007C5003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proofErr w:type="spellStart"/>
      <w:r>
        <w:rPr>
          <w:rFonts w:ascii="Poppins" w:hAnsi="Poppins" w:cs="Poppins"/>
          <w:sz w:val="44"/>
        </w:rPr>
        <w:t>Gou</w:t>
      </w:r>
      <w:proofErr w:type="spellEnd"/>
      <w:r>
        <w:rPr>
          <w:rFonts w:ascii="Poppins" w:hAnsi="Poppins" w:cs="Poppins"/>
          <w:sz w:val="44"/>
        </w:rPr>
        <w:t xml:space="preserve"> Estilistas</w:t>
      </w:r>
    </w:p>
    <w:p w14:paraId="0A28C19B" w14:textId="77777777" w:rsidR="001E644E" w:rsidRPr="00433382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433382">
        <w:rPr>
          <w:rFonts w:ascii="Poppins" w:hAnsi="Poppins" w:cs="Poppins"/>
          <w:sz w:val="24"/>
          <w:szCs w:val="24"/>
        </w:rPr>
        <w:t xml:space="preserve"> </w:t>
      </w:r>
    </w:p>
    <w:p w14:paraId="58981FFD" w14:textId="77777777" w:rsidR="001E644E" w:rsidRPr="00433382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433382">
        <w:rPr>
          <w:rFonts w:ascii="Poppins" w:hAnsi="Poppins" w:cs="Poppins"/>
          <w:sz w:val="24"/>
          <w:szCs w:val="24"/>
        </w:rPr>
        <w:t xml:space="preserve"> </w:t>
      </w:r>
    </w:p>
    <w:p w14:paraId="540354AB" w14:textId="2BD4634C" w:rsidR="00F40771" w:rsidRPr="00F40771" w:rsidRDefault="007C5003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433382">
        <w:rPr>
          <w:rFonts w:ascii="Poppins" w:hAnsi="Poppins" w:cs="Poppins"/>
          <w:noProof/>
          <w:szCs w:val="20"/>
          <w:lang w:eastAsia="es-ES"/>
        </w:rPr>
        <w:drawing>
          <wp:anchor distT="0" distB="0" distL="114300" distR="114300" simplePos="0" relativeHeight="251678208" behindDoc="0" locked="0" layoutInCell="1" allowOverlap="1" wp14:anchorId="74562D9E" wp14:editId="505CBAD2">
            <wp:simplePos x="0" y="0"/>
            <wp:positionH relativeFrom="margin">
              <wp:posOffset>4023360</wp:posOffset>
            </wp:positionH>
            <wp:positionV relativeFrom="margin">
              <wp:posOffset>2237740</wp:posOffset>
            </wp:positionV>
            <wp:extent cx="2076450" cy="2526030"/>
            <wp:effectExtent l="152400" t="152400" r="361950" b="36957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2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71" w:rsidRPr="00F40771">
        <w:t xml:space="preserve"> </w:t>
      </w:r>
      <w:r w:rsidR="00F40771" w:rsidRPr="00F40771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Juan Ayoso Cerezo</w:t>
      </w:r>
      <w:r w:rsidR="00F40771"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, es la personificación de “peluquero por </w:t>
      </w:r>
      <w:r w:rsidR="00F40771" w:rsidRPr="00F40771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vocación</w:t>
      </w:r>
      <w:r w:rsidR="00F40771"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”. Su pasión por el oficio es innata, y desde pequeño tuvo </w:t>
      </w:r>
      <w:r w:rsidR="00F40771" w:rsidRPr="00F40771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un interés insaciable</w:t>
      </w:r>
      <w:r w:rsidR="00F40771"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 por el </w:t>
      </w:r>
      <w:r w:rsidR="00F40771" w:rsidRPr="00F40771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cabello</w:t>
      </w:r>
      <w:r w:rsidR="00F40771"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 y el </w:t>
      </w:r>
      <w:r w:rsidR="00F40771" w:rsidRPr="00F40771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estilismo</w:t>
      </w:r>
      <w:r w:rsidR="00F40771"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. Tanto peinando a sus familiares como cuidando al más mínimo detalle su propio cabello, Juan Ayoso, ya dejaba claro que su entusiasmo por la peluquería no iba a hacer más que crecer. Por este motivo, a los 18 años, decide oficializar su interés por el sector iniciando sus estudios con un Grado Medio de Peluquería en una Academia de Córdoba. </w:t>
      </w:r>
    </w:p>
    <w:p w14:paraId="1ED4144B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491B3180" w14:textId="31069FAF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Ayoso, ha seguido consolidando sus conocimientos asistiendo a formaciones de diferentes ámbitos, como la sesión sobre técnicas de extensiones Monna Lisa; la Master Class en recogidos con Estela Guerisoli; la formación de Fashion &amp; Color step by step con ALFAPARF; Formación Design Forum PIVOT POINT; Formación de Recogidos con Pascal Oriani; diferentes talleres sobre recogidos o un curso de Asesoría de Imagen organizado por Intercosmo. </w:t>
      </w:r>
      <w:r w:rsidR="00AE4DCA">
        <w:rPr>
          <w:rFonts w:ascii="Poppins" w:hAnsi="Poppins" w:cs="Poppins"/>
          <w:noProof/>
          <w:sz w:val="20"/>
          <w:szCs w:val="18"/>
          <w:lang w:eastAsia="es-ES"/>
        </w:rPr>
        <w:t xml:space="preserve"> En su afán de mejorar constantemente recibe formaciones de referentes internacionales tales como Vidal Sassoon, entre otros.</w:t>
      </w:r>
    </w:p>
    <w:p w14:paraId="3346D471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57BC8411" w14:textId="77777777" w:rsid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3F50BDD4" w14:textId="6567BCA2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Juan Ayoso, funda </w:t>
      </w:r>
      <w:r w:rsidRPr="00F40771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GOU Estilistas</w:t>
      </w:r>
      <w:r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 en 2001 contando, actualmente, con dos salones situados en Adamuz y en Cabra (Córdoba). Ambos salones trabajan manteniendo una misma línea, basada en una filosofía de trabajo que consiste en ofrecer un servicio personalizado al máximo. Los productos de calidad y un trabajo minucioso son marcas de la casa, combinados con una intensa experiencia en recogidos y con una técnica propia de corte basada en la metodología del creador de la firma. </w:t>
      </w:r>
    </w:p>
    <w:p w14:paraId="178F527F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70B3839B" w14:textId="1F2D7AD9" w:rsidR="00E515DD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F40771">
        <w:rPr>
          <w:rFonts w:ascii="Poppins" w:hAnsi="Poppins" w:cs="Poppins"/>
          <w:noProof/>
          <w:sz w:val="20"/>
          <w:szCs w:val="18"/>
          <w:lang w:eastAsia="es-ES"/>
        </w:rPr>
        <w:t>Juan Ayoso, ha trabajado para diseñadores como Tuca Román, María Diván o Norma Azucena, y ha participado como peluquero en diferentes programas de televisión. Además, comparte sus conocimientos en formaciones dirigidas a profesionales sobre temas como por ejemplo tendencias</w:t>
      </w:r>
      <w:r w:rsidR="00AE4DCA">
        <w:rPr>
          <w:rFonts w:ascii="Poppins" w:hAnsi="Poppins" w:cs="Poppins"/>
          <w:noProof/>
          <w:sz w:val="20"/>
          <w:szCs w:val="18"/>
          <w:lang w:eastAsia="es-ES"/>
        </w:rPr>
        <w:t>, alta vanguardia</w:t>
      </w:r>
      <w:r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 o habilidades comunicativas</w:t>
      </w:r>
      <w:r w:rsidR="00AE4DCA">
        <w:rPr>
          <w:rFonts w:ascii="Poppins" w:hAnsi="Poppins" w:cs="Poppins"/>
          <w:noProof/>
          <w:sz w:val="20"/>
          <w:szCs w:val="18"/>
          <w:lang w:eastAsia="es-ES"/>
        </w:rPr>
        <w:t>, tanto presenciales como en formato digital</w:t>
      </w:r>
      <w:r w:rsidRPr="00F40771">
        <w:rPr>
          <w:rFonts w:ascii="Poppins" w:hAnsi="Poppins" w:cs="Poppins"/>
          <w:noProof/>
          <w:sz w:val="20"/>
          <w:szCs w:val="18"/>
          <w:lang w:eastAsia="es-ES"/>
        </w:rPr>
        <w:t xml:space="preserve">. </w:t>
      </w:r>
    </w:p>
    <w:p w14:paraId="76D4964A" w14:textId="54968E7E" w:rsid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5894DEEA" w14:textId="77777777" w:rsidR="00AE4DCA" w:rsidRDefault="00AE4DCA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</w:p>
    <w:p w14:paraId="32EAFA89" w14:textId="77777777" w:rsidR="00AE4DCA" w:rsidRDefault="00AE4DCA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</w:p>
    <w:p w14:paraId="62A71CC7" w14:textId="77777777" w:rsidR="00AE4DCA" w:rsidRDefault="00AE4DCA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</w:p>
    <w:p w14:paraId="54C7FED8" w14:textId="77777777" w:rsidR="00AE4DCA" w:rsidRPr="00433382" w:rsidRDefault="00AE4DCA" w:rsidP="00AE4DCA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433382">
        <w:rPr>
          <w:rFonts w:ascii="Poppins" w:hAnsi="Poppins" w:cs="Poppins"/>
          <w:b/>
          <w:bCs/>
          <w:noProof/>
          <w:sz w:val="28"/>
          <w:lang w:eastAsia="es-ES"/>
        </w:rPr>
        <w:drawing>
          <wp:anchor distT="0" distB="0" distL="114300" distR="114300" simplePos="0" relativeHeight="251680256" behindDoc="0" locked="0" layoutInCell="1" allowOverlap="1" wp14:anchorId="6E5360FA" wp14:editId="0FBC3B87">
            <wp:simplePos x="0" y="0"/>
            <wp:positionH relativeFrom="margin">
              <wp:posOffset>13335</wp:posOffset>
            </wp:positionH>
            <wp:positionV relativeFrom="paragraph">
              <wp:posOffset>-22860</wp:posOffset>
            </wp:positionV>
            <wp:extent cx="812549" cy="1035685"/>
            <wp:effectExtent l="152400" t="152400" r="368935" b="354965"/>
            <wp:wrapNone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49" cy="103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JUAN AYOSO</w:t>
      </w:r>
    </w:p>
    <w:p w14:paraId="1788989C" w14:textId="77777777" w:rsidR="00AE4DCA" w:rsidRPr="00433382" w:rsidRDefault="00AE4DCA" w:rsidP="00AE4DCA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proofErr w:type="spellStart"/>
      <w:r>
        <w:rPr>
          <w:rFonts w:ascii="Poppins" w:hAnsi="Poppins" w:cs="Poppins"/>
          <w:sz w:val="44"/>
        </w:rPr>
        <w:t>Gou</w:t>
      </w:r>
      <w:proofErr w:type="spellEnd"/>
      <w:r>
        <w:rPr>
          <w:rFonts w:ascii="Poppins" w:hAnsi="Poppins" w:cs="Poppins"/>
          <w:sz w:val="44"/>
        </w:rPr>
        <w:t xml:space="preserve"> Estilistas</w:t>
      </w:r>
    </w:p>
    <w:p w14:paraId="5E870D53" w14:textId="77777777" w:rsidR="00AE4DCA" w:rsidRDefault="00AE4DCA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</w:p>
    <w:p w14:paraId="574A345F" w14:textId="77777777" w:rsidR="00AE4DCA" w:rsidRDefault="00AE4DCA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</w:p>
    <w:p w14:paraId="229258F0" w14:textId="7E1719EA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Creador incansable, Ayoso, combina su trabajo en el salón con la creación de sus propias colecciones de peluquería. Vanguardia, nupcial, recogidos… sus habilidades</w:t>
      </w:r>
      <w:r w:rsidRPr="00F40771">
        <w:rPr>
          <w:rFonts w:ascii="Poppins" w:hAnsi="Poppins" w:cs="Poppins"/>
          <w:color w:val="222222"/>
          <w:sz w:val="18"/>
          <w:szCs w:val="14"/>
          <w:shd w:val="clear" w:color="auto" w:fill="FFFFFF"/>
        </w:rPr>
        <w:t xml:space="preserve"> 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lucen en todos los ámbitos y sus producciones le han valido numerosos premios y reconocimientos. </w:t>
      </w:r>
    </w:p>
    <w:p w14:paraId="636AAA27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18"/>
          <w:szCs w:val="14"/>
          <w:shd w:val="clear" w:color="auto" w:fill="FFFFFF"/>
        </w:rPr>
      </w:pPr>
    </w:p>
    <w:p w14:paraId="78E3A02A" w14:textId="77777777" w:rsid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/>
          <w:bCs/>
          <w:color w:val="222222"/>
          <w:sz w:val="20"/>
          <w:szCs w:val="20"/>
          <w:u w:val="single"/>
          <w:shd w:val="clear" w:color="auto" w:fill="FFFFFF"/>
        </w:rPr>
      </w:pPr>
    </w:p>
    <w:p w14:paraId="3A5E4292" w14:textId="5FCA8F2D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F40771">
        <w:rPr>
          <w:rFonts w:ascii="Poppins" w:hAnsi="Poppins" w:cs="Poppins"/>
          <w:b/>
          <w:bCs/>
          <w:color w:val="222222"/>
          <w:sz w:val="20"/>
          <w:szCs w:val="20"/>
          <w:u w:val="single"/>
          <w:shd w:val="clear" w:color="auto" w:fill="FFFFFF"/>
        </w:rPr>
        <w:t>PREMIOS Y NOMINACIONES:</w:t>
      </w:r>
    </w:p>
    <w:p w14:paraId="38F663FF" w14:textId="77777777" w:rsid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</w:p>
    <w:p w14:paraId="20DF9F4B" w14:textId="4341D3CC" w:rsidR="004A4C38" w:rsidRDefault="004A4C38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2020 Finalista </w:t>
      </w:r>
      <w:r w:rsidRPr="004A4C38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>AIPP Awards</w:t>
      </w:r>
      <w:r w:rsidR="00915B62">
        <w:rPr>
          <w:rFonts w:ascii="Poppins" w:hAnsi="Poppins" w:cs="Poppins"/>
          <w:b/>
          <w:color w:val="222222"/>
          <w:sz w:val="20"/>
          <w:szCs w:val="20"/>
          <w:shd w:val="clear" w:color="auto" w:fill="FFFFFF"/>
        </w:rPr>
        <w:t xml:space="preserve"> 2020-2021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, categoría Vanguardia</w:t>
      </w:r>
    </w:p>
    <w:p w14:paraId="60FD236A" w14:textId="14DC4D88" w:rsid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2020 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en los 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International </w:t>
      </w:r>
      <w:proofErr w:type="spellStart"/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Visionary</w:t>
      </w:r>
      <w:proofErr w:type="spellEnd"/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 Awards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categoría Avant- Garde.</w:t>
      </w:r>
    </w:p>
    <w:p w14:paraId="48DA8AED" w14:textId="77777777" w:rsidR="00541E29" w:rsidRPr="00CA475C" w:rsidRDefault="00541E29" w:rsidP="00541E29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2020 </w:t>
      </w:r>
      <w:r w:rsidRPr="00CA475C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</w:t>
      </w:r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en los </w:t>
      </w:r>
      <w:r w:rsidRPr="00B670E6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Premios Galardón Nacional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categoría Mejor Formador.</w:t>
      </w:r>
    </w:p>
    <w:p w14:paraId="6A448D32" w14:textId="77777777" w:rsidR="00F40771" w:rsidRPr="00CA475C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</w:pPr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2019 Semi-</w:t>
      </w:r>
      <w:proofErr w:type="spellStart"/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Finalista</w:t>
      </w:r>
      <w:proofErr w:type="spellEnd"/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CA475C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  <w:lang w:val="en-GB"/>
        </w:rPr>
        <w:t>TCT Awards</w:t>
      </w:r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categoría</w:t>
      </w:r>
      <w:proofErr w:type="spellEnd"/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Avant-Garde.</w:t>
      </w:r>
    </w:p>
    <w:p w14:paraId="62E9A262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2019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: Peluquero Andaluz Del Año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– Premios Picasso.</w:t>
      </w:r>
    </w:p>
    <w:p w14:paraId="38078708" w14:textId="0B2AD61B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2018: 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a 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Peluquero Andaluz Del Año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– Premios Picasso.</w:t>
      </w:r>
    </w:p>
    <w:p w14:paraId="13D41A4C" w14:textId="0564702D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2017: 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a 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Peluquero Andaluz Del Año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– Premios Picasso.</w:t>
      </w:r>
    </w:p>
    <w:p w14:paraId="4B0187A9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2017 Subcampeón de España en la Clasificación General (Asociación Nacional de Empresas de Imagen Personal).</w:t>
      </w:r>
    </w:p>
    <w:p w14:paraId="14BE4520" w14:textId="0E8B2583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2015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Campeón de España en Corte y Color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(Asociación Nacional de Empresas de Imagen Personal).</w:t>
      </w:r>
    </w:p>
    <w:p w14:paraId="626E9139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2015: Subcampeón de España en la Clasificación (Asociación Nacional de Empresas de Imagen Personal).</w:t>
      </w:r>
    </w:p>
    <w:p w14:paraId="46C6252D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2012: </w:t>
      </w:r>
      <w:r w:rsidRPr="00F40771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Campeón en Color en el Campeonato de Peluquería de Lorca</w:t>
      </w: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.</w:t>
      </w:r>
    </w:p>
    <w:p w14:paraId="3A8D17A6" w14:textId="77777777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2012: Tercer Clasificado en el Campeonato de Peluquería de Lorca.</w:t>
      </w:r>
    </w:p>
    <w:p w14:paraId="2EE54A1F" w14:textId="51D10F26" w:rsidR="00F40771" w:rsidRPr="00F40771" w:rsidRDefault="00F40771" w:rsidP="00F40771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F40771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>2011: Tercer Clasificado en el Campeonato de Peluquería de Santomera.</w:t>
      </w:r>
    </w:p>
    <w:sectPr w:rsidR="00F40771" w:rsidRPr="00F40771" w:rsidSect="00642430">
      <w:footerReference w:type="default" r:id="rId9"/>
      <w:pgSz w:w="11906" w:h="16838"/>
      <w:pgMar w:top="-426" w:right="1134" w:bottom="142" w:left="1134" w:header="709" w:footer="1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E364" w14:textId="77777777" w:rsidR="00BE07D7" w:rsidRDefault="00BE07D7" w:rsidP="00346B82">
      <w:pPr>
        <w:spacing w:after="0" w:line="240" w:lineRule="auto"/>
      </w:pPr>
      <w:r>
        <w:separator/>
      </w:r>
    </w:p>
  </w:endnote>
  <w:endnote w:type="continuationSeparator" w:id="0">
    <w:p w14:paraId="1BEF41A8" w14:textId="77777777" w:rsidR="00BE07D7" w:rsidRDefault="00BE07D7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145B" w14:textId="77777777" w:rsidR="00642430" w:rsidRDefault="00642430" w:rsidP="00642430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41A8D38E" w14:textId="77777777" w:rsidR="00642430" w:rsidRDefault="0064243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04C8C907" w14:textId="77777777" w:rsidR="00A00FAC" w:rsidRPr="00642430" w:rsidRDefault="00A00FAC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25D4CE3D" w14:textId="77777777" w:rsidR="00A00FAC" w:rsidRPr="00642430" w:rsidRDefault="00642430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020A85A4" wp14:editId="68B5A52A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9C50" w14:textId="77777777" w:rsidR="00BE07D7" w:rsidRDefault="00BE07D7" w:rsidP="00346B82">
      <w:pPr>
        <w:spacing w:after="0" w:line="240" w:lineRule="auto"/>
      </w:pPr>
      <w:r>
        <w:separator/>
      </w:r>
    </w:p>
  </w:footnote>
  <w:footnote w:type="continuationSeparator" w:id="0">
    <w:p w14:paraId="4A3B1AAA" w14:textId="77777777" w:rsidR="00BE07D7" w:rsidRDefault="00BE07D7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71"/>
    <w:rsid w:val="00017236"/>
    <w:rsid w:val="00051846"/>
    <w:rsid w:val="000A59D2"/>
    <w:rsid w:val="000B65CA"/>
    <w:rsid w:val="000C5EF0"/>
    <w:rsid w:val="000C6D0A"/>
    <w:rsid w:val="00121EF8"/>
    <w:rsid w:val="00130F0D"/>
    <w:rsid w:val="00145CE9"/>
    <w:rsid w:val="001460E5"/>
    <w:rsid w:val="00170B5D"/>
    <w:rsid w:val="001C541C"/>
    <w:rsid w:val="001E644E"/>
    <w:rsid w:val="002330EF"/>
    <w:rsid w:val="00255DEA"/>
    <w:rsid w:val="002C73E4"/>
    <w:rsid w:val="002E2756"/>
    <w:rsid w:val="002E48FA"/>
    <w:rsid w:val="00305885"/>
    <w:rsid w:val="003460E3"/>
    <w:rsid w:val="00346B82"/>
    <w:rsid w:val="00361A72"/>
    <w:rsid w:val="00362B7D"/>
    <w:rsid w:val="0036786F"/>
    <w:rsid w:val="00410BB9"/>
    <w:rsid w:val="00433382"/>
    <w:rsid w:val="00477EA4"/>
    <w:rsid w:val="004A4C38"/>
    <w:rsid w:val="004B662B"/>
    <w:rsid w:val="004D5782"/>
    <w:rsid w:val="004F0C41"/>
    <w:rsid w:val="004F28D5"/>
    <w:rsid w:val="0050467F"/>
    <w:rsid w:val="00507B73"/>
    <w:rsid w:val="00541E29"/>
    <w:rsid w:val="00586749"/>
    <w:rsid w:val="005D48E8"/>
    <w:rsid w:val="0062526F"/>
    <w:rsid w:val="00642430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9024C5"/>
    <w:rsid w:val="0091343A"/>
    <w:rsid w:val="00915B62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9F655C"/>
    <w:rsid w:val="00A00FAC"/>
    <w:rsid w:val="00A235B1"/>
    <w:rsid w:val="00A23C31"/>
    <w:rsid w:val="00A251DF"/>
    <w:rsid w:val="00A46124"/>
    <w:rsid w:val="00A6318F"/>
    <w:rsid w:val="00A94DE8"/>
    <w:rsid w:val="00AC0D0C"/>
    <w:rsid w:val="00AC734A"/>
    <w:rsid w:val="00AE4DCA"/>
    <w:rsid w:val="00B156BC"/>
    <w:rsid w:val="00B32DC2"/>
    <w:rsid w:val="00B44061"/>
    <w:rsid w:val="00B71D4B"/>
    <w:rsid w:val="00B77DA7"/>
    <w:rsid w:val="00B870A2"/>
    <w:rsid w:val="00BA77E6"/>
    <w:rsid w:val="00BC25A9"/>
    <w:rsid w:val="00BC4907"/>
    <w:rsid w:val="00BC5349"/>
    <w:rsid w:val="00BE07D7"/>
    <w:rsid w:val="00BE646B"/>
    <w:rsid w:val="00C0002D"/>
    <w:rsid w:val="00C14DA5"/>
    <w:rsid w:val="00C30319"/>
    <w:rsid w:val="00C807D5"/>
    <w:rsid w:val="00CA3044"/>
    <w:rsid w:val="00CA475C"/>
    <w:rsid w:val="00CC7B89"/>
    <w:rsid w:val="00CE025D"/>
    <w:rsid w:val="00D0232C"/>
    <w:rsid w:val="00D06510"/>
    <w:rsid w:val="00D07499"/>
    <w:rsid w:val="00D34124"/>
    <w:rsid w:val="00DA726D"/>
    <w:rsid w:val="00DE388C"/>
    <w:rsid w:val="00E25771"/>
    <w:rsid w:val="00E515DD"/>
    <w:rsid w:val="00E56357"/>
    <w:rsid w:val="00E727DD"/>
    <w:rsid w:val="00E75A84"/>
    <w:rsid w:val="00E9070F"/>
    <w:rsid w:val="00ED6A48"/>
    <w:rsid w:val="00EF6B79"/>
    <w:rsid w:val="00EF7FC9"/>
    <w:rsid w:val="00F04BD7"/>
    <w:rsid w:val="00F32BEA"/>
    <w:rsid w:val="00F40771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FBFBC"/>
  <w15:docId w15:val="{B29803D5-304D-43A2-A42A-5A698490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0.0%20ARCHIVOS%20COMPARTIDOS%20EQUIPO%20CH\PLANTILLAS\XXXXXXXX_BIO%20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DC18-0774-4909-B0E9-8D35B7D6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CH</Template>
  <TotalTime>18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ComunicaHair</cp:lastModifiedBy>
  <cp:revision>7</cp:revision>
  <cp:lastPrinted>2018-07-21T10:03:00Z</cp:lastPrinted>
  <dcterms:created xsi:type="dcterms:W3CDTF">2020-10-19T14:45:00Z</dcterms:created>
  <dcterms:modified xsi:type="dcterms:W3CDTF">2020-12-16T16:42:00Z</dcterms:modified>
</cp:coreProperties>
</file>