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90" w:rsidRDefault="002F5719" w:rsidP="00276860">
      <w:pPr>
        <w:tabs>
          <w:tab w:val="left" w:pos="993"/>
        </w:tabs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FOCUS</w:t>
      </w:r>
      <w:r w:rsidR="005D1311">
        <w:rPr>
          <w:rFonts w:ascii="Arial Narrow" w:hAnsi="Arial Narrow"/>
          <w:b/>
        </w:rPr>
        <w:t xml:space="preserve"> 1</w:t>
      </w:r>
      <w:bookmarkStart w:id="0" w:name="_GoBack"/>
      <w:bookmarkEnd w:id="0"/>
    </w:p>
    <w:p w:rsidR="00692690" w:rsidRDefault="00692690">
      <w:pPr>
        <w:spacing w:after="0"/>
        <w:jc w:val="center"/>
        <w:rPr>
          <w:rFonts w:ascii="Arial Narrow" w:hAnsi="Arial Narrow"/>
          <w:b/>
        </w:rPr>
      </w:pPr>
    </w:p>
    <w:p w:rsidR="00692690" w:rsidRDefault="00D12CA4">
      <w:pPr>
        <w:spacing w:after="0"/>
        <w:jc w:val="center"/>
      </w:pPr>
      <w:r>
        <w:rPr>
          <w:rFonts w:ascii="Arial Narrow" w:hAnsi="Arial Narrow"/>
          <w:b/>
          <w:sz w:val="28"/>
          <w:szCs w:val="28"/>
        </w:rPr>
        <w:t xml:space="preserve">C’ERA UNA VOLTA LA LAGANA: DA ORAZIO ALLA LASAGNA MOLECOLARE, </w:t>
      </w:r>
    </w:p>
    <w:p w:rsidR="00692690" w:rsidRDefault="00D12CA4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STORIA DI UN PIATTO SIMBOLO DELLO STIVALE</w:t>
      </w:r>
    </w:p>
    <w:p w:rsidR="00692690" w:rsidRDefault="00692690">
      <w:pPr>
        <w:spacing w:after="0"/>
        <w:jc w:val="center"/>
        <w:rPr>
          <w:rFonts w:ascii="Arial Narrow" w:hAnsi="Arial Narrow"/>
        </w:rPr>
      </w:pPr>
    </w:p>
    <w:p w:rsidR="00692690" w:rsidRDefault="00D12CA4">
      <w:pPr>
        <w:pStyle w:val="Nessunaspaziatura"/>
        <w:spacing w:line="276" w:lineRule="auto"/>
        <w:jc w:val="both"/>
      </w:pPr>
      <w:r>
        <w:rPr>
          <w:rStyle w:val="Enfasigrassetto"/>
          <w:rFonts w:ascii="Arial Narrow" w:hAnsi="Arial Narrow"/>
          <w:b w:val="0"/>
        </w:rPr>
        <w:t>Una lunga storia, quella della lasagna, che si intreccia tra</w:t>
      </w:r>
      <w:r>
        <w:rPr>
          <w:rStyle w:val="Enfasigrassetto"/>
          <w:rFonts w:ascii="Arial Narrow" w:hAnsi="Arial Narrow"/>
        </w:rPr>
        <w:t xml:space="preserve"> </w:t>
      </w:r>
      <w:r>
        <w:rPr>
          <w:rFonts w:ascii="Arial Narrow" w:hAnsi="Arial Narrow"/>
          <w:bCs/>
        </w:rPr>
        <w:t xml:space="preserve">le tipicità e le tradizioni culinarie di tutta Italia. </w:t>
      </w:r>
      <w:r>
        <w:rPr>
          <w:rFonts w:ascii="Arial Narrow" w:hAnsi="Arial Narrow"/>
        </w:rPr>
        <w:t xml:space="preserve">Difficile stabilirne una precisa collocazione temporale: di certo rappresenta uno dei piatti più antichi della nostra cultura </w:t>
      </w:r>
      <w:proofErr w:type="spellStart"/>
      <w:r>
        <w:rPr>
          <w:rFonts w:ascii="Arial Narrow" w:hAnsi="Arial Narrow"/>
        </w:rPr>
        <w:t>pastaria</w:t>
      </w:r>
      <w:proofErr w:type="spellEnd"/>
      <w:r>
        <w:rPr>
          <w:rFonts w:ascii="Arial Narrow" w:hAnsi="Arial Narrow"/>
        </w:rPr>
        <w:t xml:space="preserve">.  </w:t>
      </w:r>
    </w:p>
    <w:p w:rsidR="00692690" w:rsidRDefault="00692690">
      <w:pPr>
        <w:pStyle w:val="Nessunaspaziatura"/>
        <w:spacing w:line="276" w:lineRule="auto"/>
        <w:jc w:val="both"/>
        <w:rPr>
          <w:rFonts w:ascii="Arial Narrow" w:hAnsi="Arial Narrow"/>
        </w:rPr>
      </w:pPr>
    </w:p>
    <w:p w:rsidR="00692690" w:rsidRDefault="00D12CA4">
      <w:pPr>
        <w:pStyle w:val="Nessunaspaziatura"/>
        <w:spacing w:line="276" w:lineRule="auto"/>
        <w:jc w:val="both"/>
        <w:rPr>
          <w:rFonts w:ascii="Arial Narrow" w:hAnsi="Arial Narrow" w:cs="Times New Roman"/>
          <w:b/>
          <w:color w:val="E36C0A"/>
          <w:lang w:eastAsia="it-IT"/>
        </w:rPr>
      </w:pPr>
      <w:r>
        <w:rPr>
          <w:rFonts w:ascii="Arial Narrow" w:hAnsi="Arial Narrow" w:cs="Times New Roman"/>
          <w:b/>
          <w:color w:val="E36C0A"/>
          <w:lang w:eastAsia="it-IT"/>
        </w:rPr>
        <w:t>ORAZIO, LE LAGANE E IL PASTICCIO DI APICIO</w:t>
      </w:r>
    </w:p>
    <w:p w:rsidR="00692690" w:rsidRDefault="00D12CA4">
      <w:pPr>
        <w:pStyle w:val="Nessunaspaziatura"/>
        <w:spacing w:line="276" w:lineRule="auto"/>
        <w:jc w:val="both"/>
      </w:pPr>
      <w:r>
        <w:rPr>
          <w:rFonts w:ascii="Arial Narrow" w:hAnsi="Arial Narrow"/>
        </w:rPr>
        <w:t xml:space="preserve">Già in epoca etrusco-romana (I secolo a.C.) si consumava un formato di pasta chiamato </w:t>
      </w:r>
      <w:proofErr w:type="spellStart"/>
      <w:r>
        <w:rPr>
          <w:rStyle w:val="Enfasi"/>
          <w:rFonts w:ascii="Arial Narrow" w:hAnsi="Arial Narrow"/>
          <w:i w:val="0"/>
          <w:iCs w:val="0"/>
        </w:rPr>
        <w:t>lagana</w:t>
      </w:r>
      <w:proofErr w:type="spellEnd"/>
      <w:r>
        <w:rPr>
          <w:rFonts w:ascii="Arial Narrow" w:hAnsi="Arial Narrow"/>
        </w:rPr>
        <w:t>, una sfoglia sottile ricavata da un impasto a base di farina di grano, che veniva cotto al forno o direttamente sul fuoco.</w:t>
      </w:r>
      <w:r>
        <w:rPr>
          <w:rStyle w:val="st"/>
          <w:rFonts w:ascii="Arial Narrow" w:hAnsi="Arial Narrow"/>
        </w:rPr>
        <w:t xml:space="preserve"> Nelle </w:t>
      </w:r>
      <w:r>
        <w:rPr>
          <w:rStyle w:val="st"/>
          <w:rFonts w:ascii="Arial Narrow" w:hAnsi="Arial Narrow"/>
          <w:i/>
          <w:iCs/>
        </w:rPr>
        <w:t>Satire</w:t>
      </w:r>
      <w:r>
        <w:rPr>
          <w:rStyle w:val="st"/>
          <w:rFonts w:ascii="Arial Narrow" w:hAnsi="Arial Narrow"/>
        </w:rPr>
        <w:t xml:space="preserve">, il poeta latino </w:t>
      </w:r>
      <w:r>
        <w:rPr>
          <w:rStyle w:val="Enfasi"/>
          <w:rFonts w:ascii="Arial Narrow" w:hAnsi="Arial Narrow"/>
          <w:i w:val="0"/>
          <w:iCs w:val="0"/>
        </w:rPr>
        <w:t>Orazio</w:t>
      </w:r>
      <w:r>
        <w:rPr>
          <w:rStyle w:val="st"/>
          <w:rFonts w:ascii="Arial Narrow" w:hAnsi="Arial Narrow"/>
        </w:rPr>
        <w:t xml:space="preserve"> parla di una pietanza a base di porri, ceci </w:t>
      </w:r>
      <w:r>
        <w:rPr>
          <w:rStyle w:val="Enfasi"/>
          <w:rFonts w:ascii="Arial Narrow" w:hAnsi="Arial Narrow"/>
          <w:i w:val="0"/>
          <w:iCs w:val="0"/>
        </w:rPr>
        <w:t xml:space="preserve">e </w:t>
      </w:r>
      <w:proofErr w:type="spellStart"/>
      <w:r>
        <w:rPr>
          <w:rStyle w:val="Enfasi"/>
          <w:rFonts w:ascii="Arial Narrow" w:hAnsi="Arial Narrow"/>
          <w:i w:val="0"/>
          <w:iCs w:val="0"/>
        </w:rPr>
        <w:t>lagane</w:t>
      </w:r>
      <w:proofErr w:type="spellEnd"/>
      <w:r>
        <w:rPr>
          <w:rStyle w:val="st"/>
          <w:rFonts w:ascii="Arial Narrow" w:hAnsi="Arial Narrow"/>
        </w:rPr>
        <w:t xml:space="preserve"> che pare fosse la sua cena abituale, preparata per lui da tre servi che lo attendevano al ritorno dalla sua passeggiata al Foro. Che le </w:t>
      </w:r>
      <w:proofErr w:type="spellStart"/>
      <w:r>
        <w:rPr>
          <w:rStyle w:val="Enfasi"/>
          <w:rFonts w:ascii="Arial Narrow" w:hAnsi="Arial Narrow"/>
        </w:rPr>
        <w:t>lagane</w:t>
      </w:r>
      <w:proofErr w:type="spellEnd"/>
      <w:r>
        <w:rPr>
          <w:rStyle w:val="st"/>
          <w:rFonts w:ascii="Arial Narrow" w:hAnsi="Arial Narrow"/>
        </w:rPr>
        <w:t xml:space="preserve"> fossero alla base della cucina degli Antichi Romani </w:t>
      </w:r>
      <w:r>
        <w:rPr>
          <w:rStyle w:val="Enfasi"/>
          <w:rFonts w:ascii="Arial Narrow" w:hAnsi="Arial Narrow"/>
        </w:rPr>
        <w:t>è</w:t>
      </w:r>
      <w:r>
        <w:rPr>
          <w:rStyle w:val="st"/>
          <w:rFonts w:ascii="Arial Narrow" w:hAnsi="Arial Narrow"/>
        </w:rPr>
        <w:t xml:space="preserve"> accertato. Ne parla anche </w:t>
      </w:r>
      <w:proofErr w:type="spellStart"/>
      <w:r>
        <w:rPr>
          <w:rStyle w:val="st"/>
          <w:rFonts w:ascii="Arial Narrow" w:hAnsi="Arial Narrow"/>
        </w:rPr>
        <w:t>Apicio</w:t>
      </w:r>
      <w:proofErr w:type="spellEnd"/>
      <w:r>
        <w:rPr>
          <w:rStyle w:val="st"/>
          <w:rFonts w:ascii="Arial Narrow" w:hAnsi="Arial Narrow"/>
        </w:rPr>
        <w:t xml:space="preserve"> nel </w:t>
      </w:r>
      <w:r>
        <w:rPr>
          <w:rStyle w:val="Enfasi"/>
          <w:rFonts w:ascii="Arial Narrow" w:hAnsi="Arial Narrow"/>
        </w:rPr>
        <w:t xml:space="preserve">De re </w:t>
      </w:r>
      <w:proofErr w:type="spellStart"/>
      <w:r>
        <w:rPr>
          <w:rStyle w:val="Enfasi"/>
          <w:rFonts w:ascii="Arial Narrow" w:hAnsi="Arial Narrow"/>
        </w:rPr>
        <w:t>Coquinaria</w:t>
      </w:r>
      <w:proofErr w:type="spellEnd"/>
      <w:r>
        <w:rPr>
          <w:rFonts w:ascii="Arial Narrow" w:hAnsi="Arial Narrow"/>
        </w:rPr>
        <w:t>, anche se, va detto, le “</w:t>
      </w:r>
      <w:proofErr w:type="spellStart"/>
      <w:r>
        <w:rPr>
          <w:rFonts w:ascii="Arial Narrow" w:hAnsi="Arial Narrow"/>
        </w:rPr>
        <w:t>laganae</w:t>
      </w:r>
      <w:proofErr w:type="spellEnd"/>
      <w:r>
        <w:rPr>
          <w:rFonts w:ascii="Arial Narrow" w:hAnsi="Arial Narrow"/>
        </w:rPr>
        <w:t xml:space="preserve">” avevano ben poco in comune con la lasagna attuale: più che altro si trattava semplicemente di un pasticcio di pasta e carne mischiate alla rinfusa. </w:t>
      </w:r>
    </w:p>
    <w:p w:rsidR="00692690" w:rsidRDefault="00692690">
      <w:pPr>
        <w:pStyle w:val="Nessunaspaziatura"/>
        <w:spacing w:line="276" w:lineRule="auto"/>
        <w:jc w:val="both"/>
        <w:rPr>
          <w:rFonts w:ascii="Arial Narrow" w:hAnsi="Arial Narrow"/>
        </w:rPr>
      </w:pPr>
    </w:p>
    <w:p w:rsidR="00692690" w:rsidRDefault="00D12CA4">
      <w:pPr>
        <w:pStyle w:val="Nessunaspaziatura"/>
        <w:spacing w:line="276" w:lineRule="auto"/>
        <w:jc w:val="both"/>
        <w:rPr>
          <w:rFonts w:ascii="Arial Narrow" w:hAnsi="Arial Narrow" w:cs="Times New Roman"/>
          <w:b/>
          <w:color w:val="E36C0A"/>
          <w:lang w:eastAsia="it-IT"/>
        </w:rPr>
      </w:pPr>
      <w:r>
        <w:rPr>
          <w:rFonts w:ascii="Arial Narrow" w:hAnsi="Arial Narrow" w:cs="Times New Roman"/>
          <w:b/>
          <w:color w:val="E36C0A"/>
          <w:lang w:eastAsia="it-IT"/>
        </w:rPr>
        <w:t>LE LASAGNE NELLA POESIA E NELLA TRADIZIONE POPOLARE</w:t>
      </w:r>
    </w:p>
    <w:p w:rsidR="00692690" w:rsidRPr="00276860" w:rsidRDefault="00D12CA4">
      <w:pPr>
        <w:pStyle w:val="Nessunaspaziatura"/>
        <w:spacing w:line="276" w:lineRule="auto"/>
        <w:jc w:val="both"/>
        <w:rPr>
          <w:rStyle w:val="Enfasi"/>
          <w:rFonts w:ascii="Arial Narrow" w:hAnsi="Arial Narrow"/>
          <w:i w:val="0"/>
        </w:rPr>
      </w:pPr>
      <w:r w:rsidRPr="00276860">
        <w:rPr>
          <w:rStyle w:val="Enfasi"/>
          <w:rFonts w:ascii="Arial Narrow" w:hAnsi="Arial Narrow"/>
          <w:i w:val="0"/>
        </w:rPr>
        <w:t>Nel Medioevo</w:t>
      </w:r>
      <w:r w:rsidRPr="00276860">
        <w:rPr>
          <w:rStyle w:val="Enfasi"/>
          <w:i w:val="0"/>
        </w:rPr>
        <w:t xml:space="preserve">, </w:t>
      </w:r>
      <w:r w:rsidRPr="00276860">
        <w:rPr>
          <w:rStyle w:val="Enfasi"/>
          <w:rFonts w:ascii="Arial Narrow" w:hAnsi="Arial Narrow"/>
          <w:i w:val="0"/>
        </w:rPr>
        <w:t xml:space="preserve">queste “lasagne” erano talmente diffuse che a Firenze nasce una “Arte dei cuochi e dei </w:t>
      </w:r>
      <w:proofErr w:type="spellStart"/>
      <w:r w:rsidRPr="00276860">
        <w:rPr>
          <w:rStyle w:val="Enfasi"/>
          <w:rFonts w:ascii="Arial Narrow" w:hAnsi="Arial Narrow"/>
          <w:i w:val="0"/>
        </w:rPr>
        <w:t>lasagnari</w:t>
      </w:r>
      <w:proofErr w:type="spellEnd"/>
      <w:r w:rsidRPr="00276860">
        <w:rPr>
          <w:rStyle w:val="Enfasi"/>
          <w:rFonts w:ascii="Arial Narrow" w:hAnsi="Arial Narrow"/>
          <w:i w:val="0"/>
        </w:rPr>
        <w:t xml:space="preserve">” mentre nella Repubblica Genovese lavorava un certo “Gualtiero </w:t>
      </w:r>
      <w:proofErr w:type="spellStart"/>
      <w:r w:rsidRPr="00276860">
        <w:rPr>
          <w:rStyle w:val="Enfasi"/>
          <w:rFonts w:ascii="Arial Narrow" w:hAnsi="Arial Narrow"/>
          <w:i w:val="0"/>
        </w:rPr>
        <w:t>lasagnarus</w:t>
      </w:r>
      <w:proofErr w:type="spellEnd"/>
      <w:r w:rsidRPr="00276860">
        <w:rPr>
          <w:rStyle w:val="Enfasi"/>
          <w:rFonts w:ascii="Arial Narrow" w:hAnsi="Arial Narrow"/>
          <w:i w:val="0"/>
        </w:rPr>
        <w:t xml:space="preserve">”. Il Liber de </w:t>
      </w:r>
      <w:proofErr w:type="spellStart"/>
      <w:r w:rsidRPr="00276860">
        <w:rPr>
          <w:rStyle w:val="Enfasi"/>
          <w:rFonts w:ascii="Arial Narrow" w:hAnsi="Arial Narrow"/>
          <w:i w:val="0"/>
        </w:rPr>
        <w:t>Coquina</w:t>
      </w:r>
      <w:proofErr w:type="spellEnd"/>
      <w:r w:rsidRPr="00276860">
        <w:rPr>
          <w:rStyle w:val="Enfasi"/>
          <w:rFonts w:ascii="Arial Narrow" w:hAnsi="Arial Narrow"/>
          <w:i w:val="0"/>
        </w:rPr>
        <w:t xml:space="preserve"> definisce “Lasagna” una sfoglia di pasta larga tre dita, da bollire, disporre a strati e condire con abbondante formaggio e spezie. </w:t>
      </w:r>
    </w:p>
    <w:p w:rsidR="00692690" w:rsidRDefault="00D12CA4">
      <w:pPr>
        <w:pStyle w:val="Nessunaspaziatura"/>
        <w:spacing w:line="276" w:lineRule="auto"/>
        <w:jc w:val="both"/>
      </w:pPr>
      <w:r>
        <w:rPr>
          <w:rFonts w:ascii="Arial Narrow" w:hAnsi="Arial Narrow"/>
        </w:rPr>
        <w:t>E numerosi i poeti che le citarono nei loro lavori: in Umbria, Jacopone da Todi, riferendosi a chi si lascia ingannare dalle apparenze, traccia un parallelismo tra azioni umane e lasagne: “</w:t>
      </w:r>
      <w:r>
        <w:rPr>
          <w:rFonts w:ascii="Arial Narrow" w:hAnsi="Arial Narrow"/>
          <w:i/>
        </w:rPr>
        <w:t xml:space="preserve">Chi guarda a maggioranza spesse volte s’inganna, </w:t>
      </w:r>
      <w:proofErr w:type="spellStart"/>
      <w:r>
        <w:rPr>
          <w:rFonts w:ascii="Arial Narrow" w:hAnsi="Arial Narrow"/>
          <w:i/>
        </w:rPr>
        <w:t>granel</w:t>
      </w:r>
      <w:proofErr w:type="spellEnd"/>
      <w:r>
        <w:rPr>
          <w:rFonts w:ascii="Arial Narrow" w:hAnsi="Arial Narrow"/>
          <w:i/>
        </w:rPr>
        <w:t xml:space="preserve"> di pepe vince per virtù lasagna</w:t>
      </w:r>
      <w:r>
        <w:rPr>
          <w:rFonts w:ascii="Arial Narrow" w:hAnsi="Arial Narrow"/>
        </w:rPr>
        <w:t>”. In Toscana, Cecco Angiolieri: “</w:t>
      </w:r>
      <w:r>
        <w:rPr>
          <w:rFonts w:ascii="Arial Narrow" w:hAnsi="Arial Narrow"/>
          <w:i/>
        </w:rPr>
        <w:t xml:space="preserve">Chi de l’altrui farina fa lasagne, il su’ castello non ha </w:t>
      </w:r>
      <w:proofErr w:type="spellStart"/>
      <w:r>
        <w:rPr>
          <w:rFonts w:ascii="Arial Narrow" w:hAnsi="Arial Narrow"/>
          <w:i/>
        </w:rPr>
        <w:t>ne’</w:t>
      </w:r>
      <w:proofErr w:type="spellEnd"/>
      <w:r>
        <w:rPr>
          <w:rFonts w:ascii="Arial Narrow" w:hAnsi="Arial Narrow"/>
          <w:i/>
        </w:rPr>
        <w:t xml:space="preserve"> muro ne’ fosso</w:t>
      </w:r>
      <w:r>
        <w:rPr>
          <w:rFonts w:ascii="Arial Narrow" w:hAnsi="Arial Narrow"/>
        </w:rPr>
        <w:t>”. Mentre Fra’ Salimbene da Parma così descriveva un monaco: “</w:t>
      </w:r>
      <w:r>
        <w:rPr>
          <w:rFonts w:ascii="Arial Narrow" w:hAnsi="Arial Narrow"/>
          <w:i/>
        </w:rPr>
        <w:t>Non vidi mai nessuno che come lui si abbuffasse tanto volentieri di lasagne con formaggio</w:t>
      </w:r>
      <w:r>
        <w:rPr>
          <w:rFonts w:ascii="Arial Narrow" w:hAnsi="Arial Narrow"/>
        </w:rPr>
        <w:t xml:space="preserve">”. </w:t>
      </w:r>
    </w:p>
    <w:p w:rsidR="00692690" w:rsidRDefault="00692690">
      <w:pPr>
        <w:pStyle w:val="Nessunaspaziatura"/>
        <w:spacing w:line="276" w:lineRule="auto"/>
        <w:jc w:val="both"/>
        <w:rPr>
          <w:rFonts w:ascii="Arial Narrow" w:hAnsi="Arial Narrow"/>
        </w:rPr>
      </w:pPr>
    </w:p>
    <w:p w:rsidR="00692690" w:rsidRDefault="00D12CA4">
      <w:pPr>
        <w:pStyle w:val="Nessunaspaziatura"/>
        <w:spacing w:line="276" w:lineRule="auto"/>
        <w:jc w:val="both"/>
        <w:rPr>
          <w:rFonts w:ascii="Arial Narrow" w:hAnsi="Arial Narrow" w:cs="Times New Roman"/>
          <w:b/>
          <w:color w:val="E36C0A"/>
          <w:lang w:eastAsia="it-IT"/>
        </w:rPr>
      </w:pPr>
      <w:r>
        <w:rPr>
          <w:rFonts w:ascii="Arial Narrow" w:hAnsi="Arial Narrow" w:cs="Times New Roman"/>
          <w:b/>
          <w:color w:val="E36C0A"/>
          <w:lang w:eastAsia="it-IT"/>
        </w:rPr>
        <w:t>IL RE LASAGNA, IL GHIOTTONE ERRANTE E LA SECOLARE PARTITA TRA EMILIA ROMAGNA E CAMPANIA</w:t>
      </w:r>
    </w:p>
    <w:p w:rsidR="00692690" w:rsidRDefault="00D12CA4">
      <w:pPr>
        <w:pStyle w:val="Nessunaspaziatura"/>
        <w:spacing w:line="276" w:lineRule="auto"/>
        <w:jc w:val="both"/>
      </w:pPr>
      <w:r>
        <w:rPr>
          <w:rFonts w:ascii="Arial Narrow" w:hAnsi="Arial Narrow"/>
        </w:rPr>
        <w:t xml:space="preserve">Chi ha inventato le lasagne moderne? La sfida dei campanili tra Bologna e Napoli è vecchia di secoli. Diverse sono le testimonianze scritte della tradizione napoletana dagli Angiò in poi: nel Trecento, il </w:t>
      </w:r>
      <w:r>
        <w:rPr>
          <w:rFonts w:ascii="Arial Narrow" w:hAnsi="Arial Narrow"/>
          <w:i/>
          <w:iCs/>
        </w:rPr>
        <w:t xml:space="preserve">Liber de </w:t>
      </w:r>
      <w:proofErr w:type="spellStart"/>
      <w:r>
        <w:rPr>
          <w:rFonts w:ascii="Arial Narrow" w:hAnsi="Arial Narrow"/>
          <w:i/>
          <w:iCs/>
        </w:rPr>
        <w:t>Coquina</w:t>
      </w:r>
      <w:proofErr w:type="spellEnd"/>
      <w:r>
        <w:rPr>
          <w:rFonts w:ascii="Arial Narrow" w:hAnsi="Arial Narrow"/>
          <w:i/>
          <w:iCs/>
        </w:rPr>
        <w:t xml:space="preserve"> </w:t>
      </w:r>
      <w:r>
        <w:rPr>
          <w:rFonts w:ascii="Arial Narrow" w:hAnsi="Arial Narrow"/>
        </w:rPr>
        <w:t>ci racconta</w:t>
      </w:r>
      <w:r>
        <w:rPr>
          <w:rFonts w:ascii="Arial Narrow" w:hAnsi="Arial Narrow"/>
          <w:i/>
          <w:iCs/>
        </w:rPr>
        <w:t xml:space="preserve"> </w:t>
      </w:r>
      <w:r>
        <w:rPr>
          <w:rFonts w:ascii="Arial Narrow" w:hAnsi="Arial Narrow"/>
        </w:rPr>
        <w:t>di lasagne lessate e poi condite, strato dopo strato, con formaggio e spezie. Tre secoli dopo, Giovanni Battista Crisci presenta le “lasagne di monache stufate, mozzarella e cacio”, prima</w:t>
      </w:r>
      <w:r w:rsidR="00276860">
        <w:rPr>
          <w:rFonts w:ascii="Arial Narrow" w:hAnsi="Arial Narrow"/>
        </w:rPr>
        <w:t xml:space="preserve"> ricetta in cui le lasagne vengo</w:t>
      </w:r>
      <w:r>
        <w:rPr>
          <w:rFonts w:ascii="Arial Narrow" w:hAnsi="Arial Narrow"/>
        </w:rPr>
        <w:t>no farcite con un latticino a pasta filata e quindi passate al forno. Al 1881 risale la prima ricetta documentata delle lasagne al pomodoro ne “</w:t>
      </w:r>
      <w:r>
        <w:rPr>
          <w:rFonts w:ascii="Arial Narrow" w:hAnsi="Arial Narrow"/>
          <w:i/>
        </w:rPr>
        <w:t xml:space="preserve">La vera cucina </w:t>
      </w:r>
      <w:proofErr w:type="spellStart"/>
      <w:r>
        <w:rPr>
          <w:rFonts w:ascii="Arial Narrow" w:hAnsi="Arial Narrow"/>
          <w:i/>
        </w:rPr>
        <w:t>napolitana</w:t>
      </w:r>
      <w:proofErr w:type="spellEnd"/>
      <w:r>
        <w:rPr>
          <w:rFonts w:ascii="Arial Narrow" w:hAnsi="Arial Narrow"/>
        </w:rPr>
        <w:t xml:space="preserve">” di Francesco Palma. Alle testimonianze scritte si aggiunge la tradizione popolare, che aveva ribattezzato Ferdinando II “Re lasagna” per la sua smodata passione per questo piatto. Di certo, </w:t>
      </w:r>
      <w:r w:rsidR="00CF4252">
        <w:rPr>
          <w:rFonts w:ascii="Arial Narrow" w:hAnsi="Arial Narrow"/>
        </w:rPr>
        <w:t xml:space="preserve">è </w:t>
      </w:r>
      <w:r>
        <w:rPr>
          <w:rFonts w:ascii="Arial Narrow" w:hAnsi="Arial Narrow"/>
        </w:rPr>
        <w:t>dopo l’Unità d’Itali</w:t>
      </w:r>
      <w:r w:rsidR="00CF4252">
        <w:rPr>
          <w:rFonts w:ascii="Arial Narrow" w:hAnsi="Arial Narrow"/>
        </w:rPr>
        <w:t>a,</w:t>
      </w:r>
      <w:r>
        <w:rPr>
          <w:rFonts w:ascii="Arial Narrow" w:hAnsi="Arial Narrow"/>
        </w:rPr>
        <w:t xml:space="preserve"> che verrà poi codificata da alcuni ristoratori bolognesi all’inizio del ‘900. Prima della definitiva affermazione su scala nazionale grazie a Paolo Monelli e al suo Ghiottone errante (1935).</w:t>
      </w:r>
    </w:p>
    <w:p w:rsidR="00692690" w:rsidRDefault="00692690">
      <w:pPr>
        <w:pStyle w:val="Nessunaspaziatura"/>
        <w:spacing w:line="276" w:lineRule="auto"/>
        <w:jc w:val="both"/>
        <w:rPr>
          <w:rFonts w:ascii="Arial Narrow" w:hAnsi="Arial Narrow" w:cs="Times New Roman"/>
          <w:b/>
          <w:color w:val="E36C0A"/>
          <w:lang w:eastAsia="it-IT"/>
        </w:rPr>
      </w:pPr>
    </w:p>
    <w:p w:rsidR="00692690" w:rsidRDefault="00D12CA4">
      <w:pPr>
        <w:pStyle w:val="Nessunaspaziatura"/>
        <w:spacing w:line="276" w:lineRule="auto"/>
        <w:jc w:val="both"/>
        <w:rPr>
          <w:rFonts w:ascii="Arial Narrow" w:hAnsi="Arial Narrow" w:cs="Times New Roman"/>
          <w:b/>
          <w:color w:val="E36C0A"/>
          <w:lang w:eastAsia="it-IT"/>
        </w:rPr>
      </w:pPr>
      <w:r>
        <w:rPr>
          <w:rFonts w:ascii="Arial Narrow" w:hAnsi="Arial Narrow" w:cs="Times New Roman"/>
          <w:b/>
          <w:color w:val="E36C0A"/>
          <w:lang w:eastAsia="it-IT"/>
        </w:rPr>
        <w:t xml:space="preserve">LE DECLINAZIONI REGIONALI </w:t>
      </w:r>
    </w:p>
    <w:p w:rsidR="00692690" w:rsidRDefault="00D12CA4">
      <w:pPr>
        <w:pStyle w:val="Nessunaspaziatura"/>
        <w:spacing w:line="276" w:lineRule="auto"/>
        <w:jc w:val="both"/>
      </w:pPr>
      <w:r>
        <w:rPr>
          <w:rFonts w:ascii="Arial Narrow" w:hAnsi="Arial Narrow"/>
          <w:bCs/>
        </w:rPr>
        <w:t xml:space="preserve">Dopo l’Unità d’Italia la pasta al forno diventa un fenomeno nazionale, </w:t>
      </w:r>
      <w:r>
        <w:rPr>
          <w:rFonts w:ascii="Arial Narrow" w:hAnsi="Arial Narrow"/>
        </w:rPr>
        <w:t>“riversandosi” lungo la penisola con le sue diverse declinazioni</w:t>
      </w:r>
      <w:r>
        <w:rPr>
          <w:rFonts w:ascii="Arial Narrow" w:hAnsi="Arial Narrow"/>
          <w:bCs/>
        </w:rPr>
        <w:t>. Oggi le lasagne al forno sono una preparazione tipica di molte regioni, nelle quali naturalmente varia, oltre al formato, anche il ripieno legato ai prodotti e agli usi locali.</w:t>
      </w:r>
      <w:r>
        <w:rPr>
          <w:rFonts w:ascii="Arial Narrow" w:hAnsi="Arial Narrow"/>
        </w:rPr>
        <w:t xml:space="preserve"> Nelle zone di montagna, ad esempio, spesso il ragù viene sostituito dai funghi, in Liguria dal pesto e in Veneto dal radicchio rosso di Treviso. S</w:t>
      </w:r>
      <w:r>
        <w:rPr>
          <w:rFonts w:ascii="Arial Narrow" w:hAnsi="Arial Narrow"/>
          <w:bCs/>
        </w:rPr>
        <w:t xml:space="preserve">ulle Dolomiti, nella Valle del </w:t>
      </w:r>
      <w:proofErr w:type="spellStart"/>
      <w:r>
        <w:rPr>
          <w:rFonts w:ascii="Arial Narrow" w:hAnsi="Arial Narrow"/>
          <w:bCs/>
        </w:rPr>
        <w:t>Biois</w:t>
      </w:r>
      <w:proofErr w:type="spellEnd"/>
      <w:r>
        <w:rPr>
          <w:rFonts w:ascii="Arial Narrow" w:hAnsi="Arial Narrow"/>
          <w:bCs/>
        </w:rPr>
        <w:t xml:space="preserve">, la vigilia di Natale si portano in tavola le </w:t>
      </w:r>
      <w:r>
        <w:rPr>
          <w:rFonts w:ascii="Arial Narrow" w:hAnsi="Arial Narrow"/>
          <w:bCs/>
          <w:i/>
        </w:rPr>
        <w:t xml:space="preserve">lasagne da </w:t>
      </w:r>
      <w:proofErr w:type="spellStart"/>
      <w:r>
        <w:rPr>
          <w:rFonts w:ascii="Arial Narrow" w:hAnsi="Arial Narrow"/>
          <w:bCs/>
          <w:i/>
        </w:rPr>
        <w:t>fornèl</w:t>
      </w:r>
      <w:proofErr w:type="spellEnd"/>
      <w:r>
        <w:rPr>
          <w:rFonts w:ascii="Arial Narrow" w:hAnsi="Arial Narrow"/>
          <w:bCs/>
        </w:rPr>
        <w:t xml:space="preserve">, cotte al forno con le mele. </w:t>
      </w:r>
      <w:r>
        <w:rPr>
          <w:rFonts w:ascii="Arial Narrow" w:hAnsi="Arial Narrow"/>
        </w:rPr>
        <w:t xml:space="preserve">In Umbria e nelle Marche esiste una particolare versione, i vincisgrassi, in cui il ragù è arricchito con rigaglie di pollo o carne di maiale; nelle zone appenniniche il ragù è sostituito da un ripieno di funghi porcini, tartufo e pecorino. In Sicilia c’è, poi, la versione “alla Norma”, con melanzane grattugiate. </w:t>
      </w:r>
      <w:r>
        <w:rPr>
          <w:rFonts w:ascii="Arial Narrow" w:hAnsi="Arial Narrow"/>
          <w:bCs/>
        </w:rPr>
        <w:t xml:space="preserve">In Basilicata si preparano con acqua e farina e il ripieno è a base di ricotta salata, mozzarella capocollo e minuscole polpettine di carne. Infine, oggi </w:t>
      </w:r>
      <w:r>
        <w:rPr>
          <w:rFonts w:ascii="Arial Narrow" w:hAnsi="Arial Narrow"/>
        </w:rPr>
        <w:t>ogni “mamma italiana” che si dedichi alla preparazione delle lasagne apporta le sue personalissime modifiche, aumentando quindi in modo incredibile il numero di possibili varianti.</w:t>
      </w:r>
    </w:p>
    <w:p w:rsidR="00692690" w:rsidRDefault="00692690">
      <w:pPr>
        <w:spacing w:after="0" w:line="276" w:lineRule="auto"/>
        <w:jc w:val="both"/>
        <w:rPr>
          <w:rFonts w:ascii="Arial Narrow" w:hAnsi="Arial Narrow"/>
        </w:rPr>
      </w:pPr>
    </w:p>
    <w:p w:rsidR="00692690" w:rsidRPr="00483BF6" w:rsidRDefault="00D12CA4" w:rsidP="00483BF6">
      <w:pPr>
        <w:pStyle w:val="Nessunaspaziatura"/>
        <w:spacing w:line="276" w:lineRule="auto"/>
        <w:jc w:val="both"/>
        <w:rPr>
          <w:rFonts w:ascii="Arial Narrow" w:hAnsi="Arial Narrow" w:cs="Times New Roman"/>
          <w:b/>
          <w:color w:val="E36C0A"/>
          <w:lang w:eastAsia="it-IT"/>
        </w:rPr>
      </w:pPr>
      <w:r w:rsidRPr="00483BF6">
        <w:rPr>
          <w:rFonts w:ascii="Arial Narrow" w:hAnsi="Arial Narrow" w:cs="Times New Roman"/>
          <w:b/>
          <w:color w:val="E36C0A"/>
          <w:lang w:eastAsia="it-IT"/>
        </w:rPr>
        <w:t>LASAGNA PER TUTTI: SENZA GLUTINE, INTEGRALE, VEGETARIANA</w:t>
      </w:r>
    </w:p>
    <w:p w:rsidR="00692690" w:rsidRPr="00483BF6" w:rsidRDefault="00D12CA4">
      <w:pPr>
        <w:pStyle w:val="Corpotesto"/>
        <w:spacing w:line="276" w:lineRule="auto"/>
        <w:jc w:val="both"/>
        <w:rPr>
          <w:rFonts w:ascii="Arial Narrow" w:eastAsia="Times New Roman" w:hAnsi="Arial Narrow" w:cs="Calibri"/>
        </w:rPr>
      </w:pPr>
      <w:r w:rsidRPr="00483BF6">
        <w:rPr>
          <w:rFonts w:ascii="Arial Narrow" w:eastAsia="Times New Roman" w:hAnsi="Arial Narrow" w:cs="Calibri"/>
        </w:rPr>
        <w:t xml:space="preserve">Il pranzo della festa è democratico e la lasagna non è da meno. Se da tempo i produttori italiani hanno sdoganato la produzione di sfoglie con farina integrale o senza glutine, non mancano, sul fronte dei condimenti, declinazioni in chiave light che alleggeriscono le ricette tradizionali, negli ingredienti e nei tempi di cottura. Per esempio, sostituendo al burro l’olio d’oliva, realizzando ragù con un maggior utilizzo di carni bianche. E ancora, cotture brevi, a base di pomodori appena scottati, magari abbinati a sughi di pesce. E si registra una vera e propria riscoperta delle lasagne a base vegetale – con i broccoli, con i broccoletti, con le verze – e dei condimenti o che recuperano ingredienti tipici, come il baccalà e i legumi, di un passato contadino. C’è la lasagna vegetariana, dove il ragù si fa con </w:t>
      </w:r>
      <w:proofErr w:type="spellStart"/>
      <w:r w:rsidRPr="00483BF6">
        <w:rPr>
          <w:rFonts w:ascii="Arial Narrow" w:eastAsia="Times New Roman" w:hAnsi="Arial Narrow" w:cs="Calibri"/>
        </w:rPr>
        <w:t>seitan</w:t>
      </w:r>
      <w:proofErr w:type="spellEnd"/>
      <w:r w:rsidRPr="00483BF6">
        <w:rPr>
          <w:rFonts w:ascii="Arial Narrow" w:eastAsia="Times New Roman" w:hAnsi="Arial Narrow" w:cs="Calibri"/>
        </w:rPr>
        <w:t xml:space="preserve"> o soia disidratata e la classica besciamella è sostituita da quella “</w:t>
      </w:r>
      <w:proofErr w:type="spellStart"/>
      <w:r w:rsidRPr="00483BF6">
        <w:rPr>
          <w:rFonts w:ascii="Arial Narrow" w:eastAsia="Times New Roman" w:hAnsi="Arial Narrow" w:cs="Calibri"/>
        </w:rPr>
        <w:t>veg</w:t>
      </w:r>
      <w:proofErr w:type="spellEnd"/>
      <w:r w:rsidRPr="00483BF6">
        <w:rPr>
          <w:rFonts w:ascii="Arial Narrow" w:eastAsia="Times New Roman" w:hAnsi="Arial Narrow" w:cs="Calibri"/>
        </w:rPr>
        <w:t xml:space="preserve">”, con latte vegetale non zuccherato. Ma anche senza toccare estremismi gastronomici, una porzione di lasagne, anche nelle sue versioni più ricche e gustose, difficilmente supera le 550-600 kcal, quindi si adatta perfettamente – magari, in questo caso, come piatto unico – alle esigenze nutrizionali della moderna e sana alimentazione. </w:t>
      </w:r>
    </w:p>
    <w:p w:rsidR="00692690" w:rsidRDefault="00692690">
      <w:pPr>
        <w:pStyle w:val="Nessunaspaziatura"/>
        <w:spacing w:line="276" w:lineRule="auto"/>
        <w:jc w:val="both"/>
        <w:rPr>
          <w:rFonts w:ascii="Arial Narrow" w:hAnsi="Arial Narrow" w:cs="Times New Roman"/>
          <w:b/>
          <w:color w:val="E36C0A"/>
          <w:lang w:eastAsia="it-IT"/>
        </w:rPr>
      </w:pPr>
    </w:p>
    <w:p w:rsidR="00692690" w:rsidRDefault="00D12CA4">
      <w:pPr>
        <w:spacing w:after="0" w:line="276" w:lineRule="auto"/>
        <w:jc w:val="both"/>
      </w:pPr>
      <w:r>
        <w:rPr>
          <w:rFonts w:ascii="Arial Narrow" w:eastAsia="Times New Roman" w:hAnsi="Arial Narrow" w:cs="Times New Roman"/>
          <w:b/>
          <w:color w:val="E36C0A"/>
          <w:lang w:eastAsia="it-IT"/>
        </w:rPr>
        <w:t xml:space="preserve">LA SPACE LASAGNA, UNA COCCOLA PER GLI ASTRONAUTI </w:t>
      </w:r>
    </w:p>
    <w:p w:rsidR="00692690" w:rsidRDefault="00D12CA4">
      <w:pPr>
        <w:spacing w:after="0" w:line="276" w:lineRule="auto"/>
        <w:jc w:val="both"/>
      </w:pPr>
      <w:r>
        <w:rPr>
          <w:rFonts w:ascii="Arial Narrow" w:hAnsi="Arial Narrow"/>
        </w:rPr>
        <w:t xml:space="preserve">E arriviamo fino ai giorni nostri, anzi al futuro. Immaginate di dover partire per lo spazio, lasciando a casa comodità e affetti, ma senza rinunciare ai piatti preferiti. Non è fantascienza. ESA, l’Agenzia Spaziale Europea, ha pensato di gratificare gli astronauti in missione con dei “bonus </w:t>
      </w:r>
      <w:proofErr w:type="spellStart"/>
      <w:r>
        <w:rPr>
          <w:rFonts w:ascii="Arial Narrow" w:hAnsi="Arial Narrow"/>
        </w:rPr>
        <w:t>food</w:t>
      </w:r>
      <w:proofErr w:type="spellEnd"/>
      <w:r>
        <w:rPr>
          <w:rFonts w:ascii="Arial Narrow" w:hAnsi="Arial Narrow"/>
        </w:rPr>
        <w:t xml:space="preserve">” che li facessero sentire a casa anche quando stanno in orbita. La “Space-Lasagna” è stata così realizzata dallo chef David </w:t>
      </w:r>
      <w:proofErr w:type="spellStart"/>
      <w:r>
        <w:rPr>
          <w:rFonts w:ascii="Arial Narrow" w:hAnsi="Arial Narrow"/>
        </w:rPr>
        <w:t>Scabin</w:t>
      </w:r>
      <w:proofErr w:type="spellEnd"/>
      <w:r>
        <w:rPr>
          <w:rFonts w:ascii="Arial Narrow" w:hAnsi="Arial Narrow"/>
        </w:rPr>
        <w:t xml:space="preserve"> appositamente per l’astronauta catanese Luca </w:t>
      </w:r>
      <w:proofErr w:type="spellStart"/>
      <w:r>
        <w:rPr>
          <w:rFonts w:ascii="Arial Narrow" w:hAnsi="Arial Narrow"/>
        </w:rPr>
        <w:t>Parmitano</w:t>
      </w:r>
      <w:proofErr w:type="spellEnd"/>
      <w:r>
        <w:rPr>
          <w:rFonts w:ascii="Arial Narrow" w:hAnsi="Arial Narrow"/>
        </w:rPr>
        <w:t xml:space="preserve">. Una lasagna golosa come l’originale, ma più leggera e digeribile, conservata sottovuoto in un apposito involucro, priva di conservanti e conservabile fino a 36 mesi. Lo chef l’ha realizzata abbattendo la carica batterica del cibo ed effettuando la disidratazione e la termostabilizzazione. In assenza di gravità, è importante che le molecole del cibo siano ben amalgamate per evitare che si disperdano nell’ambiente finendo sui pannelli elettronici. Inutile dire che oggi la Space Lasagna è molto richiesta anche sulla Terra, nel menù di chef </w:t>
      </w:r>
      <w:proofErr w:type="spellStart"/>
      <w:r>
        <w:rPr>
          <w:rFonts w:ascii="Arial Narrow" w:hAnsi="Arial Narrow"/>
        </w:rPr>
        <w:t>Scabin</w:t>
      </w:r>
      <w:proofErr w:type="spellEnd"/>
      <w:r>
        <w:rPr>
          <w:rFonts w:ascii="Arial Narrow" w:hAnsi="Arial Narrow"/>
        </w:rPr>
        <w:t xml:space="preserve">... </w:t>
      </w:r>
    </w:p>
    <w:p w:rsidR="00692690" w:rsidRDefault="00692690">
      <w:pPr>
        <w:spacing w:after="0" w:line="276" w:lineRule="auto"/>
        <w:jc w:val="both"/>
        <w:rPr>
          <w:rFonts w:ascii="Arial Narrow" w:hAnsi="Arial Narrow"/>
        </w:rPr>
      </w:pPr>
    </w:p>
    <w:p w:rsidR="00692690" w:rsidRDefault="00D12CA4">
      <w:pPr>
        <w:pStyle w:val="Nessunaspaziatura"/>
        <w:spacing w:line="276" w:lineRule="auto"/>
        <w:jc w:val="both"/>
      </w:pPr>
      <w:r>
        <w:rPr>
          <w:rFonts w:ascii="Arial Narrow" w:hAnsi="Arial Narrow" w:cs="Times New Roman"/>
          <w:b/>
          <w:color w:val="E36C0A"/>
          <w:lang w:eastAsia="it-IT"/>
        </w:rPr>
        <w:t>LA LASAGNA MOLECOLARE DI MASSIMO BOTTURA… A PROVA DI ROBOT</w:t>
      </w:r>
    </w:p>
    <w:p w:rsidR="00692690" w:rsidRDefault="00D12CA4">
      <w:pPr>
        <w:pStyle w:val="Nessunaspaziatura"/>
        <w:spacing w:line="276" w:lineRule="auto"/>
        <w:jc w:val="both"/>
      </w:pPr>
      <w:r>
        <w:rPr>
          <w:rFonts w:ascii="Arial Narrow" w:hAnsi="Arial Narrow"/>
        </w:rPr>
        <w:t xml:space="preserve">La “pasta </w:t>
      </w:r>
      <w:proofErr w:type="spellStart"/>
      <w:r>
        <w:rPr>
          <w:rFonts w:ascii="Arial Narrow" w:hAnsi="Arial Narrow"/>
        </w:rPr>
        <w:t>revolution</w:t>
      </w:r>
      <w:proofErr w:type="spellEnd"/>
      <w:r>
        <w:rPr>
          <w:rFonts w:ascii="Arial Narrow" w:hAnsi="Arial Narrow"/>
        </w:rPr>
        <w:t xml:space="preserve">” che negli ultimi anni ha investito di nuova vitalità e creatività il nostro carboidrato preferito ha toccato anche la cara vecchia lasagna. Ci ha pensato Massimo </w:t>
      </w:r>
      <w:proofErr w:type="spellStart"/>
      <w:r>
        <w:rPr>
          <w:rFonts w:ascii="Arial Narrow" w:hAnsi="Arial Narrow"/>
        </w:rPr>
        <w:t>Bottura</w:t>
      </w:r>
      <w:proofErr w:type="spellEnd"/>
      <w:r>
        <w:rPr>
          <w:rFonts w:ascii="Arial Narrow" w:hAnsi="Arial Narrow"/>
        </w:rPr>
        <w:t xml:space="preserve">, con una ricetta immortalata in un video realizzato dal New York Times dal titolo evocativo “The Sounds of Massimo </w:t>
      </w:r>
      <w:proofErr w:type="spellStart"/>
      <w:r>
        <w:rPr>
          <w:rFonts w:ascii="Arial Narrow" w:hAnsi="Arial Narrow"/>
        </w:rPr>
        <w:t>Bottura’s</w:t>
      </w:r>
      <w:proofErr w:type="spellEnd"/>
      <w:r>
        <w:rPr>
          <w:rFonts w:ascii="Arial Narrow" w:hAnsi="Arial Narrow"/>
        </w:rPr>
        <w:t xml:space="preserve"> Lasagna”, in cui il re dei cuochi italiani la serve… ad un robot. In un ambiente avveniristico e insonorizzato, </w:t>
      </w:r>
      <w:proofErr w:type="spellStart"/>
      <w:r>
        <w:rPr>
          <w:rFonts w:ascii="Arial Narrow" w:hAnsi="Arial Narrow"/>
        </w:rPr>
        <w:t>Bottura</w:t>
      </w:r>
      <w:proofErr w:type="spellEnd"/>
      <w:r>
        <w:rPr>
          <w:rFonts w:ascii="Arial Narrow" w:hAnsi="Arial Narrow"/>
        </w:rPr>
        <w:t xml:space="preserve"> prepara l’impasto delle lasagne a partire da spaghetti stracotti, frullati e mischiati con concentrato di pomodoro e succo di spinaci per ottenere tre sfoglie colorate (una neutra, una rossa e una verde) che vengono poi essiccate. La preparazione prevede ancora alcuni passaggi: un bagno nell’olio bollente, un passaggio nell’affumicatore e l’aggiunta del condimento finale, con il ragù e una spuma di besciamella leggera fatta col sifone. Infine, facendole scoppiettare sotto i denti e vicino alle orecchie del robot, </w:t>
      </w:r>
      <w:proofErr w:type="spellStart"/>
      <w:r>
        <w:rPr>
          <w:rFonts w:ascii="Arial Narrow" w:hAnsi="Arial Narrow"/>
        </w:rPr>
        <w:t>Bottura</w:t>
      </w:r>
      <w:proofErr w:type="spellEnd"/>
      <w:r>
        <w:rPr>
          <w:rFonts w:ascii="Arial Narrow" w:hAnsi="Arial Narrow"/>
        </w:rPr>
        <w:t xml:space="preserve"> gli chiede “E questo, come ti fa sentire?”. E’ facile immaginare la risposta. Nei forni della nonna, come nelle tavole dell’alta cucina, il futuro della lasagna è assicurato. </w:t>
      </w:r>
    </w:p>
    <w:p w:rsidR="00692690" w:rsidRDefault="00692690">
      <w:pPr>
        <w:spacing w:after="0" w:line="276" w:lineRule="auto"/>
        <w:jc w:val="both"/>
      </w:pPr>
    </w:p>
    <w:p w:rsidR="005D1311" w:rsidRDefault="005D1311">
      <w:pPr>
        <w:spacing w:after="0" w:line="276" w:lineRule="auto"/>
        <w:jc w:val="both"/>
      </w:pPr>
    </w:p>
    <w:p w:rsidR="005D1311" w:rsidRDefault="005D1311" w:rsidP="005D1311">
      <w:pPr>
        <w:spacing w:after="0" w:line="276" w:lineRule="auto"/>
        <w:jc w:val="both"/>
      </w:pPr>
    </w:p>
    <w:p w:rsidR="005D1311" w:rsidRDefault="005D1311" w:rsidP="005D1311">
      <w:pPr>
        <w:spacing w:after="0" w:line="240" w:lineRule="auto"/>
        <w:jc w:val="both"/>
      </w:pPr>
      <w:r>
        <w:rPr>
          <w:rFonts w:ascii="Arial Narrow" w:eastAsia="MS Mincho" w:hAnsi="Arial Narrow" w:cs="Times New Roman"/>
          <w:b/>
          <w:bCs/>
          <w:sz w:val="18"/>
          <w:szCs w:val="24"/>
        </w:rPr>
        <w:t>Ufficio stampa AIDEPI</w:t>
      </w:r>
      <w:r>
        <w:rPr>
          <w:rFonts w:ascii="Arial Narrow" w:eastAsia="MS Mincho" w:hAnsi="Arial Narrow" w:cs="Times New Roman"/>
          <w:sz w:val="18"/>
          <w:szCs w:val="24"/>
        </w:rPr>
        <w:t xml:space="preserve"> </w:t>
      </w:r>
    </w:p>
    <w:p w:rsidR="005D1311" w:rsidRDefault="005D1311" w:rsidP="005D1311">
      <w:pPr>
        <w:spacing w:after="0" w:line="240" w:lineRule="auto"/>
        <w:jc w:val="both"/>
      </w:pPr>
      <w:r>
        <w:rPr>
          <w:rFonts w:ascii="Arial Narrow" w:eastAsia="MS Mincho" w:hAnsi="Arial Narrow" w:cs="Times New Roman"/>
          <w:b/>
          <w:bCs/>
          <w:sz w:val="18"/>
          <w:szCs w:val="24"/>
        </w:rPr>
        <w:t>IN</w:t>
      </w:r>
      <w:r>
        <w:rPr>
          <w:rFonts w:ascii="Arial Narrow" w:eastAsia="MS Mincho" w:hAnsi="Arial Narrow" w:cs="Times New Roman"/>
          <w:b/>
          <w:bCs/>
          <w:color w:val="FF0000"/>
          <w:sz w:val="18"/>
          <w:szCs w:val="24"/>
        </w:rPr>
        <w:t>C</w:t>
      </w:r>
      <w:r>
        <w:rPr>
          <w:rFonts w:ascii="Arial Narrow" w:eastAsia="MS Mincho" w:hAnsi="Arial Narrow" w:cs="Times New Roman"/>
          <w:sz w:val="18"/>
          <w:szCs w:val="24"/>
        </w:rPr>
        <w:t xml:space="preserve"> – Istituto Nazionale per la Comunicazione</w:t>
      </w:r>
    </w:p>
    <w:p w:rsidR="005D1311" w:rsidRDefault="005D1311" w:rsidP="005D1311">
      <w:pPr>
        <w:spacing w:after="0" w:line="240" w:lineRule="auto"/>
        <w:jc w:val="both"/>
        <w:rPr>
          <w:rFonts w:ascii="Arial Narrow" w:hAnsi="Arial Narrow" w:cs="Arial Narrow"/>
          <w:sz w:val="18"/>
          <w:lang w:val="pt-BR"/>
        </w:rPr>
      </w:pPr>
      <w:r>
        <w:rPr>
          <w:rFonts w:ascii="Arial Narrow" w:eastAsia="MS Mincho" w:hAnsi="Arial Narrow" w:cs="Times New Roman"/>
          <w:sz w:val="18"/>
          <w:szCs w:val="24"/>
          <w:lang w:val="pt-BR"/>
        </w:rPr>
        <w:t>Matteo de Angelis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eastAsia="MS Mincho" w:hAnsi="Arial Narrow" w:cs="Times New Roman"/>
          <w:sz w:val="18"/>
          <w:szCs w:val="24"/>
          <w:lang w:val="pt-BR"/>
        </w:rPr>
        <w:t xml:space="preserve">Tel. 334 6788708 – </w:t>
      </w:r>
      <w:hyperlink r:id="rId4" w:history="1">
        <w:r>
          <w:rPr>
            <w:rStyle w:val="Indice71"/>
            <w:rFonts w:ascii="Arial Narrow" w:eastAsia="MS Mincho" w:hAnsi="Arial Narrow" w:cs="Times New Roman"/>
            <w:sz w:val="18"/>
            <w:szCs w:val="24"/>
            <w:lang w:val="pt-BR"/>
          </w:rPr>
          <w:t>m.deangelis@inc-comunicazione.it</w:t>
        </w:r>
      </w:hyperlink>
    </w:p>
    <w:p w:rsidR="005D1311" w:rsidRDefault="005D1311" w:rsidP="005D1311">
      <w:pPr>
        <w:spacing w:after="0" w:line="240" w:lineRule="auto"/>
        <w:jc w:val="both"/>
      </w:pPr>
      <w:r>
        <w:rPr>
          <w:rFonts w:ascii="Arial Narrow" w:hAnsi="Arial Narrow" w:cs="Arial Narrow"/>
          <w:sz w:val="18"/>
          <w:lang w:val="pt-BR"/>
        </w:rPr>
        <w:t>Ivana Calò</w:t>
      </w:r>
      <w:r>
        <w:rPr>
          <w:rFonts w:ascii="Arial Narrow" w:hAnsi="Arial Narrow" w:cs="Arial Narrow"/>
          <w:sz w:val="18"/>
          <w:lang w:val="pt-BR"/>
        </w:rPr>
        <w:tab/>
      </w:r>
      <w:r>
        <w:rPr>
          <w:rFonts w:ascii="Arial Narrow" w:hAnsi="Arial Narrow" w:cs="Arial Narrow"/>
          <w:sz w:val="18"/>
          <w:lang w:val="pt-BR"/>
        </w:rPr>
        <w:tab/>
        <w:t xml:space="preserve">Tel. 324 8175786 –  </w:t>
      </w:r>
      <w:hyperlink r:id="rId5" w:history="1">
        <w:r>
          <w:rPr>
            <w:rStyle w:val="Collegamentoipertestuale"/>
            <w:rFonts w:ascii="Arial Narrow" w:hAnsi="Arial Narrow" w:cs="Arial Narrow"/>
            <w:sz w:val="18"/>
            <w:lang w:val="pt-BR"/>
          </w:rPr>
          <w:t>i.calo@inc-comunicazione.it</w:t>
        </w:r>
      </w:hyperlink>
      <w:r>
        <w:rPr>
          <w:rFonts w:ascii="Arial Narrow" w:hAnsi="Arial Narrow" w:cs="Arial Narrow"/>
          <w:sz w:val="18"/>
        </w:rPr>
        <w:t xml:space="preserve"> </w:t>
      </w:r>
    </w:p>
    <w:p w:rsidR="005D1311" w:rsidRDefault="005D1311" w:rsidP="005D1311">
      <w:pPr>
        <w:spacing w:after="0" w:line="240" w:lineRule="auto"/>
        <w:jc w:val="both"/>
        <w:rPr>
          <w:rFonts w:ascii="Arial Narrow" w:eastAsia="MS Mincho" w:hAnsi="Arial Narrow" w:cs="Times New Roman"/>
          <w:b/>
          <w:bCs/>
          <w:sz w:val="18"/>
          <w:szCs w:val="24"/>
          <w:lang w:val="pt-BR"/>
        </w:rPr>
      </w:pPr>
    </w:p>
    <w:p w:rsidR="005D1311" w:rsidRDefault="005D1311" w:rsidP="005D1311">
      <w:pPr>
        <w:spacing w:after="0" w:line="240" w:lineRule="auto"/>
        <w:jc w:val="both"/>
      </w:pPr>
      <w:r>
        <w:rPr>
          <w:rFonts w:ascii="Arial Narrow" w:eastAsia="MS Mincho" w:hAnsi="Arial Narrow" w:cs="Times New Roman"/>
          <w:b/>
          <w:bCs/>
          <w:sz w:val="18"/>
          <w:szCs w:val="24"/>
        </w:rPr>
        <w:t>Responsabile ufficio stampa e comunicazione AIDEPI</w:t>
      </w:r>
    </w:p>
    <w:p w:rsidR="005D1311" w:rsidRPr="00CB10C1" w:rsidRDefault="005D1311" w:rsidP="005D1311">
      <w:pPr>
        <w:spacing w:after="0" w:line="276" w:lineRule="auto"/>
        <w:jc w:val="both"/>
      </w:pPr>
      <w:r w:rsidRPr="00CB10C1">
        <w:rPr>
          <w:rFonts w:ascii="Arial Narrow" w:eastAsia="MS Mincho" w:hAnsi="Arial Narrow" w:cs="Times New Roman"/>
          <w:sz w:val="18"/>
          <w:szCs w:val="24"/>
          <w:lang w:eastAsia="it-IT"/>
        </w:rPr>
        <w:t>Roberta Russo</w:t>
      </w:r>
      <w:r w:rsidRPr="00CB10C1">
        <w:rPr>
          <w:rFonts w:ascii="Arial Narrow" w:eastAsia="Times New Roman" w:hAnsi="Arial Narrow" w:cs="Arial Narrow"/>
          <w:sz w:val="20"/>
          <w:lang w:eastAsia="it-IT"/>
        </w:rPr>
        <w:tab/>
      </w:r>
      <w:r w:rsidRPr="00CB10C1">
        <w:rPr>
          <w:rFonts w:ascii="Arial Narrow" w:eastAsia="Times New Roman" w:hAnsi="Arial Narrow" w:cs="Arial Narrow"/>
          <w:sz w:val="20"/>
          <w:lang w:eastAsia="it-IT"/>
        </w:rPr>
        <w:tab/>
      </w:r>
      <w:r w:rsidRPr="00CB10C1">
        <w:rPr>
          <w:rFonts w:ascii="Arial Narrow" w:eastAsia="MS Mincho" w:hAnsi="Arial Narrow" w:cs="Times New Roman"/>
          <w:sz w:val="18"/>
          <w:szCs w:val="24"/>
          <w:lang w:eastAsia="it-IT"/>
        </w:rPr>
        <w:t xml:space="preserve">Tel. 342 3418400 – </w:t>
      </w:r>
      <w:hyperlink r:id="rId6" w:history="1">
        <w:r w:rsidRPr="00CB10C1">
          <w:rPr>
            <w:rStyle w:val="Indice71"/>
            <w:rFonts w:ascii="Arial Narrow" w:eastAsia="MS Mincho" w:hAnsi="Arial Narrow" w:cs="Times New Roman"/>
            <w:sz w:val="18"/>
            <w:szCs w:val="24"/>
            <w:lang w:eastAsia="it-IT"/>
          </w:rPr>
          <w:t>roberta.russo@aidepi.it</w:t>
        </w:r>
      </w:hyperlink>
      <w:r w:rsidRPr="00CB10C1">
        <w:rPr>
          <w:rFonts w:ascii="Arial Narrow" w:eastAsia="MS Mincho" w:hAnsi="Arial Narrow" w:cs="Times New Roman"/>
          <w:sz w:val="18"/>
          <w:szCs w:val="24"/>
          <w:lang w:eastAsia="it-IT"/>
        </w:rPr>
        <w:t xml:space="preserve"> </w:t>
      </w:r>
    </w:p>
    <w:p w:rsidR="005D1311" w:rsidRDefault="005D1311" w:rsidP="005D1311">
      <w:pPr>
        <w:spacing w:after="0" w:line="276" w:lineRule="auto"/>
        <w:jc w:val="both"/>
      </w:pPr>
    </w:p>
    <w:sectPr w:rsidR="005D131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90"/>
    <w:rsid w:val="00276860"/>
    <w:rsid w:val="002F5719"/>
    <w:rsid w:val="00483BF6"/>
    <w:rsid w:val="005D1311"/>
    <w:rsid w:val="00692690"/>
    <w:rsid w:val="00CF4252"/>
    <w:rsid w:val="00D1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C17BB-E3F7-458D-9B0C-97DD2E63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paragraph" w:styleId="Titolo3">
    <w:name w:val="heading 3"/>
    <w:basedOn w:val="Normale"/>
    <w:link w:val="Titolo3Carattere"/>
    <w:uiPriority w:val="9"/>
    <w:qFormat/>
    <w:rsid w:val="0016027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40AFA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D40AFA"/>
    <w:rPr>
      <w:i/>
      <w:i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22008"/>
    <w:rPr>
      <w:color w:val="0000FF"/>
      <w:u w:val="single"/>
    </w:rPr>
  </w:style>
  <w:style w:type="character" w:customStyle="1" w:styleId="st">
    <w:name w:val="st"/>
    <w:basedOn w:val="Carpredefinitoparagrafo"/>
    <w:qFormat/>
    <w:rsid w:val="004403DF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9399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9399D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9399D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9399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331F30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16027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essunaspaziatura">
    <w:name w:val="No Spacing"/>
    <w:qFormat/>
    <w:rPr>
      <w:rFonts w:eastAsia="Times New Roman" w:cs="Calibri"/>
      <w:color w:val="00000A"/>
      <w:sz w:val="22"/>
    </w:rPr>
  </w:style>
  <w:style w:type="paragraph" w:styleId="NormaleWeb">
    <w:name w:val="Normal (Web)"/>
    <w:basedOn w:val="Normale"/>
    <w:uiPriority w:val="99"/>
    <w:semiHidden/>
    <w:unhideWhenUsed/>
    <w:qFormat/>
    <w:rsid w:val="00C220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9399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89399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9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D1311"/>
    <w:rPr>
      <w:color w:val="0000FF"/>
      <w:u w:val="single"/>
      <w:lang/>
    </w:rPr>
  </w:style>
  <w:style w:type="character" w:customStyle="1" w:styleId="Indice71">
    <w:name w:val="Indice 71"/>
    <w:rsid w:val="005D13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a.russo@aidepi.it" TargetMode="External"/><Relationship Id="rId5" Type="http://schemas.openxmlformats.org/officeDocument/2006/relationships/hyperlink" Target="mailto:i.calo@inc-comunicazione.it" TargetMode="External"/><Relationship Id="rId4" Type="http://schemas.openxmlformats.org/officeDocument/2006/relationships/hyperlink" Target="mailto:m.deangelis@inc-comunic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i.calo</dc:creator>
  <dc:description/>
  <cp:lastModifiedBy>i.calo</cp:lastModifiedBy>
  <cp:revision>21</cp:revision>
  <dcterms:created xsi:type="dcterms:W3CDTF">2018-01-30T14:00:00Z</dcterms:created>
  <dcterms:modified xsi:type="dcterms:W3CDTF">2018-02-05T14:42:00Z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