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A" w:rsidRPr="007D5BBC" w:rsidRDefault="001E38DC" w:rsidP="007D5BBC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46240">
        <w:rPr>
          <w:rFonts w:ascii="Century Gothic" w:hAnsi="Century Gothic"/>
          <w:b/>
          <w:noProof/>
          <w:sz w:val="20"/>
          <w:lang w:eastAsia="it-IT"/>
        </w:rPr>
        <w:drawing>
          <wp:inline distT="0" distB="0" distL="0" distR="0" wp14:anchorId="74E7DFA6" wp14:editId="7E7BE7A0">
            <wp:extent cx="1171575" cy="1651992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64" cy="165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529" w:rsidRPr="00F5408A" w:rsidRDefault="008D6529" w:rsidP="008D6529">
      <w:pPr>
        <w:spacing w:after="0" w:line="320" w:lineRule="exact"/>
        <w:jc w:val="center"/>
        <w:rPr>
          <w:rFonts w:ascii="Century Gothic" w:hAnsi="Century Gothic"/>
          <w:b/>
          <w:sz w:val="28"/>
        </w:rPr>
      </w:pPr>
      <w:r w:rsidRPr="00F5408A">
        <w:rPr>
          <w:rFonts w:ascii="Century Gothic" w:hAnsi="Century Gothic"/>
          <w:b/>
          <w:sz w:val="28"/>
        </w:rPr>
        <w:t>I “FRESCHI” SACLA’</w:t>
      </w:r>
      <w:r w:rsidR="00325E91" w:rsidRPr="00F5408A">
        <w:rPr>
          <w:rFonts w:ascii="Century Gothic" w:hAnsi="Century Gothic"/>
          <w:b/>
          <w:sz w:val="28"/>
        </w:rPr>
        <w:t xml:space="preserve">: </w:t>
      </w:r>
      <w:r w:rsidRPr="00F5408A">
        <w:rPr>
          <w:rFonts w:ascii="Century Gothic" w:hAnsi="Century Gothic"/>
          <w:b/>
          <w:sz w:val="28"/>
        </w:rPr>
        <w:t xml:space="preserve"> </w:t>
      </w:r>
      <w:r w:rsidR="00325E91" w:rsidRPr="00F5408A">
        <w:rPr>
          <w:rFonts w:ascii="Century Gothic" w:hAnsi="Century Gothic"/>
          <w:b/>
          <w:sz w:val="28"/>
        </w:rPr>
        <w:t xml:space="preserve">ELETTI </w:t>
      </w:r>
      <w:r w:rsidRPr="00F5408A">
        <w:rPr>
          <w:rFonts w:ascii="Century Gothic" w:hAnsi="Century Gothic"/>
          <w:b/>
          <w:sz w:val="28"/>
        </w:rPr>
        <w:t>PRODOTTO DELL’ANNO 2016</w:t>
      </w:r>
    </w:p>
    <w:p w:rsidR="007D5BBC" w:rsidRPr="00F5408A" w:rsidRDefault="008D6529" w:rsidP="008D6529">
      <w:pPr>
        <w:spacing w:after="0" w:line="320" w:lineRule="exact"/>
        <w:jc w:val="center"/>
        <w:rPr>
          <w:rFonts w:ascii="Century Gothic" w:hAnsi="Century Gothic"/>
          <w:b/>
          <w:sz w:val="28"/>
        </w:rPr>
      </w:pPr>
      <w:r w:rsidRPr="00F5408A">
        <w:rPr>
          <w:rFonts w:ascii="Century Gothic" w:hAnsi="Century Gothic"/>
          <w:b/>
          <w:sz w:val="28"/>
        </w:rPr>
        <w:t>NELLA  CATEGORIA PIATTI PRONTI VEGETARIANI</w:t>
      </w:r>
      <w:r w:rsidR="00D61A06">
        <w:rPr>
          <w:rFonts w:ascii="Century Gothic" w:hAnsi="Century Gothic"/>
          <w:b/>
          <w:sz w:val="28"/>
        </w:rPr>
        <w:t xml:space="preserve"> </w:t>
      </w:r>
    </w:p>
    <w:p w:rsidR="008D6529" w:rsidRDefault="008D6529" w:rsidP="008D6529">
      <w:pPr>
        <w:spacing w:after="0" w:line="320" w:lineRule="exact"/>
        <w:jc w:val="center"/>
        <w:rPr>
          <w:rFonts w:ascii="Century Gothic" w:hAnsi="Century Gothic"/>
        </w:rPr>
      </w:pPr>
    </w:p>
    <w:p w:rsidR="00B77C12" w:rsidRPr="00B77C12" w:rsidRDefault="008D6529" w:rsidP="00B77C12">
      <w:pPr>
        <w:spacing w:after="0" w:line="320" w:lineRule="exact"/>
        <w:jc w:val="center"/>
        <w:rPr>
          <w:rFonts w:ascii="Century Gothic" w:hAnsi="Century Gothic"/>
          <w:i/>
        </w:rPr>
      </w:pPr>
      <w:r w:rsidRPr="00B77C12">
        <w:rPr>
          <w:rFonts w:ascii="Century Gothic" w:hAnsi="Century Gothic"/>
          <w:i/>
        </w:rPr>
        <w:t xml:space="preserve">Dall’orzo con verdure alla </w:t>
      </w:r>
      <w:proofErr w:type="spellStart"/>
      <w:r w:rsidRPr="00B77C12">
        <w:rPr>
          <w:rFonts w:ascii="Century Gothic" w:hAnsi="Century Gothic"/>
          <w:i/>
        </w:rPr>
        <w:t>quinoa</w:t>
      </w:r>
      <w:proofErr w:type="spellEnd"/>
      <w:r w:rsidRPr="00B77C12">
        <w:rPr>
          <w:rFonts w:ascii="Century Gothic" w:hAnsi="Century Gothic"/>
          <w:i/>
        </w:rPr>
        <w:t xml:space="preserve"> e </w:t>
      </w:r>
      <w:proofErr w:type="spellStart"/>
      <w:r w:rsidRPr="00B77C12">
        <w:rPr>
          <w:rFonts w:ascii="Century Gothic" w:hAnsi="Century Gothic"/>
          <w:i/>
        </w:rPr>
        <w:t>bulgur</w:t>
      </w:r>
      <w:proofErr w:type="spellEnd"/>
      <w:r w:rsidRPr="00B77C12">
        <w:rPr>
          <w:rFonts w:ascii="Century Gothic" w:hAnsi="Century Gothic"/>
          <w:i/>
        </w:rPr>
        <w:t xml:space="preserve"> con pomodorini ed olive, dal farro alla mediterranea al </w:t>
      </w:r>
      <w:proofErr w:type="spellStart"/>
      <w:r w:rsidRPr="00B77C12">
        <w:rPr>
          <w:rFonts w:ascii="Century Gothic" w:hAnsi="Century Gothic"/>
          <w:i/>
        </w:rPr>
        <w:t>cous</w:t>
      </w:r>
      <w:proofErr w:type="spellEnd"/>
      <w:r w:rsidRPr="00B77C12">
        <w:rPr>
          <w:rFonts w:ascii="Century Gothic" w:hAnsi="Century Gothic"/>
          <w:i/>
        </w:rPr>
        <w:t xml:space="preserve"> </w:t>
      </w:r>
      <w:proofErr w:type="spellStart"/>
      <w:r w:rsidRPr="00B77C12">
        <w:rPr>
          <w:rFonts w:ascii="Century Gothic" w:hAnsi="Century Gothic"/>
          <w:i/>
        </w:rPr>
        <w:t>cous</w:t>
      </w:r>
      <w:proofErr w:type="spellEnd"/>
      <w:r w:rsidRPr="00B77C12">
        <w:rPr>
          <w:rFonts w:ascii="Century Gothic" w:hAnsi="Century Gothic"/>
          <w:i/>
        </w:rPr>
        <w:t xml:space="preserve"> di verdure</w:t>
      </w:r>
      <w:r w:rsidR="00F5408A">
        <w:rPr>
          <w:rFonts w:ascii="Century Gothic" w:hAnsi="Century Gothic"/>
          <w:i/>
        </w:rPr>
        <w:t xml:space="preserve">: </w:t>
      </w:r>
      <w:r w:rsidR="00B77C12" w:rsidRPr="00B77C12">
        <w:rPr>
          <w:rFonts w:ascii="Century Gothic" w:hAnsi="Century Gothic"/>
          <w:i/>
        </w:rPr>
        <w:t xml:space="preserve"> grande successo per l’innovativa</w:t>
      </w:r>
      <w:r w:rsidRPr="00B77C12">
        <w:rPr>
          <w:rFonts w:ascii="Century Gothic" w:hAnsi="Century Gothic"/>
          <w:i/>
        </w:rPr>
        <w:t xml:space="preserve"> </w:t>
      </w:r>
      <w:r w:rsidR="00B77C12" w:rsidRPr="00B77C12">
        <w:rPr>
          <w:rFonts w:ascii="Century Gothic" w:hAnsi="Century Gothic"/>
          <w:i/>
        </w:rPr>
        <w:t xml:space="preserve">linea </w:t>
      </w:r>
      <w:r w:rsidRPr="00B77C12">
        <w:rPr>
          <w:rFonts w:ascii="Century Gothic" w:hAnsi="Century Gothic"/>
          <w:i/>
        </w:rPr>
        <w:t xml:space="preserve">lanciata da SACLA’ lo scorso anno. </w:t>
      </w:r>
      <w:r w:rsidR="00325E91">
        <w:rPr>
          <w:rFonts w:ascii="Century Gothic" w:hAnsi="Century Gothic"/>
          <w:i/>
        </w:rPr>
        <w:t xml:space="preserve">Per tutto il 2016 sul packaging </w:t>
      </w:r>
      <w:r w:rsidR="00F5408A">
        <w:rPr>
          <w:rFonts w:ascii="Century Gothic" w:hAnsi="Century Gothic"/>
          <w:i/>
        </w:rPr>
        <w:t xml:space="preserve">del prodotto </w:t>
      </w:r>
      <w:r w:rsidR="00325E91">
        <w:rPr>
          <w:rFonts w:ascii="Century Gothic" w:hAnsi="Century Gothic"/>
          <w:i/>
        </w:rPr>
        <w:t>sarà</w:t>
      </w:r>
      <w:r w:rsidR="00325E91" w:rsidRPr="00325E91">
        <w:rPr>
          <w:rFonts w:ascii="Century Gothic" w:hAnsi="Century Gothic"/>
          <w:i/>
        </w:rPr>
        <w:t xml:space="preserve"> riportato il </w:t>
      </w:r>
      <w:r w:rsidR="00325E91">
        <w:rPr>
          <w:rFonts w:ascii="Century Gothic" w:hAnsi="Century Gothic"/>
          <w:i/>
        </w:rPr>
        <w:t xml:space="preserve">prestigioso </w:t>
      </w:r>
      <w:r w:rsidR="00325E91" w:rsidRPr="00325E91">
        <w:rPr>
          <w:rFonts w:ascii="Century Gothic" w:hAnsi="Century Gothic"/>
          <w:i/>
        </w:rPr>
        <w:t>logo</w:t>
      </w:r>
    </w:p>
    <w:p w:rsidR="00B77C12" w:rsidRDefault="00B77C12" w:rsidP="00325E91">
      <w:pPr>
        <w:spacing w:after="0" w:line="320" w:lineRule="exact"/>
        <w:rPr>
          <w:rFonts w:ascii="Century Gothic" w:hAnsi="Century Gothic"/>
        </w:rPr>
      </w:pPr>
    </w:p>
    <w:p w:rsidR="00F5408A" w:rsidRDefault="008D6529" w:rsidP="007D5BBC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Freschi </w:t>
      </w:r>
      <w:proofErr w:type="spellStart"/>
      <w:r>
        <w:rPr>
          <w:rFonts w:ascii="Century Gothic" w:hAnsi="Century Gothic"/>
        </w:rPr>
        <w:t>Saclà</w:t>
      </w:r>
      <w:proofErr w:type="spellEnd"/>
      <w:r>
        <w:rPr>
          <w:rFonts w:ascii="Century Gothic" w:hAnsi="Century Gothic"/>
        </w:rPr>
        <w:t xml:space="preserve"> sono stati </w:t>
      </w:r>
      <w:r w:rsidR="00B77C12">
        <w:rPr>
          <w:rFonts w:ascii="Century Gothic" w:hAnsi="Century Gothic"/>
        </w:rPr>
        <w:t xml:space="preserve">eletti </w:t>
      </w:r>
      <w:r w:rsidRPr="00AA695A">
        <w:rPr>
          <w:rFonts w:ascii="Century Gothic" w:hAnsi="Century Gothic"/>
          <w:b/>
        </w:rPr>
        <w:t>prodotto dell’anno 2016</w:t>
      </w:r>
      <w:r>
        <w:rPr>
          <w:rFonts w:ascii="Century Gothic" w:hAnsi="Century Gothic"/>
        </w:rPr>
        <w:t xml:space="preserve"> nella categoria “</w:t>
      </w:r>
      <w:r w:rsidRPr="00AA695A">
        <w:rPr>
          <w:rFonts w:ascii="Century Gothic" w:hAnsi="Century Gothic"/>
          <w:b/>
        </w:rPr>
        <w:t>PIATTI PRONTI VEGETARIANI”</w:t>
      </w:r>
      <w:r w:rsidR="00325E91" w:rsidRPr="00AA695A">
        <w:rPr>
          <w:rFonts w:ascii="Century Gothic" w:hAnsi="Century Gothic"/>
          <w:b/>
        </w:rPr>
        <w:t>.</w:t>
      </w:r>
      <w:r w:rsidR="00325E91">
        <w:rPr>
          <w:rFonts w:ascii="Century Gothic" w:hAnsi="Century Gothic"/>
        </w:rPr>
        <w:t xml:space="preserve"> </w:t>
      </w:r>
      <w:r w:rsidR="00F5408A">
        <w:rPr>
          <w:rFonts w:ascii="Century Gothic" w:hAnsi="Century Gothic"/>
        </w:rPr>
        <w:t>Si tratta di un prestigioso p</w:t>
      </w:r>
      <w:r w:rsidR="00E67D5F">
        <w:rPr>
          <w:rFonts w:ascii="Century Gothic" w:hAnsi="Century Gothic"/>
        </w:rPr>
        <w:t xml:space="preserve">remio </w:t>
      </w:r>
      <w:r w:rsidR="00F5408A" w:rsidRPr="00AA695A">
        <w:rPr>
          <w:rFonts w:ascii="Century Gothic" w:hAnsi="Century Gothic"/>
        </w:rPr>
        <w:t>all'Innovazione basato esclusiv</w:t>
      </w:r>
      <w:r w:rsidR="00F5408A">
        <w:rPr>
          <w:rFonts w:ascii="Century Gothic" w:hAnsi="Century Gothic"/>
        </w:rPr>
        <w:t xml:space="preserve">amente sul voto dei consumatori – ben 12.000 contattati attraverso una ricerca di IRI -  ed è organizzato da Marketing e innovazione Italia. </w:t>
      </w:r>
      <w:r w:rsidR="00B77C12">
        <w:rPr>
          <w:rFonts w:ascii="Century Gothic" w:hAnsi="Century Gothic"/>
        </w:rPr>
        <w:t>Un grande attestato d</w:t>
      </w:r>
      <w:r w:rsidR="00D61A06">
        <w:rPr>
          <w:rFonts w:ascii="Century Gothic" w:hAnsi="Century Gothic"/>
        </w:rPr>
        <w:t>i stima per l’azienda di Asti,</w:t>
      </w:r>
      <w:r w:rsidRPr="008D6529">
        <w:rPr>
          <w:rFonts w:ascii="Century Gothic" w:hAnsi="Century Gothic"/>
        </w:rPr>
        <w:t xml:space="preserve"> </w:t>
      </w:r>
      <w:r w:rsidR="008760AD">
        <w:rPr>
          <w:rFonts w:ascii="Century Gothic" w:hAnsi="Century Gothic"/>
        </w:rPr>
        <w:t xml:space="preserve">vero e proprio pioniere nel settore dell’innovazione, </w:t>
      </w:r>
      <w:r w:rsidR="00B77C12" w:rsidRPr="00D44E17">
        <w:rPr>
          <w:rFonts w:ascii="Century Gothic" w:hAnsi="Century Gothic"/>
        </w:rPr>
        <w:t>con oltre</w:t>
      </w:r>
      <w:r w:rsidR="00B77C12">
        <w:rPr>
          <w:rFonts w:ascii="Century Gothic" w:hAnsi="Century Gothic"/>
        </w:rPr>
        <w:t xml:space="preserve"> 75 anni di storia alle spalle e</w:t>
      </w:r>
      <w:r w:rsidR="00F5408A">
        <w:rPr>
          <w:rFonts w:ascii="Century Gothic" w:hAnsi="Century Gothic"/>
        </w:rPr>
        <w:t>d</w:t>
      </w:r>
      <w:r w:rsidR="00B77C12">
        <w:rPr>
          <w:rFonts w:ascii="Century Gothic" w:hAnsi="Century Gothic"/>
        </w:rPr>
        <w:t xml:space="preserve"> un </w:t>
      </w:r>
      <w:r w:rsidR="00B77C12" w:rsidRPr="00B77C12">
        <w:rPr>
          <w:rFonts w:ascii="Century Gothic" w:hAnsi="Century Gothic"/>
        </w:rPr>
        <w:t>fattu</w:t>
      </w:r>
      <w:r w:rsidR="00F5408A">
        <w:rPr>
          <w:rFonts w:ascii="Century Gothic" w:hAnsi="Century Gothic"/>
        </w:rPr>
        <w:t xml:space="preserve">rato </w:t>
      </w:r>
      <w:r w:rsidR="00D44E17">
        <w:rPr>
          <w:rFonts w:ascii="Century Gothic" w:hAnsi="Century Gothic"/>
        </w:rPr>
        <w:t xml:space="preserve">di </w:t>
      </w:r>
      <w:r w:rsidR="00F5408A">
        <w:rPr>
          <w:rFonts w:ascii="Century Gothic" w:hAnsi="Century Gothic"/>
        </w:rPr>
        <w:t>140 milioni di euro</w:t>
      </w:r>
      <w:r w:rsidR="008760AD">
        <w:rPr>
          <w:rFonts w:ascii="Century Gothic" w:hAnsi="Century Gothic"/>
        </w:rPr>
        <w:t>.</w:t>
      </w:r>
    </w:p>
    <w:p w:rsidR="007D5BBC" w:rsidRDefault="007D5BBC" w:rsidP="007D5BBC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Adatti a tutta la famiglia, </w:t>
      </w:r>
      <w:r w:rsidR="00B77C12">
        <w:rPr>
          <w:rFonts w:ascii="Century Gothic" w:hAnsi="Century Gothic"/>
        </w:rPr>
        <w:t xml:space="preserve">I Freschi sono il pasto ideale di </w:t>
      </w:r>
      <w:r>
        <w:rPr>
          <w:rFonts w:ascii="Century Gothic" w:hAnsi="Century Gothic"/>
        </w:rPr>
        <w:t>chi ama stare legg</w:t>
      </w:r>
      <w:r w:rsidR="00B77C12">
        <w:rPr>
          <w:rFonts w:ascii="Century Gothic" w:hAnsi="Century Gothic"/>
        </w:rPr>
        <w:t>ero senza sacrificare il gusto.</w:t>
      </w:r>
      <w:r>
        <w:rPr>
          <w:rFonts w:ascii="Century Gothic" w:hAnsi="Century Gothic"/>
        </w:rPr>
        <w:t xml:space="preserve"> </w:t>
      </w:r>
      <w:r w:rsidRPr="009C22DD">
        <w:rPr>
          <w:rFonts w:ascii="Century Gothic" w:hAnsi="Century Gothic"/>
          <w:b/>
        </w:rPr>
        <w:t>Dall’orzo, avena e grano con verdure</w:t>
      </w:r>
      <w:r>
        <w:rPr>
          <w:rFonts w:ascii="Century Gothic" w:hAnsi="Century Gothic"/>
        </w:rPr>
        <w:t xml:space="preserve"> alla </w:t>
      </w:r>
      <w:proofErr w:type="spellStart"/>
      <w:r>
        <w:rPr>
          <w:rFonts w:ascii="Century Gothic" w:hAnsi="Century Gothic"/>
          <w:b/>
        </w:rPr>
        <w:t>quinoa</w:t>
      </w:r>
      <w:proofErr w:type="spellEnd"/>
      <w:r>
        <w:rPr>
          <w:rFonts w:ascii="Century Gothic" w:hAnsi="Century Gothic"/>
          <w:b/>
        </w:rPr>
        <w:t xml:space="preserve"> e </w:t>
      </w:r>
      <w:proofErr w:type="spellStart"/>
      <w:r>
        <w:rPr>
          <w:rFonts w:ascii="Century Gothic" w:hAnsi="Century Gothic"/>
          <w:b/>
        </w:rPr>
        <w:t>b</w:t>
      </w:r>
      <w:r w:rsidRPr="009C22DD">
        <w:rPr>
          <w:rFonts w:ascii="Century Gothic" w:hAnsi="Century Gothic"/>
          <w:b/>
        </w:rPr>
        <w:t>ulgur</w:t>
      </w:r>
      <w:proofErr w:type="spellEnd"/>
      <w:r w:rsidRPr="009C22DD">
        <w:rPr>
          <w:rFonts w:ascii="Century Gothic" w:hAnsi="Century Gothic"/>
          <w:b/>
        </w:rPr>
        <w:t xml:space="preserve"> con pomodorini ed olive</w:t>
      </w:r>
      <w:r w:rsidRPr="008760AD">
        <w:rPr>
          <w:rFonts w:ascii="Century Gothic" w:hAnsi="Century Gothic"/>
        </w:rPr>
        <w:t xml:space="preserve">, </w:t>
      </w:r>
      <w:r w:rsidR="0055614D" w:rsidRPr="00D61A06">
        <w:rPr>
          <w:rFonts w:ascii="Century Gothic" w:hAnsi="Century Gothic"/>
          <w:b/>
        </w:rPr>
        <w:t>dall’orzo con le</w:t>
      </w:r>
      <w:r w:rsidR="00D44E17" w:rsidRPr="00D61A06">
        <w:rPr>
          <w:rFonts w:ascii="Century Gothic" w:hAnsi="Century Gothic"/>
          <w:b/>
        </w:rPr>
        <w:t>gumi al farro alla mediterranea</w:t>
      </w:r>
      <w:r w:rsidRPr="00D61A06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Un mix vincente di tradizione e innovazione nella ricetta che sposa le esigenze dei consumatori moderni. Una serie di gustosi piatti pronti che mixano le ricette della </w:t>
      </w:r>
      <w:r w:rsidRPr="000E1420">
        <w:rPr>
          <w:rFonts w:ascii="Century Gothic" w:hAnsi="Century Gothic"/>
          <w:b/>
        </w:rPr>
        <w:t xml:space="preserve">tradizione </w:t>
      </w:r>
      <w:r>
        <w:rPr>
          <w:rFonts w:ascii="Century Gothic" w:hAnsi="Century Gothic"/>
          <w:b/>
        </w:rPr>
        <w:t xml:space="preserve">di paesi del mondo </w:t>
      </w:r>
      <w:r>
        <w:rPr>
          <w:rFonts w:ascii="Century Gothic" w:hAnsi="Century Gothic"/>
        </w:rPr>
        <w:t xml:space="preserve">(utilizzando ad esempio la </w:t>
      </w:r>
      <w:proofErr w:type="spellStart"/>
      <w:r>
        <w:rPr>
          <w:rFonts w:ascii="Century Gothic" w:hAnsi="Century Gothic"/>
        </w:rPr>
        <w:t>q</w:t>
      </w:r>
      <w:bookmarkStart w:id="0" w:name="_GoBack"/>
      <w:bookmarkEnd w:id="0"/>
      <w:r>
        <w:rPr>
          <w:rFonts w:ascii="Century Gothic" w:hAnsi="Century Gothic"/>
        </w:rPr>
        <w:t>uinoa</w:t>
      </w:r>
      <w:proofErr w:type="spellEnd"/>
      <w:r>
        <w:rPr>
          <w:rFonts w:ascii="Century Gothic" w:hAnsi="Century Gothic"/>
        </w:rPr>
        <w:t xml:space="preserve"> dal sud America, il </w:t>
      </w:r>
      <w:proofErr w:type="spellStart"/>
      <w:r>
        <w:rPr>
          <w:rFonts w:ascii="Century Gothic" w:hAnsi="Century Gothic"/>
        </w:rPr>
        <w:t>cous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cous</w:t>
      </w:r>
      <w:proofErr w:type="spellEnd"/>
      <w:r>
        <w:rPr>
          <w:rFonts w:ascii="Century Gothic" w:hAnsi="Century Gothic"/>
        </w:rPr>
        <w:t xml:space="preserve"> dal Mediterraneo) valorizzandole e arricchendole con i sapori tipici della </w:t>
      </w:r>
      <w:r w:rsidRPr="000E1420">
        <w:rPr>
          <w:rFonts w:ascii="Century Gothic" w:hAnsi="Century Gothic"/>
          <w:b/>
        </w:rPr>
        <w:t>cucina italiana</w:t>
      </w:r>
      <w:r>
        <w:rPr>
          <w:rFonts w:ascii="Century Gothic" w:hAnsi="Century Gothic"/>
        </w:rPr>
        <w:t xml:space="preserve">. </w:t>
      </w:r>
    </w:p>
    <w:p w:rsidR="008D6529" w:rsidRDefault="008D6529" w:rsidP="007D5BBC">
      <w:pPr>
        <w:spacing w:after="0" w:line="320" w:lineRule="exact"/>
        <w:jc w:val="both"/>
        <w:rPr>
          <w:rFonts w:ascii="Century Gothic" w:hAnsi="Century Gothic"/>
        </w:rPr>
      </w:pPr>
    </w:p>
    <w:p w:rsidR="008D6529" w:rsidRPr="008D6529" w:rsidRDefault="00D61A06" w:rsidP="007D5BBC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BUONI E DA</w:t>
      </w:r>
      <w:r w:rsidR="008D6529" w:rsidRPr="008D6529">
        <w:rPr>
          <w:rFonts w:ascii="Century Gothic" w:hAnsi="Century Gothic"/>
          <w:b/>
        </w:rPr>
        <w:t>LL’ALTO CONTENUTO DI SERVIZIO CON LE VASCHETTE MONOPORZIONE</w:t>
      </w:r>
    </w:p>
    <w:p w:rsidR="007D5BBC" w:rsidRDefault="007D5BBC" w:rsidP="007D5BBC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tratta di prodotti </w:t>
      </w:r>
      <w:r w:rsidRPr="00065A28">
        <w:rPr>
          <w:rFonts w:ascii="Century Gothic" w:hAnsi="Century Gothic"/>
        </w:rPr>
        <w:t xml:space="preserve">pratici, oltre che saporiti: Sacla’ viene incontro al </w:t>
      </w:r>
      <w:r>
        <w:rPr>
          <w:rFonts w:ascii="Century Gothic" w:hAnsi="Century Gothic"/>
        </w:rPr>
        <w:t xml:space="preserve">consumatore moderno che ha poco tempo a disposizione </w:t>
      </w:r>
      <w:r w:rsidRPr="00065A28">
        <w:rPr>
          <w:rFonts w:ascii="Century Gothic" w:hAnsi="Century Gothic"/>
        </w:rPr>
        <w:t>proponendo prodotti in vaschette monoporzione</w:t>
      </w:r>
      <w:r>
        <w:rPr>
          <w:rFonts w:ascii="Century Gothic" w:hAnsi="Century Gothic"/>
        </w:rPr>
        <w:t xml:space="preserve"> da mangiare freddi o da riscaldare in microonde o in padella. </w:t>
      </w:r>
    </w:p>
    <w:p w:rsidR="007D5BBC" w:rsidRPr="00C66977" w:rsidRDefault="007D5BBC" w:rsidP="007D5BBC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altro plus su cui Sacla’ ha dato vita a questa nuova linea è la </w:t>
      </w:r>
      <w:r w:rsidRPr="00950628">
        <w:rPr>
          <w:rFonts w:ascii="Century Gothic" w:hAnsi="Century Gothic"/>
          <w:b/>
        </w:rPr>
        <w:t>varietà</w:t>
      </w:r>
      <w:r>
        <w:rPr>
          <w:rFonts w:ascii="Century Gothic" w:hAnsi="Century Gothic"/>
        </w:rPr>
        <w:t xml:space="preserve">: ad oggi, infatti, ci sono ben </w:t>
      </w:r>
      <w:r w:rsidR="0055614D">
        <w:rPr>
          <w:rFonts w:ascii="Century Gothic" w:hAnsi="Century Gothic"/>
        </w:rPr>
        <w:t xml:space="preserve"> </w:t>
      </w:r>
      <w:r w:rsidR="0055614D" w:rsidRPr="00D44E17">
        <w:rPr>
          <w:rFonts w:ascii="Century Gothic" w:hAnsi="Century Gothic"/>
        </w:rPr>
        <w:t>7</w:t>
      </w:r>
      <w:r w:rsidR="0055614D">
        <w:rPr>
          <w:rFonts w:ascii="Century Gothic" w:hAnsi="Century Gothic"/>
        </w:rPr>
        <w:t xml:space="preserve">  </w:t>
      </w:r>
      <w:r w:rsidRPr="003E45C5">
        <w:rPr>
          <w:rFonts w:ascii="Century Gothic" w:hAnsi="Century Gothic"/>
          <w:b/>
        </w:rPr>
        <w:t xml:space="preserve"> ricette diverse</w:t>
      </w:r>
      <w:r w:rsidR="00D44E1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 altre del tutto vegetariane. Sacla’ </w:t>
      </w:r>
      <w:r w:rsidRPr="000E1420">
        <w:rPr>
          <w:rFonts w:ascii="Century Gothic" w:hAnsi="Century Gothic"/>
        </w:rPr>
        <w:t>ha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ampliato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la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propria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offerta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di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prodotti,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ma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operando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sempre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un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ambito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dove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ha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una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storicità,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ossia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quello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dei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vegetali</w:t>
      </w:r>
      <w:r w:rsidRPr="00950628">
        <w:rPr>
          <w:rFonts w:ascii="Century Gothic" w:hAnsi="Century Gothic"/>
        </w:rPr>
        <w:t>,</w:t>
      </w:r>
      <w:r>
        <w:rPr>
          <w:rFonts w:ascii="Century Gothic" w:hAnsi="Century Gothic"/>
          <w:b/>
        </w:rPr>
        <w:t xml:space="preserve"> </w:t>
      </w:r>
      <w:r w:rsidRPr="00950628">
        <w:rPr>
          <w:rFonts w:ascii="Century Gothic" w:hAnsi="Century Gothic"/>
        </w:rPr>
        <w:t>senza dimenticare</w:t>
      </w:r>
      <w:r>
        <w:rPr>
          <w:rFonts w:ascii="Century Gothic" w:hAnsi="Century Gothic"/>
          <w:b/>
        </w:rPr>
        <w:t xml:space="preserve"> la qualità: </w:t>
      </w:r>
      <w:r w:rsidRPr="000E1420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piatti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sono</w:t>
      </w:r>
      <w:r>
        <w:rPr>
          <w:rFonts w:ascii="Century Gothic" w:hAnsi="Century Gothic"/>
        </w:rPr>
        <w:t xml:space="preserve"> infatti </w:t>
      </w:r>
      <w:r w:rsidRPr="000E1420">
        <w:rPr>
          <w:rFonts w:ascii="Century Gothic" w:hAnsi="Century Gothic"/>
        </w:rPr>
        <w:t>preparati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partire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da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materie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prime</w:t>
      </w:r>
      <w:r>
        <w:rPr>
          <w:rFonts w:ascii="Century Gothic" w:hAnsi="Century Gothic"/>
        </w:rPr>
        <w:t xml:space="preserve"> selezionate e </w:t>
      </w:r>
      <w:r w:rsidRPr="000E1420">
        <w:rPr>
          <w:rFonts w:ascii="Century Gothic" w:hAnsi="Century Gothic"/>
        </w:rPr>
        <w:t>ingredienti</w:t>
      </w:r>
      <w:r>
        <w:rPr>
          <w:rFonts w:ascii="Century Gothic" w:hAnsi="Century Gothic"/>
        </w:rPr>
        <w:t xml:space="preserve"> semplici ma sfiziosi e </w:t>
      </w:r>
      <w:r w:rsidRPr="000E1420">
        <w:rPr>
          <w:rFonts w:ascii="Century Gothic" w:hAnsi="Century Gothic"/>
        </w:rPr>
        <w:t>molto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amati,</w:t>
      </w:r>
      <w:r>
        <w:rPr>
          <w:rFonts w:ascii="Century Gothic" w:hAnsi="Century Gothic"/>
        </w:rPr>
        <w:t xml:space="preserve"> </w:t>
      </w:r>
      <w:r w:rsidRPr="000E1420">
        <w:rPr>
          <w:rFonts w:ascii="Century Gothic" w:hAnsi="Century Gothic"/>
        </w:rPr>
        <w:t>come</w:t>
      </w:r>
      <w:r>
        <w:rPr>
          <w:rFonts w:ascii="Century Gothic" w:hAnsi="Century Gothic"/>
        </w:rPr>
        <w:t xml:space="preserve"> </w:t>
      </w:r>
      <w:r w:rsidRPr="00C66977">
        <w:rPr>
          <w:rFonts w:ascii="Century Gothic" w:hAnsi="Century Gothic"/>
          <w:b/>
        </w:rPr>
        <w:t>olive, pomodori, legumi.</w:t>
      </w:r>
    </w:p>
    <w:p w:rsidR="007D5BBC" w:rsidRPr="003E45C5" w:rsidRDefault="007D5BBC" w:rsidP="007D5BBC">
      <w:pPr>
        <w:tabs>
          <w:tab w:val="left" w:pos="1710"/>
        </w:tabs>
        <w:spacing w:after="0" w:line="320" w:lineRule="exact"/>
        <w:jc w:val="both"/>
        <w:rPr>
          <w:rFonts w:ascii="Century Gothic" w:hAnsi="Century Gothic"/>
          <w:b/>
        </w:rPr>
      </w:pPr>
      <w:r w:rsidRPr="00C66977">
        <w:rPr>
          <w:rFonts w:ascii="Century Gothic" w:hAnsi="Century Gothic"/>
        </w:rPr>
        <w:t xml:space="preserve">Dalla selezione di ingredienti qualitativamente alti, nascono prodotti offerti ad </w:t>
      </w:r>
      <w:r w:rsidRPr="003E45C5">
        <w:rPr>
          <w:rFonts w:ascii="Century Gothic" w:hAnsi="Century Gothic"/>
          <w:b/>
        </w:rPr>
        <w:t>un prezzo interessante</w:t>
      </w:r>
      <w:r>
        <w:rPr>
          <w:rFonts w:ascii="Century Gothic" w:hAnsi="Century Gothic"/>
        </w:rPr>
        <w:t xml:space="preserve">, creati per soddisfare le nuove esigenze di mercato, con particolare attenzione al pubblico </w:t>
      </w:r>
      <w:r w:rsidRPr="003E45C5">
        <w:rPr>
          <w:rFonts w:ascii="Century Gothic" w:hAnsi="Century Gothic"/>
          <w:b/>
        </w:rPr>
        <w:t xml:space="preserve">vegetariano/vegano. </w:t>
      </w:r>
    </w:p>
    <w:p w:rsidR="007D5BBC" w:rsidRDefault="007D5BBC" w:rsidP="007D5BBC">
      <w:pPr>
        <w:spacing w:after="0" w:line="320" w:lineRule="exact"/>
        <w:rPr>
          <w:rFonts w:ascii="Century Gothic" w:hAnsi="Century Gothic"/>
        </w:rPr>
      </w:pPr>
    </w:p>
    <w:p w:rsidR="00F36FDB" w:rsidRDefault="00F36FDB" w:rsidP="007D5BBC">
      <w:pPr>
        <w:spacing w:after="0" w:line="320" w:lineRule="exact"/>
        <w:rPr>
          <w:rFonts w:ascii="Century Gothic" w:hAnsi="Century Gothic"/>
        </w:rPr>
      </w:pPr>
    </w:p>
    <w:p w:rsidR="00F36FDB" w:rsidRDefault="00F36FDB" w:rsidP="007D5BBC">
      <w:pPr>
        <w:spacing w:after="0" w:line="320" w:lineRule="exact"/>
        <w:rPr>
          <w:rFonts w:ascii="Century Gothic" w:hAnsi="Century Gothic"/>
        </w:rPr>
      </w:pPr>
    </w:p>
    <w:p w:rsidR="00F36FDB" w:rsidRDefault="00F36FDB" w:rsidP="007D5BBC">
      <w:pPr>
        <w:spacing w:after="0" w:line="320" w:lineRule="exact"/>
        <w:rPr>
          <w:rFonts w:ascii="Century Gothic" w:hAnsi="Century Gothic"/>
        </w:rPr>
      </w:pPr>
    </w:p>
    <w:p w:rsidR="007D5BBC" w:rsidRDefault="007D5BBC" w:rsidP="007D5BBC">
      <w:pPr>
        <w:spacing w:after="0" w:line="320" w:lineRule="exact"/>
        <w:rPr>
          <w:rFonts w:ascii="Century Gothic" w:hAnsi="Century Gothic"/>
        </w:rPr>
      </w:pPr>
      <w:r>
        <w:rPr>
          <w:rFonts w:ascii="Century Gothic" w:hAnsi="Century Gothic"/>
        </w:rPr>
        <w:t xml:space="preserve">Ecco i </w:t>
      </w:r>
      <w:r w:rsidRPr="003E45C5">
        <w:rPr>
          <w:rFonts w:ascii="Century Gothic" w:hAnsi="Century Gothic"/>
        </w:rPr>
        <w:t xml:space="preserve">prodotti presenti nella gamma dei </w:t>
      </w:r>
      <w:r w:rsidRPr="003E45C5">
        <w:rPr>
          <w:rFonts w:ascii="Century Gothic" w:hAnsi="Century Gothic"/>
          <w:b/>
        </w:rPr>
        <w:t>Freschi Sacla’</w:t>
      </w:r>
      <w:r>
        <w:rPr>
          <w:rFonts w:ascii="Century Gothic" w:hAnsi="Century Gothic"/>
        </w:rPr>
        <w:t>:</w:t>
      </w:r>
    </w:p>
    <w:p w:rsidR="007D5BBC" w:rsidRPr="0055614D" w:rsidRDefault="007D5BBC" w:rsidP="007D5BBC">
      <w:pPr>
        <w:pStyle w:val="Paragrafoelenco"/>
        <w:numPr>
          <w:ilvl w:val="0"/>
          <w:numId w:val="13"/>
        </w:numPr>
        <w:spacing w:after="0" w:line="320" w:lineRule="exact"/>
        <w:ind w:left="714" w:hanging="357"/>
        <w:rPr>
          <w:rFonts w:ascii="Century Gothic" w:hAnsi="Century Gothic"/>
          <w:b/>
        </w:rPr>
      </w:pPr>
      <w:r w:rsidRPr="0055614D">
        <w:rPr>
          <w:rFonts w:ascii="Century Gothic" w:hAnsi="Century Gothic"/>
          <w:b/>
        </w:rPr>
        <w:t>Orzo con verdure</w:t>
      </w:r>
    </w:p>
    <w:p w:rsidR="007D5BBC" w:rsidRPr="0055614D" w:rsidRDefault="007D5BBC" w:rsidP="007D5BBC">
      <w:pPr>
        <w:pStyle w:val="Paragrafoelenco"/>
        <w:numPr>
          <w:ilvl w:val="0"/>
          <w:numId w:val="13"/>
        </w:numPr>
        <w:spacing w:after="0" w:line="320" w:lineRule="exact"/>
        <w:ind w:left="714" w:hanging="357"/>
        <w:rPr>
          <w:rFonts w:ascii="Century Gothic" w:hAnsi="Century Gothic"/>
          <w:b/>
        </w:rPr>
      </w:pPr>
      <w:r w:rsidRPr="0055614D">
        <w:rPr>
          <w:rFonts w:ascii="Century Gothic" w:hAnsi="Century Gothic"/>
          <w:b/>
        </w:rPr>
        <w:t>Orzo, Avena e Grano con verdure</w:t>
      </w:r>
    </w:p>
    <w:p w:rsidR="007D5BBC" w:rsidRPr="0055614D" w:rsidRDefault="007D5BBC" w:rsidP="007D5BBC">
      <w:pPr>
        <w:pStyle w:val="Paragrafoelenco"/>
        <w:numPr>
          <w:ilvl w:val="0"/>
          <w:numId w:val="13"/>
        </w:numPr>
        <w:spacing w:after="0" w:line="320" w:lineRule="exact"/>
        <w:ind w:left="714" w:hanging="357"/>
        <w:rPr>
          <w:rFonts w:ascii="Century Gothic" w:hAnsi="Century Gothic"/>
          <w:b/>
        </w:rPr>
      </w:pPr>
      <w:r w:rsidRPr="0055614D">
        <w:rPr>
          <w:rFonts w:ascii="Century Gothic" w:hAnsi="Century Gothic"/>
          <w:b/>
        </w:rPr>
        <w:t>Orzo con legumi</w:t>
      </w:r>
    </w:p>
    <w:p w:rsidR="007D5BBC" w:rsidRPr="0055614D" w:rsidRDefault="007D5BBC" w:rsidP="007D5BBC">
      <w:pPr>
        <w:pStyle w:val="Paragrafoelenco"/>
        <w:numPr>
          <w:ilvl w:val="0"/>
          <w:numId w:val="13"/>
        </w:numPr>
        <w:spacing w:after="0" w:line="320" w:lineRule="exact"/>
        <w:ind w:left="714" w:hanging="357"/>
        <w:rPr>
          <w:rFonts w:ascii="Century Gothic" w:hAnsi="Century Gothic"/>
          <w:b/>
        </w:rPr>
      </w:pPr>
      <w:proofErr w:type="spellStart"/>
      <w:r w:rsidRPr="0055614D">
        <w:rPr>
          <w:rFonts w:ascii="Century Gothic" w:hAnsi="Century Gothic"/>
          <w:b/>
        </w:rPr>
        <w:t>Cous</w:t>
      </w:r>
      <w:proofErr w:type="spellEnd"/>
      <w:r w:rsidRPr="0055614D">
        <w:rPr>
          <w:rFonts w:ascii="Century Gothic" w:hAnsi="Century Gothic"/>
          <w:b/>
        </w:rPr>
        <w:t xml:space="preserve"> </w:t>
      </w:r>
      <w:proofErr w:type="spellStart"/>
      <w:r w:rsidRPr="0055614D">
        <w:rPr>
          <w:rFonts w:ascii="Century Gothic" w:hAnsi="Century Gothic"/>
          <w:b/>
        </w:rPr>
        <w:t>Cous</w:t>
      </w:r>
      <w:proofErr w:type="spellEnd"/>
      <w:r w:rsidRPr="0055614D">
        <w:rPr>
          <w:rFonts w:ascii="Century Gothic" w:hAnsi="Century Gothic"/>
          <w:b/>
        </w:rPr>
        <w:t xml:space="preserve"> con verdure</w:t>
      </w:r>
    </w:p>
    <w:p w:rsidR="007D5BBC" w:rsidRPr="0055614D" w:rsidRDefault="007D5BBC" w:rsidP="007D5BBC">
      <w:pPr>
        <w:pStyle w:val="Paragrafoelenco"/>
        <w:numPr>
          <w:ilvl w:val="0"/>
          <w:numId w:val="13"/>
        </w:numPr>
        <w:spacing w:after="0" w:line="320" w:lineRule="exact"/>
        <w:ind w:left="714" w:hanging="357"/>
        <w:rPr>
          <w:rFonts w:ascii="Century Gothic" w:hAnsi="Century Gothic"/>
          <w:b/>
        </w:rPr>
      </w:pPr>
      <w:proofErr w:type="spellStart"/>
      <w:r w:rsidRPr="0055614D">
        <w:rPr>
          <w:rFonts w:ascii="Century Gothic" w:hAnsi="Century Gothic"/>
          <w:b/>
        </w:rPr>
        <w:t>Cous</w:t>
      </w:r>
      <w:proofErr w:type="spellEnd"/>
      <w:r w:rsidRPr="0055614D">
        <w:rPr>
          <w:rFonts w:ascii="Century Gothic" w:hAnsi="Century Gothic"/>
          <w:b/>
        </w:rPr>
        <w:t xml:space="preserve"> </w:t>
      </w:r>
      <w:proofErr w:type="spellStart"/>
      <w:r w:rsidRPr="0055614D">
        <w:rPr>
          <w:rFonts w:ascii="Century Gothic" w:hAnsi="Century Gothic"/>
          <w:b/>
        </w:rPr>
        <w:t>Cous</w:t>
      </w:r>
      <w:proofErr w:type="spellEnd"/>
      <w:r w:rsidRPr="0055614D">
        <w:rPr>
          <w:rFonts w:ascii="Century Gothic" w:hAnsi="Century Gothic"/>
          <w:b/>
        </w:rPr>
        <w:t xml:space="preserve"> con pesto alla genovese</w:t>
      </w:r>
    </w:p>
    <w:p w:rsidR="007D5BBC" w:rsidRPr="0055614D" w:rsidRDefault="007D5BBC" w:rsidP="007D5BBC">
      <w:pPr>
        <w:pStyle w:val="Paragrafoelenco"/>
        <w:numPr>
          <w:ilvl w:val="0"/>
          <w:numId w:val="13"/>
        </w:numPr>
        <w:spacing w:after="0" w:line="320" w:lineRule="exact"/>
        <w:ind w:left="714" w:hanging="357"/>
        <w:rPr>
          <w:rFonts w:ascii="Century Gothic" w:hAnsi="Century Gothic"/>
          <w:b/>
        </w:rPr>
      </w:pPr>
      <w:proofErr w:type="spellStart"/>
      <w:r w:rsidRPr="0055614D">
        <w:rPr>
          <w:rFonts w:ascii="Century Gothic" w:hAnsi="Century Gothic"/>
          <w:b/>
        </w:rPr>
        <w:t>Quinoa</w:t>
      </w:r>
      <w:proofErr w:type="spellEnd"/>
      <w:r w:rsidRPr="0055614D">
        <w:rPr>
          <w:rFonts w:ascii="Century Gothic" w:hAnsi="Century Gothic"/>
          <w:b/>
        </w:rPr>
        <w:t xml:space="preserve"> e </w:t>
      </w:r>
      <w:proofErr w:type="spellStart"/>
      <w:r w:rsidRPr="0055614D">
        <w:rPr>
          <w:rFonts w:ascii="Century Gothic" w:hAnsi="Century Gothic"/>
          <w:b/>
        </w:rPr>
        <w:t>Bulgur</w:t>
      </w:r>
      <w:proofErr w:type="spellEnd"/>
      <w:r w:rsidRPr="0055614D">
        <w:rPr>
          <w:rFonts w:ascii="Century Gothic" w:hAnsi="Century Gothic"/>
          <w:b/>
        </w:rPr>
        <w:t xml:space="preserve"> con pomodorini e olive</w:t>
      </w:r>
    </w:p>
    <w:p w:rsidR="007D5BBC" w:rsidRPr="0055614D" w:rsidRDefault="007D5BBC" w:rsidP="007D5BBC">
      <w:pPr>
        <w:pStyle w:val="Paragrafoelenco"/>
        <w:numPr>
          <w:ilvl w:val="0"/>
          <w:numId w:val="13"/>
        </w:numPr>
        <w:spacing w:after="0" w:line="320" w:lineRule="exact"/>
        <w:ind w:left="714" w:hanging="357"/>
        <w:rPr>
          <w:rFonts w:ascii="Century Gothic" w:hAnsi="Century Gothic"/>
          <w:b/>
        </w:rPr>
      </w:pPr>
      <w:r w:rsidRPr="0055614D">
        <w:rPr>
          <w:rFonts w:ascii="Century Gothic" w:hAnsi="Century Gothic"/>
          <w:b/>
        </w:rPr>
        <w:t>Farro alla mediterranea</w:t>
      </w:r>
    </w:p>
    <w:p w:rsidR="007D5BBC" w:rsidRDefault="007D5BBC" w:rsidP="00060898">
      <w:pPr>
        <w:spacing w:after="0" w:line="320" w:lineRule="exact"/>
        <w:jc w:val="both"/>
        <w:rPr>
          <w:rFonts w:ascii="Century Gothic" w:hAnsi="Century Gothic"/>
          <w:b/>
          <w:noProof/>
          <w:sz w:val="24"/>
          <w:lang w:eastAsia="it-IT"/>
        </w:rPr>
      </w:pPr>
    </w:p>
    <w:p w:rsidR="007D5BBC" w:rsidRDefault="007D5BBC" w:rsidP="00060898">
      <w:pPr>
        <w:spacing w:after="0" w:line="320" w:lineRule="exact"/>
        <w:jc w:val="both"/>
        <w:rPr>
          <w:rFonts w:ascii="Century Gothic" w:hAnsi="Century Gothic"/>
          <w:b/>
          <w:noProof/>
          <w:sz w:val="24"/>
          <w:lang w:eastAsia="it-IT"/>
        </w:rPr>
      </w:pPr>
    </w:p>
    <w:p w:rsidR="007D5BBC" w:rsidRDefault="007D5BBC" w:rsidP="00060898">
      <w:pPr>
        <w:spacing w:after="0" w:line="320" w:lineRule="exact"/>
        <w:jc w:val="both"/>
        <w:rPr>
          <w:rFonts w:ascii="Century Gothic" w:hAnsi="Century Gothic"/>
          <w:b/>
          <w:noProof/>
          <w:sz w:val="24"/>
          <w:lang w:eastAsia="it-IT"/>
        </w:rPr>
      </w:pPr>
    </w:p>
    <w:p w:rsidR="007D5BBC" w:rsidRDefault="007D5BBC" w:rsidP="00060898">
      <w:pPr>
        <w:spacing w:after="0" w:line="320" w:lineRule="exact"/>
        <w:jc w:val="both"/>
        <w:rPr>
          <w:rFonts w:ascii="Century Gothic" w:hAnsi="Century Gothic"/>
        </w:rPr>
      </w:pPr>
    </w:p>
    <w:p w:rsidR="001632CA" w:rsidRPr="007D1DB0" w:rsidRDefault="001632CA" w:rsidP="001632CA">
      <w:pPr>
        <w:spacing w:after="0" w:line="320" w:lineRule="exact"/>
        <w:rPr>
          <w:rFonts w:ascii="Century Gothic" w:eastAsia="Times New Roman" w:hAnsi="Century Gothic" w:cs="Arial"/>
          <w:b/>
          <w:sz w:val="20"/>
          <w:lang w:eastAsia="it-IT"/>
        </w:rPr>
      </w:pPr>
      <w:r w:rsidRPr="007D1DB0">
        <w:rPr>
          <w:rFonts w:ascii="Century Gothic" w:eastAsia="Times New Roman" w:hAnsi="Century Gothic" w:cs="Arial"/>
          <w:b/>
          <w:sz w:val="20"/>
          <w:lang w:eastAsia="it-IT"/>
        </w:rPr>
        <w:t>Ufficio stampa SACLA’</w:t>
      </w:r>
    </w:p>
    <w:p w:rsidR="001632CA" w:rsidRPr="00130EA9" w:rsidRDefault="001632CA" w:rsidP="00130EA9">
      <w:pPr>
        <w:spacing w:after="0" w:line="320" w:lineRule="exact"/>
        <w:rPr>
          <w:rFonts w:ascii="Century Gothic" w:eastAsia="Times New Roman" w:hAnsi="Century Gothic" w:cs="Arial"/>
          <w:sz w:val="20"/>
          <w:lang w:eastAsia="it-IT"/>
        </w:rPr>
      </w:pPr>
      <w:r w:rsidRPr="007D1DB0">
        <w:rPr>
          <w:rFonts w:ascii="Century Gothic" w:eastAsia="Times New Roman" w:hAnsi="Century Gothic" w:cs="Arial"/>
          <w:sz w:val="20"/>
          <w:lang w:eastAsia="it-IT"/>
        </w:rPr>
        <w:t>IN</w:t>
      </w:r>
      <w:r w:rsidRPr="007D1DB0">
        <w:rPr>
          <w:rFonts w:ascii="Century Gothic" w:eastAsia="Times New Roman" w:hAnsi="Century Gothic" w:cs="Arial"/>
          <w:color w:val="FF0000"/>
          <w:sz w:val="20"/>
          <w:lang w:eastAsia="it-IT"/>
        </w:rPr>
        <w:t xml:space="preserve">C </w:t>
      </w:r>
      <w:r w:rsidRPr="007D1DB0">
        <w:rPr>
          <w:rFonts w:ascii="Century Gothic" w:eastAsia="Times New Roman" w:hAnsi="Century Gothic" w:cs="Arial"/>
          <w:sz w:val="20"/>
          <w:lang w:eastAsia="it-IT"/>
        </w:rPr>
        <w:t>– Istituto Nazionale per la Comunicazione</w:t>
      </w:r>
      <w:r w:rsidR="00130EA9">
        <w:rPr>
          <w:rFonts w:ascii="Century Gothic" w:eastAsia="Times New Roman" w:hAnsi="Century Gothic" w:cs="Arial"/>
          <w:sz w:val="20"/>
          <w:lang w:eastAsia="it-IT"/>
        </w:rPr>
        <w:t xml:space="preserve"> </w:t>
      </w:r>
      <w:r w:rsidRPr="007D1DB0">
        <w:rPr>
          <w:rFonts w:ascii="Century Gothic" w:eastAsia="Times New Roman" w:hAnsi="Century Gothic" w:cs="Arial"/>
          <w:sz w:val="20"/>
          <w:lang w:eastAsia="it-IT"/>
        </w:rPr>
        <w:t>Simone Ranaldi 0644160883; 3355208289</w:t>
      </w:r>
    </w:p>
    <w:sectPr w:rsidR="001632CA" w:rsidRPr="00130EA9" w:rsidSect="0015188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2D9"/>
    <w:multiLevelType w:val="hybridMultilevel"/>
    <w:tmpl w:val="F34C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2D6A"/>
    <w:multiLevelType w:val="hybridMultilevel"/>
    <w:tmpl w:val="E6944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A3D"/>
    <w:multiLevelType w:val="hybridMultilevel"/>
    <w:tmpl w:val="5998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0070"/>
    <w:multiLevelType w:val="hybridMultilevel"/>
    <w:tmpl w:val="9990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2331"/>
    <w:multiLevelType w:val="hybridMultilevel"/>
    <w:tmpl w:val="026AE2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CB0996"/>
    <w:multiLevelType w:val="hybridMultilevel"/>
    <w:tmpl w:val="4E30F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70A53"/>
    <w:multiLevelType w:val="hybridMultilevel"/>
    <w:tmpl w:val="83306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66C42"/>
    <w:multiLevelType w:val="hybridMultilevel"/>
    <w:tmpl w:val="09405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55915"/>
    <w:multiLevelType w:val="hybridMultilevel"/>
    <w:tmpl w:val="6B5E9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212F1"/>
    <w:multiLevelType w:val="hybridMultilevel"/>
    <w:tmpl w:val="A69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90359"/>
    <w:multiLevelType w:val="hybridMultilevel"/>
    <w:tmpl w:val="BE623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B0F6C"/>
    <w:multiLevelType w:val="hybridMultilevel"/>
    <w:tmpl w:val="B8F8A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23A1C"/>
    <w:multiLevelType w:val="hybridMultilevel"/>
    <w:tmpl w:val="32ECE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28"/>
    <w:rsid w:val="00006304"/>
    <w:rsid w:val="00021CA3"/>
    <w:rsid w:val="00045328"/>
    <w:rsid w:val="00054D59"/>
    <w:rsid w:val="00060898"/>
    <w:rsid w:val="000619E8"/>
    <w:rsid w:val="000858D2"/>
    <w:rsid w:val="000A112D"/>
    <w:rsid w:val="000F1383"/>
    <w:rsid w:val="000F67F1"/>
    <w:rsid w:val="000F7C4B"/>
    <w:rsid w:val="0011128D"/>
    <w:rsid w:val="00130EA9"/>
    <w:rsid w:val="00150A49"/>
    <w:rsid w:val="00151886"/>
    <w:rsid w:val="001632CA"/>
    <w:rsid w:val="00170340"/>
    <w:rsid w:val="001B0ECA"/>
    <w:rsid w:val="001B3854"/>
    <w:rsid w:val="001C3576"/>
    <w:rsid w:val="001D60B7"/>
    <w:rsid w:val="001E38DC"/>
    <w:rsid w:val="001E4565"/>
    <w:rsid w:val="001F17B3"/>
    <w:rsid w:val="0021136B"/>
    <w:rsid w:val="00224490"/>
    <w:rsid w:val="002368E1"/>
    <w:rsid w:val="002600DC"/>
    <w:rsid w:val="0026057B"/>
    <w:rsid w:val="002665BB"/>
    <w:rsid w:val="00272382"/>
    <w:rsid w:val="002740D6"/>
    <w:rsid w:val="002771B0"/>
    <w:rsid w:val="00284879"/>
    <w:rsid w:val="00292492"/>
    <w:rsid w:val="002B73E8"/>
    <w:rsid w:val="002E0B7D"/>
    <w:rsid w:val="00315E67"/>
    <w:rsid w:val="00325E91"/>
    <w:rsid w:val="00346240"/>
    <w:rsid w:val="003565EF"/>
    <w:rsid w:val="00377529"/>
    <w:rsid w:val="0039326F"/>
    <w:rsid w:val="003A3758"/>
    <w:rsid w:val="003A4850"/>
    <w:rsid w:val="003B5237"/>
    <w:rsid w:val="003D430B"/>
    <w:rsid w:val="003E299E"/>
    <w:rsid w:val="003E3E94"/>
    <w:rsid w:val="003F2D94"/>
    <w:rsid w:val="003F79C7"/>
    <w:rsid w:val="00404F1D"/>
    <w:rsid w:val="00407172"/>
    <w:rsid w:val="00407EB0"/>
    <w:rsid w:val="00410386"/>
    <w:rsid w:val="004179CA"/>
    <w:rsid w:val="00424F92"/>
    <w:rsid w:val="0043057C"/>
    <w:rsid w:val="00431696"/>
    <w:rsid w:val="00457968"/>
    <w:rsid w:val="00472853"/>
    <w:rsid w:val="00492267"/>
    <w:rsid w:val="004A71F0"/>
    <w:rsid w:val="004C2C43"/>
    <w:rsid w:val="004C4BCA"/>
    <w:rsid w:val="004D682C"/>
    <w:rsid w:val="004E4F0C"/>
    <w:rsid w:val="00513A44"/>
    <w:rsid w:val="005211D8"/>
    <w:rsid w:val="005235A9"/>
    <w:rsid w:val="005377F4"/>
    <w:rsid w:val="005464E8"/>
    <w:rsid w:val="00555C17"/>
    <w:rsid w:val="0055614D"/>
    <w:rsid w:val="005655D3"/>
    <w:rsid w:val="0058212C"/>
    <w:rsid w:val="005A1278"/>
    <w:rsid w:val="005C65F4"/>
    <w:rsid w:val="005D3818"/>
    <w:rsid w:val="005E6368"/>
    <w:rsid w:val="005F6E02"/>
    <w:rsid w:val="0061096A"/>
    <w:rsid w:val="00691313"/>
    <w:rsid w:val="0069330D"/>
    <w:rsid w:val="00697AD6"/>
    <w:rsid w:val="006D61AD"/>
    <w:rsid w:val="00712130"/>
    <w:rsid w:val="0072144A"/>
    <w:rsid w:val="00723E3E"/>
    <w:rsid w:val="00752E17"/>
    <w:rsid w:val="00754BF0"/>
    <w:rsid w:val="007746D0"/>
    <w:rsid w:val="007C14D0"/>
    <w:rsid w:val="007D5BBC"/>
    <w:rsid w:val="007F0E87"/>
    <w:rsid w:val="007F52A1"/>
    <w:rsid w:val="00824130"/>
    <w:rsid w:val="008268D2"/>
    <w:rsid w:val="00833073"/>
    <w:rsid w:val="0083597D"/>
    <w:rsid w:val="008443AD"/>
    <w:rsid w:val="00857144"/>
    <w:rsid w:val="00867E5C"/>
    <w:rsid w:val="008760AD"/>
    <w:rsid w:val="00884C73"/>
    <w:rsid w:val="00892A91"/>
    <w:rsid w:val="008D465D"/>
    <w:rsid w:val="008D6529"/>
    <w:rsid w:val="008D6B42"/>
    <w:rsid w:val="008F1B34"/>
    <w:rsid w:val="008F4DD2"/>
    <w:rsid w:val="008F6D0C"/>
    <w:rsid w:val="00902B14"/>
    <w:rsid w:val="00911AA0"/>
    <w:rsid w:val="0091780E"/>
    <w:rsid w:val="0092138E"/>
    <w:rsid w:val="009328C2"/>
    <w:rsid w:val="00971E05"/>
    <w:rsid w:val="00976B19"/>
    <w:rsid w:val="00976FD5"/>
    <w:rsid w:val="009A00D5"/>
    <w:rsid w:val="009A71CE"/>
    <w:rsid w:val="009B1C75"/>
    <w:rsid w:val="009B2ACB"/>
    <w:rsid w:val="009D041F"/>
    <w:rsid w:val="009D2083"/>
    <w:rsid w:val="009D48F1"/>
    <w:rsid w:val="00A01A67"/>
    <w:rsid w:val="00A17960"/>
    <w:rsid w:val="00A27829"/>
    <w:rsid w:val="00A34252"/>
    <w:rsid w:val="00A91F34"/>
    <w:rsid w:val="00AA695A"/>
    <w:rsid w:val="00AD1766"/>
    <w:rsid w:val="00AD22B9"/>
    <w:rsid w:val="00AE0F17"/>
    <w:rsid w:val="00B77C12"/>
    <w:rsid w:val="00B905D0"/>
    <w:rsid w:val="00BC41FA"/>
    <w:rsid w:val="00BC43A5"/>
    <w:rsid w:val="00BD09A1"/>
    <w:rsid w:val="00C30B38"/>
    <w:rsid w:val="00C42889"/>
    <w:rsid w:val="00C72E90"/>
    <w:rsid w:val="00C87CFF"/>
    <w:rsid w:val="00C934F8"/>
    <w:rsid w:val="00C9698C"/>
    <w:rsid w:val="00CA106C"/>
    <w:rsid w:val="00D110F2"/>
    <w:rsid w:val="00D25961"/>
    <w:rsid w:val="00D37B8C"/>
    <w:rsid w:val="00D40987"/>
    <w:rsid w:val="00D44E17"/>
    <w:rsid w:val="00D61A06"/>
    <w:rsid w:val="00D75FBB"/>
    <w:rsid w:val="00D77D68"/>
    <w:rsid w:val="00D9123B"/>
    <w:rsid w:val="00D9487E"/>
    <w:rsid w:val="00DC1902"/>
    <w:rsid w:val="00DD0128"/>
    <w:rsid w:val="00E2647D"/>
    <w:rsid w:val="00E402BB"/>
    <w:rsid w:val="00E441A8"/>
    <w:rsid w:val="00E605C7"/>
    <w:rsid w:val="00E6502F"/>
    <w:rsid w:val="00E67D5F"/>
    <w:rsid w:val="00EF193D"/>
    <w:rsid w:val="00F0702D"/>
    <w:rsid w:val="00F1182A"/>
    <w:rsid w:val="00F2581E"/>
    <w:rsid w:val="00F36FDB"/>
    <w:rsid w:val="00F5408A"/>
    <w:rsid w:val="00F722C2"/>
    <w:rsid w:val="00F91027"/>
    <w:rsid w:val="00FA2638"/>
    <w:rsid w:val="00FD6DC8"/>
    <w:rsid w:val="00FE19C7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3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2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E38D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E3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7D5B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3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2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E38D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E3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7D5B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F859-AA64-4F1E-9AB7-EBA7378B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s.ranaldi</cp:lastModifiedBy>
  <cp:revision>2</cp:revision>
  <cp:lastPrinted>2015-04-03T15:34:00Z</cp:lastPrinted>
  <dcterms:created xsi:type="dcterms:W3CDTF">2016-03-11T10:05:00Z</dcterms:created>
  <dcterms:modified xsi:type="dcterms:W3CDTF">2016-03-11T10:05:00Z</dcterms:modified>
</cp:coreProperties>
</file>