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80F" w:rsidRPr="00936131" w:rsidRDefault="00D248F7" w:rsidP="005D674C">
      <w:pPr>
        <w:spacing w:line="240" w:lineRule="auto"/>
        <w:rPr>
          <w:rFonts w:ascii="Toyota Display" w:hAnsi="Toyota Display"/>
          <w:b/>
          <w:szCs w:val="20"/>
          <w:lang w:val="fr-BE"/>
        </w:rPr>
      </w:pPr>
      <w:bookmarkStart w:id="0" w:name="_MacBuGuideStaticData_6480H"/>
      <w:r>
        <w:rPr>
          <w:rFonts w:ascii="Toyota Display" w:hAnsi="Toyota Display"/>
          <w:b/>
          <w:sz w:val="28"/>
          <w:szCs w:val="28"/>
          <w:lang w:val="fr-BE"/>
        </w:rPr>
        <w:t>PERSINFORMATIE</w:t>
      </w:r>
      <w:r w:rsidR="00A61836" w:rsidRPr="00936131">
        <w:rPr>
          <w:rFonts w:ascii="Toyota Display" w:hAnsi="Toyota Display"/>
          <w:b/>
          <w:sz w:val="28"/>
          <w:lang w:val="fr-BE"/>
        </w:rPr>
        <w:t xml:space="preserve">                                    </w:t>
      </w:r>
      <w:r>
        <w:rPr>
          <w:rFonts w:ascii="Toyota Display" w:hAnsi="Toyota Display"/>
          <w:b/>
          <w:sz w:val="28"/>
          <w:lang w:val="fr-BE"/>
        </w:rPr>
        <w:t xml:space="preserve">                               </w:t>
      </w:r>
      <w:r w:rsidR="00380FE9">
        <w:rPr>
          <w:rFonts w:ascii="Toyota Display" w:hAnsi="Toyota Display"/>
          <w:b/>
          <w:szCs w:val="20"/>
          <w:lang w:val="fr-BE"/>
        </w:rPr>
        <w:t>6 maart</w:t>
      </w:r>
      <w:r>
        <w:rPr>
          <w:rFonts w:ascii="Toyota Display" w:hAnsi="Toyota Display"/>
          <w:b/>
          <w:szCs w:val="20"/>
          <w:lang w:val="fr-BE"/>
        </w:rPr>
        <w:t xml:space="preserve"> 2018</w:t>
      </w:r>
    </w:p>
    <w:bookmarkEnd w:id="0"/>
    <w:p w:rsidR="00004BF6" w:rsidRDefault="00004BF6" w:rsidP="006716F7">
      <w:pPr>
        <w:spacing w:line="240" w:lineRule="auto"/>
        <w:rPr>
          <w:rFonts w:ascii="Toyota Display" w:hAnsi="Toyota Display"/>
          <w:b/>
          <w:sz w:val="36"/>
          <w:szCs w:val="36"/>
          <w:lang w:val="fr-BE"/>
        </w:rPr>
      </w:pPr>
    </w:p>
    <w:p w:rsidR="00380FE9" w:rsidRDefault="00380FE9" w:rsidP="00380FE9">
      <w:pPr>
        <w:pStyle w:val="BasicParagraph"/>
        <w:outlineLvl w:val="0"/>
        <w:rPr>
          <w:rFonts w:ascii="ToyotaDisplay-Bold" w:hAnsi="ToyotaDisplay-Bold"/>
          <w:b/>
          <w:bCs/>
          <w:caps/>
          <w:sz w:val="36"/>
          <w:szCs w:val="36"/>
          <w:lang w:val="fr-FR"/>
        </w:rPr>
      </w:pPr>
    </w:p>
    <w:p w:rsidR="00380FE9" w:rsidRPr="00380FE9" w:rsidRDefault="00380FE9" w:rsidP="00380FE9">
      <w:pPr>
        <w:pStyle w:val="BasicParagraph"/>
        <w:outlineLvl w:val="0"/>
        <w:rPr>
          <w:rFonts w:ascii="ToyotaDisplay-Bold" w:hAnsi="ToyotaDisplay-Bold" w:cs="ToyotaDisplay-Bold"/>
          <w:b/>
          <w:bCs/>
          <w:caps/>
          <w:sz w:val="36"/>
          <w:szCs w:val="36"/>
          <w:lang w:val="fr-FR"/>
        </w:rPr>
      </w:pPr>
      <w:r>
        <w:rPr>
          <w:rFonts w:ascii="ToyotaDisplay-Bold" w:hAnsi="ToyotaDisplay-Bold"/>
          <w:b/>
          <w:bCs/>
          <w:caps/>
          <w:sz w:val="36"/>
          <w:szCs w:val="36"/>
          <w:lang w:val="fr-FR"/>
        </w:rPr>
        <w:t>G</w:t>
      </w:r>
      <w:r w:rsidRPr="00380FE9">
        <w:rPr>
          <w:rFonts w:ascii="ToyotaDisplay-Bold" w:hAnsi="ToyotaDisplay-Bold"/>
          <w:b/>
          <w:bCs/>
          <w:caps/>
          <w:sz w:val="36"/>
          <w:szCs w:val="36"/>
          <w:lang w:val="fr-FR"/>
        </w:rPr>
        <w:t>R SUPRA RACING CONCEPT</w:t>
      </w:r>
    </w:p>
    <w:p w:rsidR="00380FE9" w:rsidRPr="00660B9A" w:rsidRDefault="00380FE9" w:rsidP="00380FE9">
      <w:pPr>
        <w:pStyle w:val="BasicParagraph"/>
        <w:outlineLvl w:val="0"/>
        <w:rPr>
          <w:rFonts w:ascii="ToyotaDisplay-Bold" w:hAnsi="ToyotaDisplay-Bold" w:cs="ToyotaDisplay-Bold"/>
          <w:b/>
          <w:bCs/>
        </w:rPr>
      </w:pPr>
      <w:r>
        <w:rPr>
          <w:rFonts w:ascii="ToyotaDisplay-Bold" w:hAnsi="ToyotaDisplay-Bold"/>
          <w:b/>
          <w:bCs/>
        </w:rPr>
        <w:t>De legende keert terug</w:t>
      </w:r>
    </w:p>
    <w:p w:rsidR="00380FE9" w:rsidRPr="005E1035" w:rsidRDefault="00380FE9" w:rsidP="00380FE9">
      <w:pPr>
        <w:pStyle w:val="BasicParagraph"/>
        <w:rPr>
          <w:rFonts w:ascii="ToyotaDisplay-Bold" w:hAnsi="ToyotaDisplay-Bold" w:cs="ToyotaDisplay-Bold"/>
          <w:b/>
          <w:bCs/>
          <w:lang w:val="nl-NL"/>
        </w:rPr>
      </w:pPr>
    </w:p>
    <w:p w:rsidR="00380FE9" w:rsidRPr="00F63BCC" w:rsidRDefault="00380FE9" w:rsidP="00380FE9">
      <w:pPr>
        <w:pStyle w:val="BasicParagraph"/>
        <w:outlineLvl w:val="0"/>
        <w:rPr>
          <w:rFonts w:ascii="ToyotaDisplay-Regular" w:hAnsi="ToyotaDisplay-Regular" w:cs="ToyotaDisplay-Regular"/>
        </w:rPr>
      </w:pPr>
      <w:r>
        <w:rPr>
          <w:rFonts w:ascii="ToyotaDisplay-Regular" w:hAnsi="ToyotaDisplay-Regular"/>
        </w:rPr>
        <w:t>Modern racewagenconcept bevestigt Toyota’s engage</w:t>
      </w:r>
      <w:bookmarkStart w:id="1" w:name="_GoBack"/>
      <w:bookmarkEnd w:id="1"/>
      <w:r>
        <w:rPr>
          <w:rFonts w:ascii="ToyotaDisplay-Regular" w:hAnsi="ToyotaDisplay-Regular"/>
        </w:rPr>
        <w:t>ment om zijn meest iconische sportwagen terug te brengen.</w:t>
      </w:r>
    </w:p>
    <w:p w:rsidR="00380FE9" w:rsidRPr="005E1035" w:rsidRDefault="00380FE9" w:rsidP="00380FE9">
      <w:pPr>
        <w:pStyle w:val="BasicParagraph"/>
        <w:tabs>
          <w:tab w:val="left" w:pos="160"/>
        </w:tabs>
        <w:rPr>
          <w:rFonts w:ascii="ToyotaDisplay-Regular" w:hAnsi="ToyotaDisplay-Regular" w:cs="ToyotaDisplay-Regular"/>
          <w:lang w:val="nl-NL"/>
        </w:rPr>
      </w:pPr>
    </w:p>
    <w:p w:rsidR="00380FE9" w:rsidRDefault="00380FE9" w:rsidP="00380FE9">
      <w:pPr>
        <w:pStyle w:val="BasicParagraph"/>
        <w:outlineLvl w:val="0"/>
        <w:rPr>
          <w:rFonts w:ascii="ToyotaText-Bold" w:hAnsi="ToyotaText-Bold" w:cs="ToyotaText-Bold"/>
          <w:b/>
          <w:bCs/>
          <w:caps/>
        </w:rPr>
      </w:pPr>
      <w:r>
        <w:rPr>
          <w:rFonts w:ascii="ToyotaText-Bold" w:hAnsi="ToyotaText-Bold"/>
          <w:b/>
          <w:bCs/>
          <w:caps/>
        </w:rPr>
        <w:t xml:space="preserve">De GR Supra Racing Concept </w:t>
      </w:r>
    </w:p>
    <w:p w:rsidR="00380FE9" w:rsidRPr="00F63BCC" w:rsidRDefault="00380FE9" w:rsidP="00380FE9">
      <w:pPr>
        <w:pStyle w:val="BasicParagraph"/>
        <w:outlineLvl w:val="0"/>
        <w:rPr>
          <w:rFonts w:ascii="ToyotaText-Regular" w:hAnsi="ToyotaText-Regular" w:cs="ToyotaText-Regular"/>
          <w:spacing w:val="-2"/>
        </w:rPr>
      </w:pPr>
      <w:r>
        <w:rPr>
          <w:rFonts w:ascii="ToyotaText-Regular" w:hAnsi="ToyotaText-Regular"/>
        </w:rPr>
        <w:t>B</w:t>
      </w:r>
      <w:r>
        <w:rPr>
          <w:rFonts w:ascii="ToyotaText-Regular" w:hAnsi="ToyotaText-Regular"/>
        </w:rPr>
        <w:t>eleeft zijn wereldpremière op het autosalon van Genève. Hij laat de naam en de geest van het meest gevierde model in de illustere sportwagengeschiedenis van Toyota herleven en bevestigt Toyota’s engagement om de Supra terug op de markt te brengen. Hij getuigt ook van het toekomstpotentieel voor een wagen die zowel op de weg als op het circuit topprestaties kan afleveren.</w:t>
      </w:r>
    </w:p>
    <w:p w:rsidR="00380FE9" w:rsidRPr="005E1035" w:rsidRDefault="00380FE9" w:rsidP="00380FE9">
      <w:pPr>
        <w:autoSpaceDE w:val="0"/>
        <w:autoSpaceDN w:val="0"/>
        <w:adjustRightInd w:val="0"/>
        <w:spacing w:line="288" w:lineRule="auto"/>
        <w:jc w:val="both"/>
        <w:textAlignment w:val="center"/>
        <w:rPr>
          <w:rFonts w:ascii="ToyotaText-Bold" w:hAnsi="ToyotaText-Bold" w:cs="ToyotaText-Bold"/>
          <w:b/>
          <w:bCs/>
          <w:caps/>
          <w:color w:val="000000"/>
          <w:lang w:val="nl-NL" w:eastAsia="nl-BE"/>
        </w:rPr>
      </w:pPr>
    </w:p>
    <w:p w:rsidR="00380FE9" w:rsidRPr="00380FE9" w:rsidRDefault="00380FE9" w:rsidP="00380FE9">
      <w:pPr>
        <w:autoSpaceDE w:val="0"/>
        <w:autoSpaceDN w:val="0"/>
        <w:adjustRightInd w:val="0"/>
        <w:spacing w:line="288" w:lineRule="auto"/>
        <w:jc w:val="both"/>
        <w:textAlignment w:val="center"/>
        <w:outlineLvl w:val="0"/>
        <w:rPr>
          <w:rFonts w:ascii="ToyotaText-Bold" w:hAnsi="ToyotaText-Bold" w:cs="ToyotaText-Bold"/>
          <w:b/>
          <w:bCs/>
          <w:caps/>
          <w:color w:val="000000"/>
          <w:sz w:val="24"/>
          <w:lang w:val="nl-BE"/>
        </w:rPr>
      </w:pPr>
      <w:r w:rsidRPr="00380FE9">
        <w:rPr>
          <w:rFonts w:ascii="ToyotaText-Bold" w:hAnsi="ToyotaText-Bold"/>
          <w:b/>
          <w:bCs/>
          <w:caps/>
          <w:color w:val="000000"/>
          <w:sz w:val="24"/>
          <w:lang w:val="nl-BE"/>
        </w:rPr>
        <w:t>Erfgoed van de Toyota Supra</w:t>
      </w:r>
    </w:p>
    <w:p w:rsidR="00380FE9" w:rsidRPr="00380FE9" w:rsidRDefault="00380FE9" w:rsidP="00380FE9">
      <w:pPr>
        <w:autoSpaceDE w:val="0"/>
        <w:autoSpaceDN w:val="0"/>
        <w:adjustRightInd w:val="0"/>
        <w:spacing w:line="288" w:lineRule="auto"/>
        <w:jc w:val="both"/>
        <w:textAlignment w:val="center"/>
        <w:outlineLvl w:val="0"/>
        <w:rPr>
          <w:rFonts w:ascii="ToyotaText-Regular" w:hAnsi="ToyotaText-Regular" w:cs="ToyotaText-Regular"/>
          <w:color w:val="000000"/>
          <w:spacing w:val="-2"/>
          <w:sz w:val="24"/>
          <w:lang w:val="nl-BE"/>
        </w:rPr>
      </w:pPr>
      <w:r w:rsidRPr="00380FE9">
        <w:rPr>
          <w:rFonts w:ascii="ToyotaText-Regular" w:hAnsi="ToyotaText-Regular"/>
          <w:color w:val="000000"/>
          <w:sz w:val="24"/>
          <w:lang w:val="nl-BE"/>
        </w:rPr>
        <w:t xml:space="preserve">De GR Supra Racing Concept wekt het fantastische erfgoed van een van de beroemdste sportwagens van Toyota weer tot leven. </w:t>
      </w:r>
    </w:p>
    <w:p w:rsidR="00380FE9" w:rsidRPr="00380FE9" w:rsidRDefault="00380FE9" w:rsidP="00380FE9">
      <w:pPr>
        <w:autoSpaceDE w:val="0"/>
        <w:autoSpaceDN w:val="0"/>
        <w:adjustRightInd w:val="0"/>
        <w:spacing w:line="288" w:lineRule="auto"/>
        <w:ind w:firstLine="170"/>
        <w:jc w:val="both"/>
        <w:textAlignment w:val="center"/>
        <w:rPr>
          <w:rFonts w:ascii="ToyotaText-Regular" w:hAnsi="ToyotaText-Regular" w:cs="ToyotaText-Regular"/>
          <w:color w:val="000000"/>
          <w:spacing w:val="-2"/>
          <w:sz w:val="24"/>
          <w:lang w:val="nl-BE"/>
        </w:rPr>
      </w:pPr>
      <w:r w:rsidRPr="00380FE9">
        <w:rPr>
          <w:rFonts w:ascii="ToyotaText-Regular" w:hAnsi="ToyotaText-Regular"/>
          <w:color w:val="000000"/>
          <w:sz w:val="24"/>
          <w:lang w:val="nl-BE"/>
        </w:rPr>
        <w:t xml:space="preserve">De naam ‘Supra’ is een synoniem voor vermogen, prestaties en wegligging en sierde een kwarteeuw lang diverse auto’s van wereldklasse. Als rasechte sportwagen verwierf de Toyota Supra een sterke reputatie als een fabelachtig prestatiemodel voor de weg en een zegevierende machine op het circuit. Zo domineerde hij de Japanse GT-races en wist hij een hele schare fans voor zich te winnen. </w:t>
      </w:r>
    </w:p>
    <w:p w:rsidR="00380FE9" w:rsidRPr="00380FE9" w:rsidRDefault="00380FE9" w:rsidP="00380FE9">
      <w:pPr>
        <w:autoSpaceDE w:val="0"/>
        <w:autoSpaceDN w:val="0"/>
        <w:adjustRightInd w:val="0"/>
        <w:spacing w:line="288" w:lineRule="auto"/>
        <w:ind w:firstLine="170"/>
        <w:jc w:val="both"/>
        <w:textAlignment w:val="center"/>
        <w:rPr>
          <w:rFonts w:ascii="ToyotaText-Regular" w:hAnsi="ToyotaText-Regular" w:cs="ToyotaText-Regular"/>
          <w:color w:val="000000"/>
          <w:spacing w:val="-2"/>
          <w:sz w:val="24"/>
          <w:lang w:val="nl-BE"/>
        </w:rPr>
      </w:pPr>
      <w:r w:rsidRPr="00380FE9">
        <w:rPr>
          <w:rFonts w:ascii="ToyotaText-Regular" w:hAnsi="ToyotaText-Regular"/>
          <w:color w:val="000000"/>
          <w:sz w:val="24"/>
          <w:lang w:val="nl-BE"/>
        </w:rPr>
        <w:t xml:space="preserve">Die iconische status geniet de Toyota Supra nog steeds onder sportwagenliefhebbers, en dat zestien jaar nadat hij uit productie ging. Hij dankt zijn langdurige populariteit ook aan zijn succes als populair model in de Gran Turismo®-rijsimulatorgames, die enkel kunnen worden gespeeld op PlayStation-consoles, maar ook aan de eerste film uit de wereldbefaamde actiereeks </w:t>
      </w:r>
      <w:r w:rsidRPr="00380FE9">
        <w:rPr>
          <w:rFonts w:ascii="ToyotaText-Regular" w:hAnsi="ToyotaText-Regular"/>
          <w:i/>
          <w:iCs/>
          <w:color w:val="000000"/>
          <w:sz w:val="24"/>
          <w:lang w:val="nl-BE"/>
        </w:rPr>
        <w:t>The Fast en the Furious’.</w:t>
      </w:r>
    </w:p>
    <w:p w:rsidR="00380FE9" w:rsidRPr="00380FE9" w:rsidRDefault="00380FE9" w:rsidP="00380FE9">
      <w:pPr>
        <w:autoSpaceDE w:val="0"/>
        <w:autoSpaceDN w:val="0"/>
        <w:adjustRightInd w:val="0"/>
        <w:spacing w:line="288" w:lineRule="auto"/>
        <w:ind w:firstLine="170"/>
        <w:jc w:val="both"/>
        <w:textAlignment w:val="center"/>
        <w:rPr>
          <w:rFonts w:ascii="ToyotaText-Regular" w:hAnsi="ToyotaText-Regular" w:cs="ToyotaText-Regular"/>
          <w:color w:val="000000"/>
          <w:spacing w:val="-2"/>
          <w:sz w:val="24"/>
          <w:lang w:val="nl-BE"/>
        </w:rPr>
      </w:pPr>
      <w:r w:rsidRPr="00380FE9">
        <w:rPr>
          <w:rFonts w:ascii="ToyotaText-Regular" w:hAnsi="ToyotaText-Regular"/>
          <w:color w:val="000000"/>
          <w:sz w:val="24"/>
          <w:lang w:val="nl-BE"/>
        </w:rPr>
        <w:t xml:space="preserve">De naam ‘Supra’ verscheen in 1978 voor het eerst op een grotere en krachtigere versie van de tweede Celica-generatie, alvorens hij uitgroeide tot een succesvol model op zich. </w:t>
      </w:r>
    </w:p>
    <w:p w:rsidR="00380FE9" w:rsidRPr="00380FE9" w:rsidRDefault="00380FE9" w:rsidP="00380FE9">
      <w:pPr>
        <w:autoSpaceDE w:val="0"/>
        <w:autoSpaceDN w:val="0"/>
        <w:adjustRightInd w:val="0"/>
        <w:spacing w:line="288" w:lineRule="auto"/>
        <w:ind w:firstLine="170"/>
        <w:jc w:val="both"/>
        <w:textAlignment w:val="center"/>
        <w:rPr>
          <w:rFonts w:ascii="ToyotaText-Regular" w:hAnsi="ToyotaText-Regular" w:cs="ToyotaText-Regular"/>
          <w:color w:val="000000"/>
          <w:spacing w:val="-2"/>
          <w:sz w:val="24"/>
          <w:lang w:val="nl-BE"/>
        </w:rPr>
      </w:pPr>
      <w:r w:rsidRPr="00380FE9">
        <w:rPr>
          <w:rFonts w:ascii="ToyotaText-Regular" w:hAnsi="ToyotaText-Regular"/>
          <w:color w:val="000000"/>
          <w:sz w:val="24"/>
          <w:lang w:val="nl-BE"/>
        </w:rPr>
        <w:t>De originele Supra, die bekend stond als de A40, werd nog opgevolgd door drie generaties: de A60 in 1981, de A70 in 1986 en de A80 in 1993.</w:t>
      </w:r>
    </w:p>
    <w:p w:rsidR="00380FE9" w:rsidRPr="00380FE9" w:rsidRDefault="00380FE9" w:rsidP="00380FE9">
      <w:pPr>
        <w:autoSpaceDE w:val="0"/>
        <w:autoSpaceDN w:val="0"/>
        <w:adjustRightInd w:val="0"/>
        <w:spacing w:line="288" w:lineRule="auto"/>
        <w:ind w:firstLine="170"/>
        <w:jc w:val="both"/>
        <w:textAlignment w:val="center"/>
        <w:rPr>
          <w:rFonts w:ascii="ToyotaText-Regular" w:hAnsi="ToyotaText-Regular" w:cs="ToyotaText-Regular"/>
          <w:color w:val="000000"/>
          <w:spacing w:val="-2"/>
          <w:sz w:val="24"/>
          <w:lang w:val="nl-BE"/>
        </w:rPr>
      </w:pPr>
      <w:r w:rsidRPr="00380FE9">
        <w:rPr>
          <w:rFonts w:ascii="ToyotaText-Regular" w:hAnsi="ToyotaText-Regular"/>
          <w:color w:val="000000"/>
          <w:sz w:val="24"/>
          <w:lang w:val="nl-BE"/>
        </w:rPr>
        <w:lastRenderedPageBreak/>
        <w:t>De achterwielaangedreven sportwagen met motor voorin bleef in productie tot 2002 en was in zijn laatste generatie het krachtigste productiemodel van Toyota.</w:t>
      </w:r>
    </w:p>
    <w:p w:rsidR="00380FE9" w:rsidRPr="00380FE9" w:rsidRDefault="00380FE9" w:rsidP="00380FE9">
      <w:pPr>
        <w:autoSpaceDE w:val="0"/>
        <w:autoSpaceDN w:val="0"/>
        <w:adjustRightInd w:val="0"/>
        <w:spacing w:line="288" w:lineRule="auto"/>
        <w:ind w:firstLine="170"/>
        <w:jc w:val="both"/>
        <w:textAlignment w:val="center"/>
        <w:rPr>
          <w:rFonts w:ascii="ToyotaText-Regular" w:hAnsi="ToyotaText-Regular" w:cs="ToyotaText-Regular"/>
          <w:color w:val="000000"/>
          <w:spacing w:val="-2"/>
          <w:sz w:val="24"/>
          <w:lang w:val="nl-BE"/>
        </w:rPr>
      </w:pPr>
      <w:r w:rsidRPr="00380FE9">
        <w:rPr>
          <w:rFonts w:ascii="ToyotaText-Regular" w:hAnsi="ToyotaText-Regular"/>
          <w:color w:val="000000"/>
          <w:sz w:val="24"/>
          <w:lang w:val="nl-BE"/>
        </w:rPr>
        <w:t>De reputatie van de Supra werd aanzienlijk versterkt door zijn successen in de autosport. Zo groeide de vierde Supra-generatie, die in 1993 werd geïntroduceerd, al snel uit tot de dominante kracht in de volledig Japanse GT-races – de huidige Super GT Series – en wist hij de GT500 vier keer te winnen.</w:t>
      </w:r>
    </w:p>
    <w:p w:rsidR="00380FE9" w:rsidRPr="00380FE9" w:rsidRDefault="00380FE9" w:rsidP="00380FE9">
      <w:pPr>
        <w:autoSpaceDE w:val="0"/>
        <w:autoSpaceDN w:val="0"/>
        <w:adjustRightInd w:val="0"/>
        <w:spacing w:line="288" w:lineRule="auto"/>
        <w:ind w:firstLine="170"/>
        <w:jc w:val="both"/>
        <w:textAlignment w:val="center"/>
        <w:rPr>
          <w:rFonts w:ascii="ToyotaText-Regular" w:hAnsi="ToyotaText-Regular" w:cs="ToyotaText-Regular"/>
          <w:color w:val="000000"/>
          <w:spacing w:val="-2"/>
          <w:sz w:val="24"/>
          <w:lang w:val="nl-BE"/>
        </w:rPr>
      </w:pPr>
      <w:r w:rsidRPr="00380FE9">
        <w:rPr>
          <w:rFonts w:ascii="ToyotaText-Regular" w:hAnsi="ToyotaText-Regular"/>
          <w:color w:val="000000"/>
          <w:sz w:val="24"/>
          <w:lang w:val="nl-BE"/>
        </w:rPr>
        <w:t>De Toyota Supra werd echter ook ingezet in de Amerikaanse IMSA-sportwagenraces uit de jaren tachtig en verscheen twee keer aan de start van Le Mans in de jaren negentig.</w:t>
      </w:r>
    </w:p>
    <w:p w:rsidR="00380FE9" w:rsidRPr="00380FE9" w:rsidRDefault="00380FE9" w:rsidP="00380FE9">
      <w:pPr>
        <w:autoSpaceDE w:val="0"/>
        <w:autoSpaceDN w:val="0"/>
        <w:adjustRightInd w:val="0"/>
        <w:spacing w:line="288" w:lineRule="auto"/>
        <w:jc w:val="both"/>
        <w:textAlignment w:val="center"/>
        <w:rPr>
          <w:rFonts w:ascii="ToyotaText-Bold" w:hAnsi="ToyotaText-Bold" w:cs="ToyotaText-Bold"/>
          <w:b/>
          <w:bCs/>
          <w:caps/>
          <w:color w:val="000000"/>
          <w:sz w:val="24"/>
          <w:lang w:val="nl-NL" w:eastAsia="nl-BE"/>
        </w:rPr>
      </w:pPr>
    </w:p>
    <w:p w:rsidR="00380FE9" w:rsidRPr="00380FE9" w:rsidRDefault="00380FE9" w:rsidP="00380FE9">
      <w:pPr>
        <w:autoSpaceDE w:val="0"/>
        <w:autoSpaceDN w:val="0"/>
        <w:adjustRightInd w:val="0"/>
        <w:spacing w:line="288" w:lineRule="auto"/>
        <w:jc w:val="both"/>
        <w:textAlignment w:val="center"/>
        <w:outlineLvl w:val="0"/>
        <w:rPr>
          <w:rFonts w:ascii="ToyotaText-Bold" w:hAnsi="ToyotaText-Bold" w:cs="ToyotaText-Bold"/>
          <w:b/>
          <w:bCs/>
          <w:caps/>
          <w:color w:val="000000"/>
          <w:sz w:val="24"/>
          <w:lang w:val="nl-BE"/>
        </w:rPr>
      </w:pPr>
      <w:r w:rsidRPr="00380FE9">
        <w:rPr>
          <w:rFonts w:ascii="ToyotaText-Bold" w:hAnsi="ToyotaText-Bold"/>
          <w:b/>
          <w:bCs/>
          <w:caps/>
          <w:color w:val="000000"/>
          <w:sz w:val="24"/>
          <w:lang w:val="nl-BE"/>
        </w:rPr>
        <w:t>GR Supra Racing Concept</w:t>
      </w:r>
    </w:p>
    <w:p w:rsidR="00380FE9" w:rsidRPr="00380FE9" w:rsidRDefault="00380FE9" w:rsidP="00380FE9">
      <w:pPr>
        <w:autoSpaceDE w:val="0"/>
        <w:autoSpaceDN w:val="0"/>
        <w:adjustRightInd w:val="0"/>
        <w:spacing w:line="288" w:lineRule="auto"/>
        <w:jc w:val="both"/>
        <w:textAlignment w:val="center"/>
        <w:rPr>
          <w:rFonts w:ascii="ToyotaText-Regular" w:hAnsi="ToyotaText-Regular" w:cs="ToyotaText-Regular"/>
          <w:color w:val="000000"/>
          <w:spacing w:val="-2"/>
          <w:sz w:val="24"/>
          <w:lang w:val="nl-BE"/>
        </w:rPr>
      </w:pPr>
      <w:r w:rsidRPr="00380FE9">
        <w:rPr>
          <w:rFonts w:ascii="ToyotaText-Regular" w:hAnsi="ToyotaText-Regular"/>
          <w:color w:val="000000"/>
          <w:sz w:val="24"/>
          <w:lang w:val="nl-BE"/>
        </w:rPr>
        <w:t xml:space="preserve">De GR Supra Racing Concept is een compact tweedeursmodel met een pure achterwielaangedreven lay-out met de motor voorin en gebruikt lichte materialen voor zijn constructie. </w:t>
      </w:r>
    </w:p>
    <w:p w:rsidR="00380FE9" w:rsidRPr="00380FE9" w:rsidRDefault="00380FE9" w:rsidP="00380FE9">
      <w:pPr>
        <w:autoSpaceDE w:val="0"/>
        <w:autoSpaceDN w:val="0"/>
        <w:adjustRightInd w:val="0"/>
        <w:spacing w:line="288" w:lineRule="auto"/>
        <w:ind w:firstLine="170"/>
        <w:jc w:val="both"/>
        <w:textAlignment w:val="center"/>
        <w:rPr>
          <w:rFonts w:ascii="ToyotaText-Regular" w:hAnsi="ToyotaText-Regular" w:cs="ToyotaText-Regular"/>
          <w:color w:val="000000"/>
          <w:spacing w:val="-2"/>
          <w:sz w:val="24"/>
          <w:lang w:val="nl-BE"/>
        </w:rPr>
      </w:pPr>
      <w:r w:rsidRPr="00380FE9">
        <w:rPr>
          <w:rFonts w:ascii="ToyotaText-Regular" w:hAnsi="ToyotaText-Regular"/>
          <w:color w:val="000000"/>
          <w:sz w:val="24"/>
          <w:lang w:val="nl-BE"/>
        </w:rPr>
        <w:t>De concept-car, die werd gerealiseerd door TOYOTA GAZOO Racing, drukt het rijplezier uit dat centraal staat in Toyota’s engagement om alsmaar betere auto’s te bouwen. Het grote racenummer ‘90’ op zijn deuren is een historische referentie naar de codenaam van de Supra en laat geen twijfel bestaan over het feit dat deze concept-car vooruitblikt op een vijfde generatie van de Supra.</w:t>
      </w:r>
    </w:p>
    <w:p w:rsidR="00380FE9" w:rsidRPr="00380FE9" w:rsidRDefault="00380FE9" w:rsidP="00380FE9">
      <w:pPr>
        <w:autoSpaceDE w:val="0"/>
        <w:autoSpaceDN w:val="0"/>
        <w:adjustRightInd w:val="0"/>
        <w:spacing w:line="288" w:lineRule="auto"/>
        <w:ind w:firstLine="170"/>
        <w:jc w:val="both"/>
        <w:textAlignment w:val="center"/>
        <w:rPr>
          <w:rFonts w:ascii="ToyotaText-Regular" w:hAnsi="ToyotaText-Regular" w:cs="ToyotaText-Regular"/>
          <w:color w:val="000000"/>
          <w:spacing w:val="-2"/>
          <w:sz w:val="24"/>
          <w:lang w:val="nl-BE"/>
        </w:rPr>
      </w:pPr>
      <w:r w:rsidRPr="00380FE9">
        <w:rPr>
          <w:rFonts w:ascii="ToyotaText-Regular" w:hAnsi="ToyotaText-Regular"/>
          <w:color w:val="000000"/>
          <w:sz w:val="24"/>
          <w:lang w:val="nl-BE"/>
        </w:rPr>
        <w:t>Zijn ontwikkeling blijft trouw aan de filosofie van Toyota-oprichter Kiichiro Toyoda, dat deelnemen aan de autosport prestaties- en duurzaamheidsuitdagingen biedt die rechtstreeks kunnen bijdragen tot de ontwikkeling van betere auto’s terwijl hij tegelijk interesse en sensaties opwekt bij autosportliefhebbers.</w:t>
      </w:r>
    </w:p>
    <w:p w:rsidR="00380FE9" w:rsidRPr="00380FE9" w:rsidRDefault="00380FE9" w:rsidP="00380FE9">
      <w:pPr>
        <w:autoSpaceDE w:val="0"/>
        <w:autoSpaceDN w:val="0"/>
        <w:adjustRightInd w:val="0"/>
        <w:spacing w:line="288" w:lineRule="auto"/>
        <w:ind w:firstLine="170"/>
        <w:jc w:val="both"/>
        <w:textAlignment w:val="center"/>
        <w:rPr>
          <w:rFonts w:ascii="ToyotaText-Regular" w:hAnsi="ToyotaText-Regular" w:cs="ToyotaText-Regular"/>
          <w:color w:val="000000"/>
          <w:sz w:val="24"/>
          <w:lang w:val="nl-BE"/>
        </w:rPr>
      </w:pPr>
      <w:r w:rsidRPr="00380FE9">
        <w:rPr>
          <w:rFonts w:ascii="ToyotaText-Regular" w:hAnsi="ToyotaText-Regular"/>
          <w:color w:val="000000"/>
          <w:sz w:val="24"/>
          <w:lang w:val="nl-BE"/>
        </w:rPr>
        <w:t xml:space="preserve">Die ethos werd ten volle omarmd door zowel Akio Toyoda, President van Toyota Motor Corporation, als door TOYOTA GAZOO Racing. De renstal streeft immers naar succes op het hoogste niveau van de internationale autosport, onder meer in het Wereldkampioenschap Rally, in het Wereldkampioenschap Uithoudingsraces en in de 24 Uren van Le Mans. Door deel te nemen aan deze en andere racekampioenschappen in de hele wereld, verzamelen we technische kennis die we van het race- of rallycircuit kunnen vertalen naar de ontwikkeling van nieuwe modellen. Het gaat dan niet alleen over nieuwe generaties van Toyota’s sportieve GR-modellen maar ook over de modellen voor een breder publiek, die wereldwijd door tientallen miljoen mensen worden gekocht. </w:t>
      </w:r>
    </w:p>
    <w:p w:rsidR="00380FE9" w:rsidRPr="00380FE9" w:rsidRDefault="00380FE9" w:rsidP="00380FE9">
      <w:pPr>
        <w:autoSpaceDE w:val="0"/>
        <w:autoSpaceDN w:val="0"/>
        <w:adjustRightInd w:val="0"/>
        <w:spacing w:line="288" w:lineRule="auto"/>
        <w:ind w:firstLine="170"/>
        <w:jc w:val="both"/>
        <w:textAlignment w:val="center"/>
        <w:rPr>
          <w:rFonts w:ascii="ToyotaText-Regular" w:hAnsi="ToyotaText-Regular" w:cs="ToyotaText-Regular"/>
          <w:color w:val="000000"/>
          <w:spacing w:val="-2"/>
          <w:sz w:val="24"/>
          <w:lang w:val="nl-BE"/>
        </w:rPr>
      </w:pPr>
      <w:r w:rsidRPr="00380FE9">
        <w:rPr>
          <w:rFonts w:ascii="ToyotaText-Regular" w:hAnsi="ToyotaText-Regular"/>
          <w:color w:val="000000"/>
          <w:sz w:val="24"/>
          <w:lang w:val="nl-BE"/>
        </w:rPr>
        <w:t>De GR Supra Racing Concept krijgt ook een rol in een nieuwe update van het videospel Gran Turismo Sport, ontwikkeld door Polyphony Digital Inc., dat in april 2018 zal worden gelanceerd.</w:t>
      </w:r>
    </w:p>
    <w:p w:rsidR="00380FE9" w:rsidRPr="00380FE9" w:rsidRDefault="00380FE9" w:rsidP="00380FE9">
      <w:pPr>
        <w:autoSpaceDE w:val="0"/>
        <w:autoSpaceDN w:val="0"/>
        <w:adjustRightInd w:val="0"/>
        <w:spacing w:line="288" w:lineRule="auto"/>
        <w:jc w:val="both"/>
        <w:textAlignment w:val="center"/>
        <w:rPr>
          <w:rFonts w:ascii="ToyotaText-Bold" w:hAnsi="ToyotaText-Bold" w:cs="ToyotaText-Bold"/>
          <w:b/>
          <w:bCs/>
          <w:caps/>
          <w:color w:val="000000"/>
          <w:sz w:val="24"/>
          <w:lang w:val="nl-NL" w:eastAsia="nl-BE"/>
        </w:rPr>
      </w:pPr>
    </w:p>
    <w:p w:rsidR="00380FE9" w:rsidRPr="00380FE9" w:rsidRDefault="00380FE9" w:rsidP="00380FE9">
      <w:pPr>
        <w:autoSpaceDE w:val="0"/>
        <w:autoSpaceDN w:val="0"/>
        <w:adjustRightInd w:val="0"/>
        <w:spacing w:line="288" w:lineRule="auto"/>
        <w:jc w:val="both"/>
        <w:textAlignment w:val="center"/>
        <w:outlineLvl w:val="0"/>
        <w:rPr>
          <w:rFonts w:ascii="ToyotaText-Bold" w:hAnsi="ToyotaText-Bold" w:cs="ToyotaText-Bold"/>
          <w:b/>
          <w:bCs/>
          <w:caps/>
          <w:color w:val="000000"/>
          <w:sz w:val="24"/>
          <w:lang w:val="nl-BE"/>
        </w:rPr>
      </w:pPr>
      <w:r w:rsidRPr="00380FE9">
        <w:rPr>
          <w:rFonts w:ascii="ToyotaText-Bold" w:hAnsi="ToyotaText-Bold"/>
          <w:b/>
          <w:bCs/>
          <w:caps/>
          <w:color w:val="000000"/>
          <w:sz w:val="24"/>
          <w:lang w:val="nl-BE"/>
        </w:rPr>
        <w:t>Design, chassis en uitrusting</w:t>
      </w:r>
    </w:p>
    <w:p w:rsidR="00380FE9" w:rsidRPr="00380FE9" w:rsidRDefault="00380FE9" w:rsidP="00380FE9">
      <w:pPr>
        <w:autoSpaceDE w:val="0"/>
        <w:autoSpaceDN w:val="0"/>
        <w:adjustRightInd w:val="0"/>
        <w:spacing w:line="288" w:lineRule="auto"/>
        <w:jc w:val="both"/>
        <w:textAlignment w:val="center"/>
        <w:rPr>
          <w:rFonts w:ascii="ToyotaText-Regular" w:hAnsi="ToyotaText-Regular" w:cs="ToyotaText-Regular"/>
          <w:color w:val="000000"/>
          <w:spacing w:val="-2"/>
          <w:sz w:val="24"/>
          <w:lang w:val="nl-BE"/>
        </w:rPr>
      </w:pPr>
      <w:r w:rsidRPr="00380FE9">
        <w:rPr>
          <w:rFonts w:ascii="ToyotaText-Regular" w:hAnsi="ToyotaText-Regular"/>
          <w:color w:val="000000"/>
          <w:sz w:val="24"/>
          <w:lang w:val="nl-BE"/>
        </w:rPr>
        <w:t xml:space="preserve">De racewagenconcept heeft een indrukwekkend koetswerkdesign met een grote achtervleugel. Hij maakt in grote mate gebruik van sterke </w:t>
      </w:r>
      <w:r w:rsidRPr="00380FE9">
        <w:rPr>
          <w:rFonts w:ascii="ToyotaText-Regular" w:hAnsi="ToyotaText-Regular"/>
          <w:color w:val="000000"/>
          <w:sz w:val="24"/>
          <w:lang w:val="nl-BE"/>
        </w:rPr>
        <w:lastRenderedPageBreak/>
        <w:t>maar lichte composietmaterialen voor elementen zoals de brede voor- en achterbumper, de frontsplitter en achterdiffuser, de zijschorten, de buitenspiegelkappen en de achtervleugel. De motorkap is gemaakt van hetzelfde materiaal en beschikt over luchtinlaten met schoepen. De voorruit en zijruiten zijn van plastic gemaakt.</w:t>
      </w:r>
    </w:p>
    <w:p w:rsidR="00380FE9" w:rsidRPr="00380FE9" w:rsidRDefault="00380FE9" w:rsidP="00380FE9">
      <w:pPr>
        <w:autoSpaceDE w:val="0"/>
        <w:autoSpaceDN w:val="0"/>
        <w:adjustRightInd w:val="0"/>
        <w:spacing w:line="288" w:lineRule="auto"/>
        <w:ind w:firstLine="170"/>
        <w:jc w:val="both"/>
        <w:textAlignment w:val="center"/>
        <w:rPr>
          <w:rFonts w:ascii="ToyotaText-Regular" w:hAnsi="ToyotaText-Regular" w:cs="ToyotaText-Regular"/>
          <w:color w:val="000000"/>
          <w:spacing w:val="-2"/>
          <w:sz w:val="24"/>
          <w:lang w:val="nl-BE"/>
        </w:rPr>
      </w:pPr>
      <w:r w:rsidRPr="00380FE9">
        <w:rPr>
          <w:rFonts w:ascii="ToyotaText-Regular" w:hAnsi="ToyotaText-Regular"/>
          <w:color w:val="000000"/>
          <w:sz w:val="24"/>
          <w:lang w:val="nl-BE"/>
        </w:rPr>
        <w:t>Het chassis van de concept-car heeft een verlaagde voor- en achterwielophanging maar gebruikt originele onderdelen. De BBS-racevelgen met centrale bevestiging zijn geschoeid met racebanden van Michelin. Het remsysteem gebruikt remzadels en -schijven van Brembo Racing en er is ook een race-uitlaat voorzien.</w:t>
      </w:r>
    </w:p>
    <w:p w:rsidR="00380FE9" w:rsidRPr="00380FE9" w:rsidRDefault="00380FE9" w:rsidP="00380FE9">
      <w:pPr>
        <w:autoSpaceDE w:val="0"/>
        <w:autoSpaceDN w:val="0"/>
        <w:adjustRightInd w:val="0"/>
        <w:spacing w:line="288" w:lineRule="auto"/>
        <w:ind w:firstLine="170"/>
        <w:jc w:val="both"/>
        <w:textAlignment w:val="center"/>
        <w:rPr>
          <w:rFonts w:ascii="ToyotaText-Regular" w:hAnsi="ToyotaText-Regular" w:cs="ToyotaText-Regular"/>
          <w:color w:val="000000"/>
          <w:spacing w:val="-2"/>
          <w:sz w:val="24"/>
          <w:lang w:val="nl-BE"/>
        </w:rPr>
      </w:pPr>
      <w:r w:rsidRPr="00380FE9">
        <w:rPr>
          <w:rFonts w:ascii="ToyotaText-Regular" w:hAnsi="ToyotaText-Regular"/>
          <w:color w:val="000000"/>
          <w:sz w:val="24"/>
          <w:lang w:val="nl-BE"/>
        </w:rPr>
        <w:t>Ook het interieur is volledig op de competitie gericht en beschikt over een racedashboard en een racestoel met veiligheidsharnas van OMP. OMP leverde tevens het snel te verwijderen stuurwiel, dat is gemonteerd op een racewagenstuurkolom met schakelhendels. De deuren zijn bekleed met panelen in koolstofvezel en het dashboard omvat een racescherm.</w:t>
      </w:r>
    </w:p>
    <w:p w:rsidR="00380FE9" w:rsidRPr="00380FE9" w:rsidRDefault="00380FE9" w:rsidP="00380FE9">
      <w:pPr>
        <w:autoSpaceDE w:val="0"/>
        <w:autoSpaceDN w:val="0"/>
        <w:adjustRightInd w:val="0"/>
        <w:spacing w:line="288" w:lineRule="auto"/>
        <w:ind w:firstLine="170"/>
        <w:jc w:val="both"/>
        <w:textAlignment w:val="center"/>
        <w:rPr>
          <w:rFonts w:ascii="ToyotaText-Regular" w:hAnsi="ToyotaText-Regular" w:cs="ToyotaText-Regular"/>
          <w:color w:val="000000"/>
          <w:spacing w:val="-2"/>
          <w:sz w:val="24"/>
          <w:lang w:val="nl-BE"/>
        </w:rPr>
      </w:pPr>
      <w:r w:rsidRPr="00380FE9">
        <w:rPr>
          <w:rFonts w:ascii="ToyotaText-Regular" w:hAnsi="ToyotaText-Regular"/>
          <w:color w:val="000000"/>
          <w:sz w:val="24"/>
          <w:lang w:val="nl-BE"/>
        </w:rPr>
        <w:t>De veiligheidsvereisten van de competitie zijn vervuld door de rolkooi en brandblussers en de brandstof- en remleidingen, de pedaalbox, de batterij en de kabelbundels zijn allemaal ontwikkeld volgens competitienormen.</w:t>
      </w:r>
    </w:p>
    <w:p w:rsidR="00380FE9" w:rsidRPr="00380FE9" w:rsidRDefault="00380FE9" w:rsidP="00380FE9">
      <w:pPr>
        <w:autoSpaceDE w:val="0"/>
        <w:autoSpaceDN w:val="0"/>
        <w:adjustRightInd w:val="0"/>
        <w:spacing w:line="288" w:lineRule="auto"/>
        <w:jc w:val="both"/>
        <w:textAlignment w:val="center"/>
        <w:rPr>
          <w:rFonts w:ascii="ToyotaText-Bold" w:hAnsi="ToyotaText-Bold" w:cs="ToyotaText-Bold"/>
          <w:b/>
          <w:bCs/>
          <w:caps/>
          <w:color w:val="000000"/>
          <w:sz w:val="24"/>
          <w:lang w:val="nl-NL" w:eastAsia="nl-BE"/>
        </w:rPr>
      </w:pPr>
    </w:p>
    <w:p w:rsidR="00380FE9" w:rsidRPr="00380FE9" w:rsidRDefault="00380FE9" w:rsidP="00380FE9">
      <w:pPr>
        <w:autoSpaceDE w:val="0"/>
        <w:autoSpaceDN w:val="0"/>
        <w:adjustRightInd w:val="0"/>
        <w:spacing w:line="288" w:lineRule="auto"/>
        <w:jc w:val="both"/>
        <w:textAlignment w:val="center"/>
        <w:outlineLvl w:val="0"/>
        <w:rPr>
          <w:rFonts w:ascii="ToyotaText-Bold" w:hAnsi="ToyotaText-Bold" w:cs="ToyotaText-Bold"/>
          <w:b/>
          <w:bCs/>
          <w:caps/>
          <w:color w:val="000000"/>
          <w:sz w:val="24"/>
        </w:rPr>
      </w:pPr>
      <w:r w:rsidRPr="00380FE9">
        <w:rPr>
          <w:rFonts w:ascii="ToyotaText-Bold" w:hAnsi="ToyotaText-Bold"/>
          <w:b/>
          <w:bCs/>
          <w:caps/>
          <w:color w:val="000000"/>
          <w:sz w:val="24"/>
        </w:rPr>
        <w:t>TOYOTA GAZOO Racing</w:t>
      </w:r>
    </w:p>
    <w:p w:rsidR="00380FE9" w:rsidRPr="00380FE9" w:rsidRDefault="00380FE9" w:rsidP="00380FE9">
      <w:pPr>
        <w:autoSpaceDE w:val="0"/>
        <w:autoSpaceDN w:val="0"/>
        <w:adjustRightInd w:val="0"/>
        <w:spacing w:line="288" w:lineRule="auto"/>
        <w:jc w:val="both"/>
        <w:textAlignment w:val="center"/>
        <w:rPr>
          <w:rFonts w:ascii="ToyotaText-Regular" w:hAnsi="ToyotaText-Regular" w:cs="ToyotaText-Regular"/>
          <w:color w:val="000000"/>
          <w:spacing w:val="-2"/>
          <w:sz w:val="24"/>
          <w:lang w:val="nl-BE"/>
        </w:rPr>
      </w:pPr>
      <w:r w:rsidRPr="00380FE9">
        <w:rPr>
          <w:rFonts w:ascii="ToyotaText-Regular" w:hAnsi="ToyotaText-Regular"/>
          <w:color w:val="000000"/>
          <w:sz w:val="24"/>
          <w:lang w:val="nl-BE"/>
        </w:rPr>
        <w:t xml:space="preserve">TOYOTA GAZOO Racing reed zijn eerste wedstrijd in Europa in 2007 (toen nog als GAZOO Racing). Het was het startsein voor een jarenlang engagement in de 24 Uren van de Nürburgring, met twee exemplaren van de Toyota Altezza (vergelijkbaar met de eerste generatie van de Lexus IS). Het team bestond uit piloten en mecaniciens die bij Toyota werkten. </w:t>
      </w:r>
    </w:p>
    <w:p w:rsidR="00380FE9" w:rsidRPr="00380FE9" w:rsidRDefault="00380FE9" w:rsidP="00380FE9">
      <w:pPr>
        <w:autoSpaceDE w:val="0"/>
        <w:autoSpaceDN w:val="0"/>
        <w:adjustRightInd w:val="0"/>
        <w:spacing w:line="288" w:lineRule="auto"/>
        <w:ind w:firstLine="170"/>
        <w:jc w:val="both"/>
        <w:textAlignment w:val="center"/>
        <w:rPr>
          <w:rFonts w:ascii="ToyotaText-Regular" w:hAnsi="ToyotaText-Regular" w:cs="ToyotaText-Regular"/>
          <w:color w:val="000000"/>
          <w:spacing w:val="-2"/>
          <w:sz w:val="24"/>
          <w:lang w:val="nl-BE"/>
        </w:rPr>
      </w:pPr>
      <w:r w:rsidRPr="00380FE9">
        <w:rPr>
          <w:rFonts w:ascii="ToyotaText-Regular" w:hAnsi="ToyotaText-Regular"/>
          <w:color w:val="000000"/>
          <w:sz w:val="24"/>
          <w:lang w:val="nl-BE"/>
        </w:rPr>
        <w:t>Sindsdien is TOYOTA GAZOO Racing uitgegroeid tot een internationale overkoepelende organisatie voor Toyota’s wereldwijde sportprogramma. De voorbije jaren alleen al claimde de renstal twee zeges tijdens zijn eerste seizoen in het FIA Wereldkampioenschap Rally en won hij vijf ronden van het FIA Wereldkampioenschap uithoudingsraces. Het nieuwe ontwikkelingsprogramma resulteerde onder meer in de prestatiegerichte hatchback Yaris GRMN, de jongste in een succesvolle reeks van uiterst performante GR-modellen en het eerste GRMN-model dat in Europa werd ontwikkeld en gebouwd.</w:t>
      </w:r>
    </w:p>
    <w:p w:rsidR="00380FE9" w:rsidRPr="00380FE9" w:rsidRDefault="00380FE9" w:rsidP="00380FE9">
      <w:pPr>
        <w:autoSpaceDE w:val="0"/>
        <w:autoSpaceDN w:val="0"/>
        <w:adjustRightInd w:val="0"/>
        <w:spacing w:line="288" w:lineRule="auto"/>
        <w:ind w:firstLine="170"/>
        <w:jc w:val="both"/>
        <w:textAlignment w:val="center"/>
        <w:rPr>
          <w:rFonts w:ascii="ToyotaText-Regular" w:hAnsi="ToyotaText-Regular" w:cs="ToyotaText-Regular"/>
          <w:color w:val="000000"/>
          <w:spacing w:val="-2"/>
          <w:sz w:val="24"/>
          <w:lang w:val="nl-BE"/>
        </w:rPr>
      </w:pPr>
      <w:r w:rsidRPr="00380FE9">
        <w:rPr>
          <w:rFonts w:ascii="ToyotaText-Regular" w:hAnsi="ToyotaText-Regular"/>
          <w:color w:val="000000"/>
          <w:sz w:val="24"/>
          <w:lang w:val="nl-BE"/>
        </w:rPr>
        <w:t>Zijn werk steunt op drie pijlers: mensen ontwikkelen door deel te nemen aan de autosport, fans winnen dankzij de sensaties van de autosport en de productie van leuk rijdende auto’s, en alsmaar betere wagens bouwen door de competitiekennis te benutten.</w:t>
      </w:r>
    </w:p>
    <w:p w:rsidR="00380FE9" w:rsidRPr="00380FE9" w:rsidRDefault="00380FE9" w:rsidP="00380FE9">
      <w:pPr>
        <w:autoSpaceDE w:val="0"/>
        <w:autoSpaceDN w:val="0"/>
        <w:adjustRightInd w:val="0"/>
        <w:spacing w:line="288" w:lineRule="auto"/>
        <w:ind w:firstLine="170"/>
        <w:jc w:val="both"/>
        <w:textAlignment w:val="center"/>
        <w:rPr>
          <w:rFonts w:ascii="ToyotaText-Regular" w:hAnsi="ToyotaText-Regular" w:cs="ToyotaText-Regular"/>
          <w:color w:val="000000"/>
          <w:spacing w:val="-2"/>
          <w:sz w:val="24"/>
          <w:lang w:val="nl-BE"/>
        </w:rPr>
      </w:pPr>
      <w:r w:rsidRPr="00380FE9">
        <w:rPr>
          <w:rFonts w:ascii="ToyotaText-Regular" w:hAnsi="ToyotaText-Regular"/>
          <w:color w:val="000000"/>
          <w:sz w:val="24"/>
          <w:lang w:val="nl-BE"/>
        </w:rPr>
        <w:t xml:space="preserve">Door werknemers naar de racegarages en pitlane te brengen helpt TOYOTA GAZOO Racing hen om hun vaardigheden aan te scherpen, nieuwe vaardigheden aan te leren en als een team samen te werken in extreme omgevingen waar de druk hoog ligt. Het persoonlijke ontwikkelingsaspect van dit werk draagt dan weer rechtstreeks bij tot </w:t>
      </w:r>
      <w:r w:rsidRPr="00380FE9">
        <w:rPr>
          <w:rFonts w:ascii="ToyotaText-Regular" w:hAnsi="ToyotaText-Regular"/>
          <w:color w:val="000000"/>
          <w:sz w:val="24"/>
          <w:lang w:val="nl-BE"/>
        </w:rPr>
        <w:lastRenderedPageBreak/>
        <w:t>Toyota’s inspanningen om alsmaar betere auto’s te bouwen met de steun van mensen die de ervaring en visie hebben om uit te munten.</w:t>
      </w:r>
    </w:p>
    <w:p w:rsidR="00126A04" w:rsidRPr="00380FE9" w:rsidRDefault="00126A04" w:rsidP="006716F7">
      <w:pPr>
        <w:spacing w:line="240" w:lineRule="auto"/>
        <w:rPr>
          <w:rFonts w:ascii="Toyota Display" w:hAnsi="Toyota Display"/>
          <w:b/>
          <w:sz w:val="36"/>
          <w:szCs w:val="36"/>
          <w:lang w:val="nl-BE"/>
        </w:rPr>
      </w:pPr>
    </w:p>
    <w:p w:rsidR="00126A04" w:rsidRPr="00380FE9" w:rsidRDefault="00126A04" w:rsidP="006716F7">
      <w:pPr>
        <w:spacing w:line="240" w:lineRule="auto"/>
        <w:rPr>
          <w:rFonts w:ascii="Toyota Display" w:hAnsi="Toyota Display"/>
          <w:b/>
          <w:sz w:val="36"/>
          <w:szCs w:val="36"/>
          <w:lang w:val="nl-BE"/>
        </w:rPr>
      </w:pPr>
    </w:p>
    <w:p w:rsidR="00126A04" w:rsidRPr="00380FE9" w:rsidRDefault="00126A04" w:rsidP="006716F7">
      <w:pPr>
        <w:spacing w:line="240" w:lineRule="auto"/>
        <w:rPr>
          <w:rFonts w:ascii="Toyota Display" w:hAnsi="Toyota Display"/>
          <w:b/>
          <w:sz w:val="36"/>
          <w:szCs w:val="36"/>
          <w:lang w:val="nl-BE"/>
        </w:rPr>
      </w:pPr>
    </w:p>
    <w:p w:rsidR="00126A04" w:rsidRPr="00380FE9" w:rsidRDefault="00126A04" w:rsidP="006716F7">
      <w:pPr>
        <w:spacing w:line="240" w:lineRule="auto"/>
        <w:rPr>
          <w:rFonts w:ascii="Toyota Display" w:hAnsi="Toyota Display"/>
          <w:b/>
          <w:sz w:val="36"/>
          <w:szCs w:val="36"/>
          <w:lang w:val="nl-BE"/>
        </w:rPr>
      </w:pPr>
    </w:p>
    <w:p w:rsidR="00126A04" w:rsidRPr="00380FE9" w:rsidRDefault="00126A04" w:rsidP="006716F7">
      <w:pPr>
        <w:spacing w:line="240" w:lineRule="auto"/>
        <w:rPr>
          <w:rFonts w:ascii="Toyota Display" w:hAnsi="Toyota Display"/>
          <w:b/>
          <w:sz w:val="36"/>
          <w:szCs w:val="36"/>
          <w:lang w:val="nl-BE"/>
        </w:rPr>
      </w:pPr>
    </w:p>
    <w:p w:rsidR="00126A04" w:rsidRPr="00380FE9" w:rsidRDefault="00126A04" w:rsidP="006716F7">
      <w:pPr>
        <w:spacing w:line="240" w:lineRule="auto"/>
        <w:rPr>
          <w:rFonts w:ascii="Toyota Display" w:hAnsi="Toyota Display"/>
          <w:b/>
          <w:sz w:val="36"/>
          <w:szCs w:val="36"/>
          <w:lang w:val="nl-BE"/>
        </w:rPr>
      </w:pPr>
    </w:p>
    <w:p w:rsidR="00126A04" w:rsidRPr="00380FE9" w:rsidRDefault="00126A04" w:rsidP="006716F7">
      <w:pPr>
        <w:spacing w:line="240" w:lineRule="auto"/>
        <w:rPr>
          <w:rFonts w:ascii="Toyota Display" w:hAnsi="Toyota Display"/>
          <w:b/>
          <w:sz w:val="36"/>
          <w:szCs w:val="36"/>
          <w:lang w:val="nl-BE"/>
        </w:rPr>
      </w:pPr>
    </w:p>
    <w:p w:rsidR="00126A04" w:rsidRPr="00380FE9" w:rsidRDefault="00126A04" w:rsidP="006716F7">
      <w:pPr>
        <w:spacing w:line="240" w:lineRule="auto"/>
        <w:rPr>
          <w:rFonts w:ascii="Toyota Display" w:hAnsi="Toyota Display"/>
          <w:b/>
          <w:sz w:val="36"/>
          <w:szCs w:val="36"/>
          <w:lang w:val="nl-BE"/>
        </w:rPr>
      </w:pPr>
    </w:p>
    <w:p w:rsidR="00126A04" w:rsidRPr="00380FE9" w:rsidRDefault="00126A04" w:rsidP="006716F7">
      <w:pPr>
        <w:spacing w:line="240" w:lineRule="auto"/>
        <w:rPr>
          <w:rFonts w:ascii="Toyota Display" w:hAnsi="Toyota Display"/>
          <w:b/>
          <w:sz w:val="36"/>
          <w:szCs w:val="36"/>
          <w:lang w:val="nl-BE"/>
        </w:rPr>
      </w:pPr>
    </w:p>
    <w:p w:rsidR="00126A04" w:rsidRPr="00380FE9" w:rsidRDefault="00126A04" w:rsidP="006716F7">
      <w:pPr>
        <w:spacing w:line="240" w:lineRule="auto"/>
        <w:rPr>
          <w:rFonts w:ascii="Toyota Display" w:hAnsi="Toyota Display"/>
          <w:b/>
          <w:sz w:val="36"/>
          <w:szCs w:val="36"/>
          <w:lang w:val="nl-BE"/>
        </w:rPr>
      </w:pPr>
    </w:p>
    <w:p w:rsidR="00126A04" w:rsidRPr="00380FE9" w:rsidRDefault="00126A04" w:rsidP="006716F7">
      <w:pPr>
        <w:spacing w:line="240" w:lineRule="auto"/>
        <w:rPr>
          <w:rFonts w:ascii="Toyota Display" w:hAnsi="Toyota Display"/>
          <w:b/>
          <w:sz w:val="36"/>
          <w:szCs w:val="36"/>
          <w:lang w:val="nl-BE"/>
        </w:rPr>
      </w:pPr>
    </w:p>
    <w:p w:rsidR="00126A04" w:rsidRPr="00380FE9" w:rsidRDefault="00126A04" w:rsidP="006716F7">
      <w:pPr>
        <w:spacing w:line="240" w:lineRule="auto"/>
        <w:rPr>
          <w:rFonts w:ascii="Toyota Display" w:hAnsi="Toyota Display"/>
          <w:b/>
          <w:sz w:val="36"/>
          <w:szCs w:val="36"/>
          <w:lang w:val="nl-BE"/>
        </w:rPr>
      </w:pPr>
    </w:p>
    <w:p w:rsidR="00126A04" w:rsidRPr="00380FE9" w:rsidRDefault="00126A04" w:rsidP="006716F7">
      <w:pPr>
        <w:spacing w:line="240" w:lineRule="auto"/>
        <w:rPr>
          <w:rFonts w:ascii="Toyota Display" w:hAnsi="Toyota Display"/>
          <w:b/>
          <w:sz w:val="36"/>
          <w:szCs w:val="36"/>
          <w:lang w:val="nl-BE"/>
        </w:rPr>
      </w:pPr>
    </w:p>
    <w:p w:rsidR="00126A04" w:rsidRPr="00380FE9" w:rsidRDefault="00126A04" w:rsidP="006716F7">
      <w:pPr>
        <w:spacing w:line="240" w:lineRule="auto"/>
        <w:rPr>
          <w:rFonts w:ascii="Toyota Display" w:hAnsi="Toyota Display"/>
          <w:b/>
          <w:sz w:val="36"/>
          <w:szCs w:val="36"/>
          <w:lang w:val="nl-BE"/>
        </w:rPr>
      </w:pPr>
    </w:p>
    <w:p w:rsidR="00126A04" w:rsidRPr="00380FE9" w:rsidRDefault="00126A04" w:rsidP="006716F7">
      <w:pPr>
        <w:spacing w:line="240" w:lineRule="auto"/>
        <w:rPr>
          <w:rFonts w:ascii="Toyota Display" w:hAnsi="Toyota Display"/>
          <w:b/>
          <w:sz w:val="36"/>
          <w:szCs w:val="36"/>
          <w:lang w:val="nl-BE"/>
        </w:rPr>
      </w:pPr>
    </w:p>
    <w:p w:rsidR="00126A04" w:rsidRPr="00380FE9" w:rsidRDefault="00126A04" w:rsidP="006716F7">
      <w:pPr>
        <w:spacing w:line="240" w:lineRule="auto"/>
        <w:rPr>
          <w:rFonts w:ascii="Toyota Display" w:hAnsi="Toyota Display"/>
          <w:b/>
          <w:sz w:val="36"/>
          <w:szCs w:val="36"/>
          <w:lang w:val="nl-BE"/>
        </w:rPr>
      </w:pPr>
    </w:p>
    <w:p w:rsidR="00126A04" w:rsidRPr="00380FE9" w:rsidRDefault="00126A04" w:rsidP="006716F7">
      <w:pPr>
        <w:spacing w:line="240" w:lineRule="auto"/>
        <w:rPr>
          <w:rFonts w:ascii="Toyota Display" w:hAnsi="Toyota Display"/>
          <w:b/>
          <w:sz w:val="36"/>
          <w:szCs w:val="36"/>
          <w:lang w:val="nl-BE"/>
        </w:rPr>
      </w:pPr>
    </w:p>
    <w:p w:rsidR="00126A04" w:rsidRPr="00380FE9" w:rsidRDefault="00126A04" w:rsidP="006716F7">
      <w:pPr>
        <w:spacing w:line="240" w:lineRule="auto"/>
        <w:rPr>
          <w:rFonts w:ascii="Toyota Display" w:hAnsi="Toyota Display"/>
          <w:b/>
          <w:sz w:val="36"/>
          <w:szCs w:val="36"/>
          <w:lang w:val="nl-BE"/>
        </w:rPr>
      </w:pPr>
    </w:p>
    <w:p w:rsidR="00126A04" w:rsidRPr="00380FE9" w:rsidRDefault="00126A04" w:rsidP="006716F7">
      <w:pPr>
        <w:spacing w:line="240" w:lineRule="auto"/>
        <w:rPr>
          <w:rFonts w:ascii="Toyota Display" w:hAnsi="Toyota Display"/>
          <w:b/>
          <w:sz w:val="36"/>
          <w:szCs w:val="36"/>
          <w:lang w:val="nl-BE"/>
        </w:rPr>
      </w:pPr>
    </w:p>
    <w:p w:rsidR="00126A04" w:rsidRPr="00380FE9" w:rsidRDefault="00126A04" w:rsidP="006716F7">
      <w:pPr>
        <w:spacing w:line="240" w:lineRule="auto"/>
        <w:rPr>
          <w:rFonts w:ascii="Toyota Display" w:hAnsi="Toyota Display"/>
          <w:b/>
          <w:sz w:val="36"/>
          <w:szCs w:val="36"/>
          <w:lang w:val="nl-BE"/>
        </w:rPr>
      </w:pPr>
    </w:p>
    <w:p w:rsidR="00E2577E" w:rsidRPr="00380FE9" w:rsidRDefault="00E2577E" w:rsidP="006716F7">
      <w:pPr>
        <w:spacing w:line="240" w:lineRule="auto"/>
        <w:rPr>
          <w:rFonts w:ascii="Toyota Display" w:hAnsi="Toyota Display"/>
          <w:sz w:val="16"/>
          <w:szCs w:val="16"/>
          <w:lang w:val="nl-BE"/>
        </w:rPr>
      </w:pPr>
    </w:p>
    <w:p w:rsidR="00E2577E" w:rsidRPr="00380FE9" w:rsidRDefault="00E2577E" w:rsidP="006716F7">
      <w:pPr>
        <w:spacing w:line="240" w:lineRule="auto"/>
        <w:rPr>
          <w:rFonts w:ascii="Toyota Display" w:hAnsi="Toyota Display"/>
          <w:sz w:val="16"/>
          <w:szCs w:val="16"/>
          <w:lang w:val="nl-BE"/>
        </w:rPr>
      </w:pPr>
    </w:p>
    <w:p w:rsidR="00E2577E" w:rsidRPr="00380FE9" w:rsidRDefault="00E2577E" w:rsidP="006716F7">
      <w:pPr>
        <w:spacing w:line="240" w:lineRule="auto"/>
        <w:rPr>
          <w:rFonts w:ascii="Toyota Display" w:hAnsi="Toyota Display"/>
          <w:sz w:val="16"/>
          <w:szCs w:val="16"/>
          <w:lang w:val="nl-BE"/>
        </w:rPr>
      </w:pPr>
    </w:p>
    <w:p w:rsidR="00E2577E" w:rsidRPr="00380FE9" w:rsidRDefault="00E2577E" w:rsidP="006716F7">
      <w:pPr>
        <w:spacing w:line="240" w:lineRule="auto"/>
        <w:rPr>
          <w:rFonts w:ascii="Toyota Display" w:hAnsi="Toyota Display"/>
          <w:sz w:val="16"/>
          <w:szCs w:val="16"/>
          <w:lang w:val="nl-BE"/>
        </w:rPr>
      </w:pPr>
    </w:p>
    <w:p w:rsidR="00E2577E" w:rsidRPr="00380FE9" w:rsidRDefault="00E2577E" w:rsidP="006716F7">
      <w:pPr>
        <w:spacing w:line="240" w:lineRule="auto"/>
        <w:rPr>
          <w:rFonts w:ascii="Toyota Display" w:hAnsi="Toyota Display"/>
          <w:sz w:val="16"/>
          <w:szCs w:val="16"/>
          <w:lang w:val="nl-BE"/>
        </w:rPr>
      </w:pPr>
    </w:p>
    <w:p w:rsidR="00E2577E" w:rsidRPr="00380FE9" w:rsidRDefault="00E2577E" w:rsidP="006716F7">
      <w:pPr>
        <w:spacing w:line="240" w:lineRule="auto"/>
        <w:rPr>
          <w:rFonts w:ascii="Toyota Display" w:hAnsi="Toyota Display"/>
          <w:sz w:val="16"/>
          <w:szCs w:val="16"/>
          <w:lang w:val="nl-BE"/>
        </w:rPr>
      </w:pPr>
    </w:p>
    <w:p w:rsidR="00E2577E" w:rsidRPr="00380FE9" w:rsidRDefault="00E2577E" w:rsidP="006716F7">
      <w:pPr>
        <w:spacing w:line="240" w:lineRule="auto"/>
        <w:rPr>
          <w:rFonts w:ascii="Toyota Display" w:hAnsi="Toyota Display"/>
          <w:sz w:val="16"/>
          <w:szCs w:val="16"/>
          <w:lang w:val="nl-BE"/>
        </w:rPr>
      </w:pPr>
    </w:p>
    <w:p w:rsidR="00E2577E" w:rsidRPr="00380FE9" w:rsidRDefault="00E2577E" w:rsidP="006716F7">
      <w:pPr>
        <w:spacing w:line="240" w:lineRule="auto"/>
        <w:rPr>
          <w:rFonts w:ascii="Toyota Display" w:hAnsi="Toyota Display"/>
          <w:sz w:val="16"/>
          <w:szCs w:val="16"/>
          <w:lang w:val="nl-BE"/>
        </w:rPr>
      </w:pPr>
    </w:p>
    <w:p w:rsidR="00126A04" w:rsidRPr="00E2577E" w:rsidRDefault="00126A04" w:rsidP="006716F7">
      <w:pPr>
        <w:spacing w:line="240" w:lineRule="auto"/>
        <w:rPr>
          <w:rFonts w:ascii="Toyota Display" w:hAnsi="Toyota Display"/>
          <w:i/>
          <w:sz w:val="16"/>
          <w:szCs w:val="16"/>
          <w:lang w:val="fr-BE"/>
        </w:rPr>
      </w:pPr>
      <w:r w:rsidRPr="00E2577E">
        <w:rPr>
          <w:rFonts w:ascii="Toyota Display" w:hAnsi="Toyota Display"/>
          <w:i/>
          <w:sz w:val="16"/>
          <w:szCs w:val="16"/>
          <w:lang w:val="fr-BE"/>
        </w:rPr>
        <w:t>Over Toyota :</w:t>
      </w:r>
    </w:p>
    <w:p w:rsidR="00126A04" w:rsidRPr="00E2577E" w:rsidRDefault="00126A04" w:rsidP="006716F7">
      <w:pPr>
        <w:spacing w:line="240" w:lineRule="auto"/>
        <w:rPr>
          <w:rFonts w:ascii="Toyota Display" w:hAnsi="Toyota Display"/>
          <w:i/>
          <w:sz w:val="16"/>
          <w:szCs w:val="16"/>
          <w:lang w:val="fr-BE"/>
        </w:rPr>
      </w:pPr>
    </w:p>
    <w:p w:rsidR="00126A04" w:rsidRPr="00E2577E" w:rsidRDefault="00126A04" w:rsidP="00FA5EE8">
      <w:pPr>
        <w:spacing w:line="240" w:lineRule="auto"/>
        <w:jc w:val="both"/>
        <w:rPr>
          <w:rFonts w:ascii="Toyota Display" w:hAnsi="Toyota Display"/>
          <w:i/>
          <w:sz w:val="16"/>
          <w:szCs w:val="16"/>
          <w:lang w:val="nl-NL"/>
        </w:rPr>
      </w:pPr>
      <w:r w:rsidRPr="00E2577E">
        <w:rPr>
          <w:rFonts w:ascii="Toyota Display" w:hAnsi="Toyota Display"/>
          <w:i/>
          <w:sz w:val="16"/>
          <w:szCs w:val="16"/>
          <w:lang w:val="fr-BE"/>
        </w:rPr>
        <w:t xml:space="preserve">Toyota is één van de grootste autofabrikanten ter wereld met merken als Toyota en Lexus. Toyota wil de CO²-uistoot van de verkochte auto’s verminderen met 90% tegen 2050 en is marktleider in hybride wagens. In </w:t>
      </w:r>
      <w:r w:rsidR="007E11B7" w:rsidRPr="00E2577E">
        <w:rPr>
          <w:rFonts w:ascii="Toyota Display" w:hAnsi="Toyota Display"/>
          <w:i/>
          <w:sz w:val="16"/>
          <w:szCs w:val="16"/>
          <w:lang w:val="fr-BE"/>
        </w:rPr>
        <w:t xml:space="preserve">1997 introduceerde Toyota de eerste hybride wagen voor verkoop op grote schaal, de Prius. Vandaag biedt Toyota een volledig gamma hybride wagens aan, vanaf de Yaris over de Auris tot de RAV4. </w:t>
      </w:r>
      <w:r w:rsidR="007E11B7" w:rsidRPr="00E2577E">
        <w:rPr>
          <w:rFonts w:ascii="Toyota Display" w:hAnsi="Toyota Display"/>
          <w:i/>
          <w:sz w:val="16"/>
          <w:szCs w:val="16"/>
          <w:lang w:val="nl-NL"/>
        </w:rPr>
        <w:t>In</w:t>
      </w:r>
      <w:r w:rsidR="005370A7" w:rsidRPr="00E2577E">
        <w:rPr>
          <w:rFonts w:ascii="Toyota Display" w:hAnsi="Toyota Display"/>
          <w:i/>
          <w:sz w:val="16"/>
          <w:szCs w:val="16"/>
          <w:lang w:val="nl-NL"/>
        </w:rPr>
        <w:t xml:space="preserve"> België zijn meer dan 50% van alle verkochte wagens bij Toyota hybride. In </w:t>
      </w:r>
      <w:r w:rsidR="007E11B7" w:rsidRPr="00E2577E">
        <w:rPr>
          <w:rFonts w:ascii="Toyota Display" w:hAnsi="Toyota Display"/>
          <w:i/>
          <w:sz w:val="16"/>
          <w:szCs w:val="16"/>
          <w:lang w:val="nl-NL"/>
        </w:rPr>
        <w:t xml:space="preserve">2015 bracht Toyota de Mirai op de markt, een wagen op waterstof. </w:t>
      </w:r>
    </w:p>
    <w:sectPr w:rsidR="00126A04" w:rsidRPr="00E2577E" w:rsidSect="009C6B14">
      <w:footerReference w:type="even" r:id="rId8"/>
      <w:footerReference w:type="default" r:id="rId9"/>
      <w:headerReference w:type="first" r:id="rId10"/>
      <w:footerReference w:type="first" r:id="rId11"/>
      <w:pgSz w:w="11894" w:h="16819"/>
      <w:pgMar w:top="1281" w:right="2552" w:bottom="431" w:left="1412" w:header="567" w:footer="28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ACE" w:rsidRDefault="00351ACE" w:rsidP="00595B3B">
      <w:r>
        <w:separator/>
      </w:r>
    </w:p>
  </w:endnote>
  <w:endnote w:type="continuationSeparator" w:id="0">
    <w:p w:rsidR="00351ACE" w:rsidRDefault="00351ACE" w:rsidP="0059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oyota Text Regular">
    <w:altName w:val="Corbel"/>
    <w:charset w:val="00"/>
    <w:family w:val="auto"/>
    <w:pitch w:val="variable"/>
    <w:sig w:usb0="00000001" w:usb1="5000205B"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oyota text bold">
    <w:altName w:val="Trebuchet MS"/>
    <w:charset w:val="00"/>
    <w:family w:val="auto"/>
    <w:pitch w:val="variable"/>
    <w:sig w:usb0="00000001" w:usb1="5000205B" w:usb2="00000000" w:usb3="00000000" w:csb0="0000009F" w:csb1="00000000"/>
  </w:font>
  <w:font w:name="Lucida Grande">
    <w:altName w:val="Nobel-BoldItalic"/>
    <w:charset w:val="00"/>
    <w:family w:val="auto"/>
    <w:pitch w:val="variable"/>
    <w:sig w:usb0="00000000" w:usb1="5000A1FF" w:usb2="00000000" w:usb3="00000000" w:csb0="000001BF" w:csb1="00000000"/>
  </w:font>
  <w:font w:name="Toyota Display Bold">
    <w:altName w:val="Segoe UI Semibold"/>
    <w:charset w:val="00"/>
    <w:family w:val="auto"/>
    <w:pitch w:val="variable"/>
    <w:sig w:usb0="00000001" w:usb1="5000205B" w:usb2="00000000" w:usb3="00000000" w:csb0="00000093" w:csb1="00000000"/>
  </w:font>
  <w:font w:name="Toyota Text">
    <w:altName w:val="Corbel"/>
    <w:panose1 w:val="020B0503040202020203"/>
    <w:charset w:val="00"/>
    <w:family w:val="swiss"/>
    <w:pitch w:val="variable"/>
    <w:sig w:usb0="00000001"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oyota Display">
    <w:altName w:val="Corbel"/>
    <w:panose1 w:val="02000503000000020003"/>
    <w:charset w:val="00"/>
    <w:family w:val="auto"/>
    <w:pitch w:val="variable"/>
    <w:sig w:usb0="00000001" w:usb1="5000205B" w:usb2="00000000" w:usb3="00000000" w:csb0="00000093" w:csb1="00000000"/>
  </w:font>
  <w:font w:name="MinionPro-Regular">
    <w:altName w:val="Cambria"/>
    <w:panose1 w:val="00000000000000000000"/>
    <w:charset w:val="00"/>
    <w:family w:val="roman"/>
    <w:notTrueType/>
    <w:pitch w:val="variable"/>
    <w:sig w:usb0="60000287" w:usb1="00000001" w:usb2="00000000" w:usb3="00000000" w:csb0="0000019F" w:csb1="00000000"/>
  </w:font>
  <w:font w:name="ToyotaDisplay-Bold">
    <w:altName w:val="Times New Roman"/>
    <w:charset w:val="00"/>
    <w:family w:val="auto"/>
    <w:pitch w:val="variable"/>
    <w:sig w:usb0="00000001" w:usb1="5000205B" w:usb2="00000000" w:usb3="00000000" w:csb0="0000009F" w:csb1="00000000"/>
  </w:font>
  <w:font w:name="ToyotaDisplay-Regular">
    <w:altName w:val="Corbel"/>
    <w:charset w:val="00"/>
    <w:family w:val="auto"/>
    <w:pitch w:val="variable"/>
    <w:sig w:usb0="00000001" w:usb1="5000205B" w:usb2="00000000" w:usb3="00000000" w:csb0="0000009F" w:csb1="00000000"/>
  </w:font>
  <w:font w:name="ToyotaText-Bold">
    <w:altName w:val="Trebuchet MS"/>
    <w:charset w:val="00"/>
    <w:family w:val="swiss"/>
    <w:pitch w:val="variable"/>
    <w:sig w:usb0="00000001" w:usb1="5000205B" w:usb2="00000000" w:usb3="00000000" w:csb0="0000009F" w:csb1="00000000"/>
  </w:font>
  <w:font w:name="ToyotaText-Regular">
    <w:altName w:val="Trebuchet MS"/>
    <w:charset w:val="00"/>
    <w:family w:val="swiss"/>
    <w:pitch w:val="variable"/>
    <w:sig w:usb0="00000003" w:usb1="5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0D" w:rsidRDefault="00E5250D" w:rsidP="002E21B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E5250D" w:rsidRDefault="00E5250D" w:rsidP="00465CC1">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0D" w:rsidRPr="009C6B14" w:rsidRDefault="00E5250D" w:rsidP="00187FBB">
    <w:pPr>
      <w:pStyle w:val="Footer"/>
      <w:framePr w:wrap="around" w:vAnchor="text" w:hAnchor="margin" w:y="1"/>
      <w:rPr>
        <w:rStyle w:val="PageNumber"/>
        <w:rFonts w:ascii="Toyota Text" w:hAnsi="Toyota Text"/>
        <w:b/>
        <w:color w:val="C0C0C0"/>
      </w:rPr>
    </w:pPr>
    <w:r w:rsidRPr="009C6B14">
      <w:rPr>
        <w:rStyle w:val="PageNumber"/>
        <w:rFonts w:ascii="Toyota Text" w:hAnsi="Toyota Text"/>
        <w:b/>
        <w:color w:val="C0C0C0"/>
      </w:rPr>
      <w:fldChar w:fldCharType="begin"/>
    </w:r>
    <w:r w:rsidRPr="009C6B14">
      <w:rPr>
        <w:rStyle w:val="PageNumber"/>
        <w:rFonts w:ascii="Toyota Text" w:hAnsi="Toyota Text"/>
        <w:b/>
        <w:color w:val="C0C0C0"/>
      </w:rPr>
      <w:instrText xml:space="preserve">PAGE  </w:instrText>
    </w:r>
    <w:r w:rsidRPr="009C6B14">
      <w:rPr>
        <w:rStyle w:val="PageNumber"/>
        <w:rFonts w:ascii="Toyota Text" w:hAnsi="Toyota Text"/>
        <w:b/>
        <w:color w:val="C0C0C0"/>
      </w:rPr>
      <w:fldChar w:fldCharType="separate"/>
    </w:r>
    <w:r w:rsidR="00380FE9">
      <w:rPr>
        <w:rStyle w:val="PageNumber"/>
        <w:rFonts w:ascii="Toyota Text" w:hAnsi="Toyota Text"/>
        <w:b/>
        <w:noProof/>
        <w:color w:val="C0C0C0"/>
      </w:rPr>
      <w:t>2</w:t>
    </w:r>
    <w:r w:rsidRPr="009C6B14">
      <w:rPr>
        <w:rStyle w:val="PageNumber"/>
        <w:rFonts w:ascii="Toyota Text" w:hAnsi="Toyota Text"/>
        <w:b/>
        <w:color w:val="C0C0C0"/>
      </w:rPr>
      <w:fldChar w:fldCharType="end"/>
    </w:r>
  </w:p>
  <w:p w:rsidR="00E5250D" w:rsidRDefault="00E5250D" w:rsidP="002E21B8">
    <w:pPr>
      <w:pStyle w:val="Toyotalet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346"/>
      <w:gridCol w:w="4800"/>
    </w:tblGrid>
    <w:tr w:rsidR="00E5250D" w:rsidRPr="009C6B14" w:rsidTr="0024216A">
      <w:tc>
        <w:tcPr>
          <w:tcW w:w="3348" w:type="dxa"/>
          <w:shd w:val="clear" w:color="auto" w:fill="auto"/>
        </w:tcPr>
        <w:p w:rsidR="00E5250D" w:rsidRPr="0024216A" w:rsidRDefault="00E5250D" w:rsidP="0028580F">
          <w:pPr>
            <w:pStyle w:val="Footer"/>
            <w:rPr>
              <w:rFonts w:ascii="Toyota Text" w:hAnsi="Toyota Text"/>
              <w:lang w:val="fr-FR"/>
            </w:rPr>
          </w:pPr>
          <w:r w:rsidRPr="0024216A">
            <w:rPr>
              <w:rFonts w:ascii="Toyota Text" w:hAnsi="Toyota Text"/>
              <w:b/>
              <w:lang w:val="fr-FR"/>
            </w:rPr>
            <w:t>Toyota Belgium</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Leuvensesteenweg 369</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1932 Zaventem</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 xml:space="preserve">T +32 2 386 72 11 </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www.toyota.be</w:t>
          </w:r>
        </w:p>
      </w:tc>
      <w:tc>
        <w:tcPr>
          <w:tcW w:w="4802" w:type="dxa"/>
          <w:shd w:val="clear" w:color="auto" w:fill="auto"/>
        </w:tcPr>
        <w:p w:rsidR="00E5250D" w:rsidRPr="0024216A" w:rsidRDefault="00E5250D" w:rsidP="0028580F">
          <w:pPr>
            <w:pStyle w:val="Footer"/>
            <w:rPr>
              <w:rFonts w:ascii="Toyota Text" w:hAnsi="Toyota Text"/>
              <w:b/>
              <w:color w:val="C0C0C0"/>
              <w:lang w:val="it-IT"/>
            </w:rPr>
          </w:pPr>
          <w:r w:rsidRPr="0024216A">
            <w:rPr>
              <w:rFonts w:ascii="Toyota Text" w:hAnsi="Toyota Text"/>
              <w:b/>
              <w:color w:val="C0C0C0"/>
              <w:lang w:val="it-IT"/>
            </w:rPr>
            <w:t>Media site : http://</w:t>
          </w:r>
          <w:r w:rsidR="007758EE">
            <w:rPr>
              <w:rFonts w:ascii="Toyota Text" w:hAnsi="Toyota Text"/>
              <w:b/>
              <w:color w:val="C0C0C0"/>
              <w:lang w:val="it-IT"/>
            </w:rPr>
            <w:t>press.toyota.be</w:t>
          </w:r>
        </w:p>
        <w:p w:rsidR="00E5250D" w:rsidRPr="0024216A" w:rsidRDefault="00E5250D" w:rsidP="0028580F">
          <w:pPr>
            <w:pStyle w:val="Footer"/>
            <w:rPr>
              <w:rFonts w:ascii="Toyota Text" w:hAnsi="Toyota Text"/>
              <w:b/>
              <w:color w:val="C0C0C0"/>
            </w:rPr>
          </w:pPr>
          <w:r w:rsidRPr="0024216A">
            <w:rPr>
              <w:rFonts w:ascii="Toyota Text" w:hAnsi="Toyota Text"/>
              <w:b/>
              <w:color w:val="C0C0C0"/>
            </w:rPr>
            <w:t>Facebook : www.facebook.com/toyotabelgium</w:t>
          </w:r>
        </w:p>
        <w:p w:rsidR="00E5250D" w:rsidRPr="0024216A" w:rsidRDefault="00E5250D" w:rsidP="0028580F">
          <w:pPr>
            <w:pStyle w:val="Footer"/>
            <w:rPr>
              <w:rFonts w:ascii="Toyota Text" w:hAnsi="Toyota Text"/>
              <w:b/>
              <w:color w:val="C0C0C0"/>
            </w:rPr>
          </w:pPr>
          <w:r w:rsidRPr="0024216A">
            <w:rPr>
              <w:rFonts w:ascii="Toyota Text" w:hAnsi="Toyota Text"/>
              <w:b/>
              <w:color w:val="C0C0C0"/>
            </w:rPr>
            <w:t>YouTube: www.youtube.com/toyotabelgium</w:t>
          </w:r>
        </w:p>
        <w:p w:rsidR="00E5250D" w:rsidRPr="0024216A" w:rsidRDefault="00E5250D" w:rsidP="0028580F">
          <w:pPr>
            <w:pStyle w:val="Footer"/>
            <w:rPr>
              <w:rFonts w:ascii="Toyota Text" w:hAnsi="Toyota Text"/>
              <w:b/>
              <w:color w:val="C0C0C0"/>
            </w:rPr>
          </w:pPr>
          <w:r w:rsidRPr="0024216A">
            <w:rPr>
              <w:rFonts w:ascii="Toyota Text" w:hAnsi="Toyota Text"/>
              <w:b/>
              <w:color w:val="C0C0C0"/>
            </w:rPr>
            <w:t>Twitter: @ToyotaBelgium</w:t>
          </w:r>
        </w:p>
      </w:tc>
    </w:tr>
  </w:tbl>
  <w:p w:rsidR="00E5250D" w:rsidRPr="009C6B14" w:rsidRDefault="00E5250D" w:rsidP="00285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ACE" w:rsidRDefault="00351ACE" w:rsidP="00595B3B">
      <w:r>
        <w:separator/>
      </w:r>
    </w:p>
  </w:footnote>
  <w:footnote w:type="continuationSeparator" w:id="0">
    <w:p w:rsidR="00351ACE" w:rsidRDefault="00351ACE" w:rsidP="0059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0D" w:rsidRDefault="00E5250D" w:rsidP="00367490">
    <w:pPr>
      <w:pStyle w:val="Toyotatitle"/>
      <w:outlineLvl w:val="0"/>
    </w:pPr>
  </w:p>
  <w:p w:rsidR="00E5250D" w:rsidRDefault="00E5250D" w:rsidP="00367490">
    <w:pPr>
      <w:pStyle w:val="Toyotatitle"/>
      <w:outlineLvl w:val="0"/>
    </w:pPr>
  </w:p>
  <w:p w:rsidR="00E5250D" w:rsidRDefault="00E5250D" w:rsidP="00367490">
    <w:pPr>
      <w:pStyle w:val="Toyotatitle"/>
      <w:outlineLvl w:val="0"/>
    </w:pPr>
  </w:p>
  <w:p w:rsidR="00E5250D" w:rsidRDefault="00380FE9" w:rsidP="00367490">
    <w:pPr>
      <w:pStyle w:val="Toyotatitle"/>
      <w:outlineLvl w:val="0"/>
    </w:pPr>
    <w:r>
      <w:rPr>
        <w:noProof/>
        <w:lang w:eastAsia="en-US"/>
      </w:rPr>
      <w:drawing>
        <wp:anchor distT="0" distB="0" distL="114300" distR="114300" simplePos="0" relativeHeight="251657728" behindDoc="0" locked="0" layoutInCell="1" allowOverlap="1">
          <wp:simplePos x="0" y="0"/>
          <wp:positionH relativeFrom="page">
            <wp:posOffset>5934075</wp:posOffset>
          </wp:positionH>
          <wp:positionV relativeFrom="page">
            <wp:posOffset>0</wp:posOffset>
          </wp:positionV>
          <wp:extent cx="1618615" cy="2673350"/>
          <wp:effectExtent l="0" t="0" r="635" b="0"/>
          <wp:wrapNone/>
          <wp:docPr id="4" name="Picture 4" descr="A4_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_logo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8615" cy="2673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70A"/>
    <w:multiLevelType w:val="hybridMultilevel"/>
    <w:tmpl w:val="0832A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C1897"/>
    <w:multiLevelType w:val="hybridMultilevel"/>
    <w:tmpl w:val="D3D6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FD5200"/>
    <w:multiLevelType w:val="hybridMultilevel"/>
    <w:tmpl w:val="342CF354"/>
    <w:lvl w:ilvl="0" w:tplc="87C29CD2">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3477B67"/>
    <w:multiLevelType w:val="hybridMultilevel"/>
    <w:tmpl w:val="EE1C5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28233D"/>
    <w:multiLevelType w:val="hybridMultilevel"/>
    <w:tmpl w:val="BE5C6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92CC5"/>
    <w:multiLevelType w:val="hybridMultilevel"/>
    <w:tmpl w:val="5E14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882556"/>
    <w:multiLevelType w:val="hybridMultilevel"/>
    <w:tmpl w:val="17F6A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963616"/>
    <w:multiLevelType w:val="hybridMultilevel"/>
    <w:tmpl w:val="3886D0B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1E0558EE"/>
    <w:multiLevelType w:val="hybridMultilevel"/>
    <w:tmpl w:val="D3088CD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1E782656"/>
    <w:multiLevelType w:val="hybridMultilevel"/>
    <w:tmpl w:val="45F8C290"/>
    <w:lvl w:ilvl="0" w:tplc="D6E6C8F8">
      <w:numFmt w:val="bullet"/>
      <w:lvlText w:val=""/>
      <w:lvlJc w:val="left"/>
      <w:pPr>
        <w:tabs>
          <w:tab w:val="num" w:pos="360"/>
        </w:tabs>
        <w:ind w:left="360" w:hanging="360"/>
      </w:pPr>
      <w:rPr>
        <w:rFonts w:ascii="Symbol" w:eastAsia="MS Mincho"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3F072B6"/>
    <w:multiLevelType w:val="hybridMultilevel"/>
    <w:tmpl w:val="E9702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F855A1"/>
    <w:multiLevelType w:val="hybridMultilevel"/>
    <w:tmpl w:val="9F7AB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2E027E"/>
    <w:multiLevelType w:val="hybridMultilevel"/>
    <w:tmpl w:val="A754E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7D382B"/>
    <w:multiLevelType w:val="hybridMultilevel"/>
    <w:tmpl w:val="D98C8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A0D3D3D"/>
    <w:multiLevelType w:val="hybridMultilevel"/>
    <w:tmpl w:val="1666ABA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nsid w:val="4C44223D"/>
    <w:multiLevelType w:val="hybridMultilevel"/>
    <w:tmpl w:val="69EA9D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F6F700E"/>
    <w:multiLevelType w:val="hybridMultilevel"/>
    <w:tmpl w:val="3C3640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61316EE4"/>
    <w:multiLevelType w:val="hybridMultilevel"/>
    <w:tmpl w:val="E89AE56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0"/>
  </w:num>
  <w:num w:numId="5">
    <w:abstractNumId w:val="15"/>
  </w:num>
  <w:num w:numId="6">
    <w:abstractNumId w:val="2"/>
  </w:num>
  <w:num w:numId="7">
    <w:abstractNumId w:val="1"/>
  </w:num>
  <w:num w:numId="8">
    <w:abstractNumId w:val="13"/>
  </w:num>
  <w:num w:numId="9">
    <w:abstractNumId w:val="9"/>
  </w:num>
  <w:num w:numId="10">
    <w:abstractNumId w:val="17"/>
  </w:num>
  <w:num w:numId="11">
    <w:abstractNumId w:val="16"/>
  </w:num>
  <w:num w:numId="12">
    <w:abstractNumId w:val="7"/>
  </w:num>
  <w:num w:numId="13">
    <w:abstractNumId w:val="8"/>
  </w:num>
  <w:num w:numId="14">
    <w:abstractNumId w:val="12"/>
  </w:num>
  <w:num w:numId="15">
    <w:abstractNumId w:val="0"/>
  </w:num>
  <w:num w:numId="16">
    <w:abstractNumId w:val="3"/>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ShowStaticGuides" w:val="1"/>
  </w:docVars>
  <w:rsids>
    <w:rsidRoot w:val="002E21B8"/>
    <w:rsid w:val="00004BF6"/>
    <w:rsid w:val="000416EF"/>
    <w:rsid w:val="000A675B"/>
    <w:rsid w:val="000E2312"/>
    <w:rsid w:val="0012359C"/>
    <w:rsid w:val="00126A04"/>
    <w:rsid w:val="0017126C"/>
    <w:rsid w:val="00187FBB"/>
    <w:rsid w:val="001978B4"/>
    <w:rsid w:val="001B0845"/>
    <w:rsid w:val="001B3F93"/>
    <w:rsid w:val="001C6801"/>
    <w:rsid w:val="001F69D9"/>
    <w:rsid w:val="00226FC0"/>
    <w:rsid w:val="0024216A"/>
    <w:rsid w:val="00254CCF"/>
    <w:rsid w:val="0028580F"/>
    <w:rsid w:val="002A7227"/>
    <w:rsid w:val="002D0516"/>
    <w:rsid w:val="002E21B8"/>
    <w:rsid w:val="00300027"/>
    <w:rsid w:val="0030275E"/>
    <w:rsid w:val="00320938"/>
    <w:rsid w:val="00351ACE"/>
    <w:rsid w:val="0036513C"/>
    <w:rsid w:val="00367490"/>
    <w:rsid w:val="00380FE9"/>
    <w:rsid w:val="00395040"/>
    <w:rsid w:val="0039665B"/>
    <w:rsid w:val="003A03FE"/>
    <w:rsid w:val="003A0F01"/>
    <w:rsid w:val="003A39A8"/>
    <w:rsid w:val="004158F6"/>
    <w:rsid w:val="0041660D"/>
    <w:rsid w:val="00440B69"/>
    <w:rsid w:val="00465CC1"/>
    <w:rsid w:val="004C4FFC"/>
    <w:rsid w:val="004D6921"/>
    <w:rsid w:val="004E6DBB"/>
    <w:rsid w:val="004F2861"/>
    <w:rsid w:val="004F2B97"/>
    <w:rsid w:val="00503E3C"/>
    <w:rsid w:val="00517F8D"/>
    <w:rsid w:val="0052328B"/>
    <w:rsid w:val="00524E9D"/>
    <w:rsid w:val="005370A7"/>
    <w:rsid w:val="00585EBC"/>
    <w:rsid w:val="005862D8"/>
    <w:rsid w:val="00595B3B"/>
    <w:rsid w:val="005B0615"/>
    <w:rsid w:val="005B73B4"/>
    <w:rsid w:val="005D674C"/>
    <w:rsid w:val="006065AD"/>
    <w:rsid w:val="00613353"/>
    <w:rsid w:val="00615403"/>
    <w:rsid w:val="006716F7"/>
    <w:rsid w:val="007109E3"/>
    <w:rsid w:val="00721EF2"/>
    <w:rsid w:val="007245F1"/>
    <w:rsid w:val="007540C5"/>
    <w:rsid w:val="007618F0"/>
    <w:rsid w:val="007758EE"/>
    <w:rsid w:val="007951F3"/>
    <w:rsid w:val="007E11B7"/>
    <w:rsid w:val="007F5A78"/>
    <w:rsid w:val="00806338"/>
    <w:rsid w:val="008067CA"/>
    <w:rsid w:val="00837DC4"/>
    <w:rsid w:val="00870905"/>
    <w:rsid w:val="00872434"/>
    <w:rsid w:val="00880885"/>
    <w:rsid w:val="00887658"/>
    <w:rsid w:val="00901187"/>
    <w:rsid w:val="00916DE5"/>
    <w:rsid w:val="00924536"/>
    <w:rsid w:val="00934C5F"/>
    <w:rsid w:val="00936131"/>
    <w:rsid w:val="009648C9"/>
    <w:rsid w:val="009C0EF0"/>
    <w:rsid w:val="009C6B14"/>
    <w:rsid w:val="00A261B2"/>
    <w:rsid w:val="00A34ADC"/>
    <w:rsid w:val="00A44AA5"/>
    <w:rsid w:val="00A46755"/>
    <w:rsid w:val="00A50317"/>
    <w:rsid w:val="00A603B2"/>
    <w:rsid w:val="00A61836"/>
    <w:rsid w:val="00B10BF2"/>
    <w:rsid w:val="00B144C6"/>
    <w:rsid w:val="00B61BA7"/>
    <w:rsid w:val="00B71393"/>
    <w:rsid w:val="00BB1027"/>
    <w:rsid w:val="00BC1CD1"/>
    <w:rsid w:val="00BC4627"/>
    <w:rsid w:val="00BF4713"/>
    <w:rsid w:val="00C301FF"/>
    <w:rsid w:val="00C74BDD"/>
    <w:rsid w:val="00C92DEC"/>
    <w:rsid w:val="00CB1CD4"/>
    <w:rsid w:val="00CB323B"/>
    <w:rsid w:val="00CB3A7C"/>
    <w:rsid w:val="00CC595C"/>
    <w:rsid w:val="00CE0112"/>
    <w:rsid w:val="00D10ADE"/>
    <w:rsid w:val="00D22EEB"/>
    <w:rsid w:val="00D248F7"/>
    <w:rsid w:val="00D609D6"/>
    <w:rsid w:val="00D8331E"/>
    <w:rsid w:val="00D9005B"/>
    <w:rsid w:val="00DB75A9"/>
    <w:rsid w:val="00DE3EFE"/>
    <w:rsid w:val="00E24F5F"/>
    <w:rsid w:val="00E2577E"/>
    <w:rsid w:val="00E37BAC"/>
    <w:rsid w:val="00E5250D"/>
    <w:rsid w:val="00E96B62"/>
    <w:rsid w:val="00EA5549"/>
    <w:rsid w:val="00EC07FF"/>
    <w:rsid w:val="00EC0F82"/>
    <w:rsid w:val="00EC42CE"/>
    <w:rsid w:val="00EF00DF"/>
    <w:rsid w:val="00EF6533"/>
    <w:rsid w:val="00F2456D"/>
    <w:rsid w:val="00F26DD1"/>
    <w:rsid w:val="00F56F64"/>
    <w:rsid w:val="00F61BEB"/>
    <w:rsid w:val="00F81D28"/>
    <w:rsid w:val="00F912F2"/>
    <w:rsid w:val="00F91492"/>
    <w:rsid w:val="00FA5EE8"/>
    <w:rsid w:val="00FA7171"/>
    <w:rsid w:val="00FB571D"/>
    <w:rsid w:val="00FC0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12"/>
    <w:pPr>
      <w:spacing w:line="240" w:lineRule="exact"/>
    </w:pPr>
    <w:rPr>
      <w:rFonts w:ascii="Toyota Text Regular" w:hAnsi="Toyota Text Regular"/>
      <w:szCs w:val="24"/>
      <w:lang w:eastAsia="ja-JP"/>
    </w:rPr>
  </w:style>
  <w:style w:type="paragraph" w:styleId="Heading1">
    <w:name w:val="heading 1"/>
    <w:aliases w:val="Heading1"/>
    <w:basedOn w:val="Normal"/>
    <w:link w:val="Heading1Char"/>
    <w:autoRedefine/>
    <w:uiPriority w:val="9"/>
    <w:qFormat/>
    <w:rsid w:val="007951F3"/>
    <w:pPr>
      <w:keepNext/>
      <w:keepLines/>
      <w:spacing w:before="480"/>
      <w:outlineLvl w:val="0"/>
    </w:pPr>
    <w:rPr>
      <w:rFonts w:ascii="Helvetica" w:eastAsia="MS Gothic" w:hAnsi="Helvetica"/>
      <w:b/>
      <w:bCs/>
      <w:color w:val="000000"/>
      <w:spacing w:val="-20"/>
      <w:sz w:val="96"/>
      <w:szCs w:val="32"/>
    </w:rPr>
  </w:style>
  <w:style w:type="paragraph" w:styleId="Heading2">
    <w:name w:val="heading 2"/>
    <w:basedOn w:val="Normal"/>
    <w:next w:val="Normal"/>
    <w:link w:val="Heading2Char"/>
    <w:autoRedefine/>
    <w:uiPriority w:val="9"/>
    <w:qFormat/>
    <w:rsid w:val="007951F3"/>
    <w:pPr>
      <w:keepNext/>
      <w:keepLines/>
      <w:spacing w:before="200"/>
      <w:outlineLvl w:val="1"/>
    </w:pPr>
    <w:rPr>
      <w:rFonts w:ascii="Helvetica" w:eastAsia="MS Gothic" w:hAnsi="Helvetica"/>
      <w:b/>
      <w:bCs/>
      <w:color w:val="4F81BD"/>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uiPriority w:val="9"/>
    <w:rsid w:val="007951F3"/>
    <w:rPr>
      <w:rFonts w:ascii="Helvetica" w:eastAsia="MS Gothic" w:hAnsi="Helvetica" w:cs="Times New Roman"/>
      <w:b/>
      <w:bCs/>
      <w:color w:val="000000"/>
      <w:spacing w:val="-20"/>
      <w:sz w:val="96"/>
      <w:szCs w:val="32"/>
    </w:rPr>
  </w:style>
  <w:style w:type="character" w:customStyle="1" w:styleId="Heading2Char">
    <w:name w:val="Heading 2 Char"/>
    <w:link w:val="Heading2"/>
    <w:uiPriority w:val="9"/>
    <w:rsid w:val="007951F3"/>
    <w:rPr>
      <w:rFonts w:ascii="Helvetica" w:eastAsia="MS Gothic" w:hAnsi="Helvetica" w:cs="Times New Roman"/>
      <w:b/>
      <w:bCs/>
      <w:color w:val="4F81BD"/>
      <w:sz w:val="20"/>
      <w:szCs w:val="26"/>
    </w:rPr>
  </w:style>
  <w:style w:type="paragraph" w:customStyle="1" w:styleId="Footer1">
    <w:name w:val="Footer1"/>
    <w:basedOn w:val="Normal"/>
    <w:autoRedefine/>
    <w:qFormat/>
    <w:rsid w:val="007951F3"/>
    <w:rPr>
      <w:rFonts w:ascii="Helvetica" w:hAnsi="Helvetica"/>
      <w:color w:val="808080"/>
    </w:rPr>
  </w:style>
  <w:style w:type="paragraph" w:styleId="Header">
    <w:name w:val="header"/>
    <w:basedOn w:val="Normal"/>
    <w:link w:val="HeaderChar"/>
    <w:uiPriority w:val="99"/>
    <w:unhideWhenUsed/>
    <w:rsid w:val="00595B3B"/>
    <w:pPr>
      <w:tabs>
        <w:tab w:val="center" w:pos="4320"/>
        <w:tab w:val="right" w:pos="8640"/>
      </w:tabs>
    </w:pPr>
  </w:style>
  <w:style w:type="character" w:customStyle="1" w:styleId="HeaderChar">
    <w:name w:val="Header Char"/>
    <w:basedOn w:val="DefaultParagraphFont"/>
    <w:link w:val="Header"/>
    <w:uiPriority w:val="99"/>
    <w:rsid w:val="00595B3B"/>
  </w:style>
  <w:style w:type="paragraph" w:styleId="Footer">
    <w:name w:val="footer"/>
    <w:basedOn w:val="Normal"/>
    <w:link w:val="FooterChar"/>
    <w:uiPriority w:val="99"/>
    <w:unhideWhenUsed/>
    <w:rsid w:val="00595B3B"/>
    <w:pPr>
      <w:tabs>
        <w:tab w:val="center" w:pos="4320"/>
        <w:tab w:val="right" w:pos="8640"/>
      </w:tabs>
    </w:pPr>
  </w:style>
  <w:style w:type="character" w:customStyle="1" w:styleId="FooterChar">
    <w:name w:val="Footer Char"/>
    <w:basedOn w:val="DefaultParagraphFont"/>
    <w:link w:val="Footer"/>
    <w:uiPriority w:val="99"/>
    <w:rsid w:val="00595B3B"/>
  </w:style>
  <w:style w:type="paragraph" w:customStyle="1" w:styleId="Toyotareference">
    <w:name w:val="Toyota: reference"/>
    <w:basedOn w:val="Normal"/>
    <w:qFormat/>
    <w:rsid w:val="000E2312"/>
    <w:rPr>
      <w:rFonts w:ascii="Toyota text bold" w:hAnsi="Toyota text bold"/>
      <w:szCs w:val="20"/>
    </w:rPr>
  </w:style>
  <w:style w:type="paragraph" w:customStyle="1" w:styleId="Toyotadateandtime">
    <w:name w:val="Toyota: date and time"/>
    <w:basedOn w:val="Normal"/>
    <w:qFormat/>
    <w:rsid w:val="009C0EF0"/>
  </w:style>
  <w:style w:type="paragraph" w:customStyle="1" w:styleId="Toyotasubtitle">
    <w:name w:val="Toyota: subtitle"/>
    <w:basedOn w:val="Normal"/>
    <w:qFormat/>
    <w:rsid w:val="009C0EF0"/>
    <w:rPr>
      <w:rFonts w:ascii="Toyota text bold" w:hAnsi="Toyota text bold"/>
    </w:rPr>
  </w:style>
  <w:style w:type="paragraph" w:customStyle="1" w:styleId="Toyotaletter">
    <w:name w:val="Toyota: letter"/>
    <w:basedOn w:val="Toyotasubtitle"/>
    <w:qFormat/>
    <w:rsid w:val="006065AD"/>
    <w:rPr>
      <w:rFonts w:ascii="Toyota Text Regular" w:hAnsi="Toyota Text Regular"/>
    </w:rPr>
  </w:style>
  <w:style w:type="paragraph" w:styleId="Revision">
    <w:name w:val="Revision"/>
    <w:hidden/>
    <w:uiPriority w:val="99"/>
    <w:semiHidden/>
    <w:rsid w:val="00CB1CD4"/>
    <w:rPr>
      <w:sz w:val="24"/>
      <w:szCs w:val="24"/>
      <w:lang w:eastAsia="ja-JP"/>
    </w:rPr>
  </w:style>
  <w:style w:type="paragraph" w:styleId="BalloonText">
    <w:name w:val="Balloon Text"/>
    <w:basedOn w:val="Normal"/>
    <w:link w:val="BalloonTextChar"/>
    <w:uiPriority w:val="99"/>
    <w:semiHidden/>
    <w:unhideWhenUsed/>
    <w:rsid w:val="00CB1CD4"/>
    <w:rPr>
      <w:rFonts w:ascii="Lucida Grande" w:hAnsi="Lucida Grande" w:cs="Lucida Grande"/>
      <w:sz w:val="18"/>
      <w:szCs w:val="18"/>
    </w:rPr>
  </w:style>
  <w:style w:type="character" w:customStyle="1" w:styleId="BalloonTextChar">
    <w:name w:val="Balloon Text Char"/>
    <w:link w:val="BalloonText"/>
    <w:uiPriority w:val="99"/>
    <w:semiHidden/>
    <w:rsid w:val="00CB1CD4"/>
    <w:rPr>
      <w:rFonts w:ascii="Lucida Grande" w:hAnsi="Lucida Grande" w:cs="Lucida Grande"/>
      <w:sz w:val="18"/>
      <w:szCs w:val="18"/>
    </w:rPr>
  </w:style>
  <w:style w:type="paragraph" w:styleId="DocumentMap">
    <w:name w:val="Document Map"/>
    <w:basedOn w:val="Normal"/>
    <w:link w:val="DocumentMapChar"/>
    <w:uiPriority w:val="99"/>
    <w:semiHidden/>
    <w:unhideWhenUsed/>
    <w:rsid w:val="00CB1CD4"/>
    <w:rPr>
      <w:rFonts w:ascii="Lucida Grande" w:hAnsi="Lucida Grande" w:cs="Lucida Grande"/>
    </w:rPr>
  </w:style>
  <w:style w:type="character" w:customStyle="1" w:styleId="DocumentMapChar">
    <w:name w:val="Document Map Char"/>
    <w:link w:val="DocumentMap"/>
    <w:uiPriority w:val="99"/>
    <w:semiHidden/>
    <w:rsid w:val="00CB1CD4"/>
    <w:rPr>
      <w:rFonts w:ascii="Lucida Grande" w:hAnsi="Lucida Grande" w:cs="Lucida Grande"/>
    </w:rPr>
  </w:style>
  <w:style w:type="paragraph" w:customStyle="1" w:styleId="Toyotaaddressdetails">
    <w:name w:val="Toyota: address details"/>
    <w:basedOn w:val="Toyotadateandtime"/>
    <w:qFormat/>
    <w:rsid w:val="001B0845"/>
    <w:rPr>
      <w:szCs w:val="20"/>
    </w:rPr>
  </w:style>
  <w:style w:type="paragraph" w:customStyle="1" w:styleId="Toyotalegaltext">
    <w:name w:val="Toyota: legal text"/>
    <w:basedOn w:val="Toyotaletter"/>
    <w:qFormat/>
    <w:rsid w:val="001B0845"/>
    <w:pPr>
      <w:spacing w:line="140" w:lineRule="exact"/>
    </w:pPr>
    <w:rPr>
      <w:sz w:val="12"/>
    </w:rPr>
  </w:style>
  <w:style w:type="paragraph" w:customStyle="1" w:styleId="Toyotaretailername-footer">
    <w:name w:val="Toyota: retailer name-footer"/>
    <w:basedOn w:val="Toyotadateandtime"/>
    <w:qFormat/>
    <w:rsid w:val="001B0845"/>
    <w:rPr>
      <w:rFonts w:ascii="Toyota text bold" w:hAnsi="Toyota text bold"/>
      <w:color w:val="FF0000"/>
      <w:szCs w:val="20"/>
    </w:rPr>
  </w:style>
  <w:style w:type="paragraph" w:customStyle="1" w:styleId="Toyotaregular-footer">
    <w:name w:val="Toyota: regular-footer"/>
    <w:basedOn w:val="Toyotaaddressdetails"/>
    <w:qFormat/>
    <w:rsid w:val="001B0845"/>
    <w:rPr>
      <w:color w:val="BFBFBF"/>
    </w:rPr>
  </w:style>
  <w:style w:type="character" w:styleId="PageNumber">
    <w:name w:val="page number"/>
    <w:uiPriority w:val="99"/>
    <w:semiHidden/>
    <w:unhideWhenUsed/>
    <w:rsid w:val="00465CC1"/>
  </w:style>
  <w:style w:type="paragraph" w:customStyle="1" w:styleId="Toyotatitle">
    <w:name w:val="Toyota: title"/>
    <w:basedOn w:val="Toyotareference"/>
    <w:qFormat/>
    <w:rsid w:val="00F61BEB"/>
    <w:pPr>
      <w:spacing w:line="360" w:lineRule="exact"/>
    </w:pPr>
    <w:rPr>
      <w:rFonts w:ascii="Toyota Display Bold" w:hAnsi="Toyota Display Bold"/>
      <w:sz w:val="32"/>
    </w:rPr>
  </w:style>
  <w:style w:type="paragraph" w:customStyle="1" w:styleId="Toyotainformationtable-bold">
    <w:name w:val="Toyota: information table-bold"/>
    <w:basedOn w:val="Normal"/>
    <w:qFormat/>
    <w:rsid w:val="00F61BEB"/>
    <w:pPr>
      <w:spacing w:line="360" w:lineRule="exact"/>
    </w:pPr>
    <w:rPr>
      <w:rFonts w:ascii="Toyota text bold" w:hAnsi="Toyota text bold"/>
    </w:rPr>
  </w:style>
  <w:style w:type="paragraph" w:customStyle="1" w:styleId="Toyotainformationtable-regular">
    <w:name w:val="Toyota: information table-regular"/>
    <w:basedOn w:val="Normal"/>
    <w:qFormat/>
    <w:rsid w:val="00F61BEB"/>
    <w:pPr>
      <w:spacing w:line="360" w:lineRule="exact"/>
    </w:pPr>
  </w:style>
  <w:style w:type="character" w:styleId="Hyperlink">
    <w:name w:val="Hyperlink"/>
    <w:uiPriority w:val="99"/>
    <w:unhideWhenUsed/>
    <w:rsid w:val="00F61BEB"/>
    <w:rPr>
      <w:color w:val="0000FF"/>
      <w:u w:val="single"/>
    </w:rPr>
  </w:style>
  <w:style w:type="table" w:styleId="TableGrid">
    <w:name w:val="Table Grid"/>
    <w:basedOn w:val="TableNormal"/>
    <w:rsid w:val="0028580F"/>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odyText">
    <w:name w:val="T_Body Text"/>
    <w:basedOn w:val="Normal"/>
    <w:rsid w:val="00004BF6"/>
    <w:pPr>
      <w:suppressAutoHyphens/>
      <w:spacing w:line="240" w:lineRule="atLeast"/>
    </w:pPr>
    <w:rPr>
      <w:rFonts w:ascii="Toyota Text" w:eastAsia="Times New Roman" w:hAnsi="Toyota Text"/>
      <w:kern w:val="12"/>
      <w:lang w:val="en-GB" w:eastAsia="en-US"/>
    </w:rPr>
  </w:style>
  <w:style w:type="paragraph" w:customStyle="1" w:styleId="TONY">
    <w:name w:val="TONY"/>
    <w:basedOn w:val="Normal"/>
    <w:rsid w:val="006716F7"/>
    <w:pPr>
      <w:spacing w:line="240" w:lineRule="auto"/>
    </w:pPr>
    <w:rPr>
      <w:rFonts w:ascii="Times New Roman" w:hAnsi="Times New Roman"/>
      <w:snapToGrid w:val="0"/>
      <w:sz w:val="28"/>
      <w:lang w:val="en-GB"/>
    </w:rPr>
  </w:style>
  <w:style w:type="paragraph" w:styleId="BodyText">
    <w:name w:val="Body Text"/>
    <w:basedOn w:val="Normal"/>
    <w:rsid w:val="007F5A78"/>
    <w:pPr>
      <w:spacing w:line="360" w:lineRule="auto"/>
    </w:pPr>
    <w:rPr>
      <w:rFonts w:ascii="Arial" w:eastAsia="Times New Roman" w:hAnsi="Arial" w:cs="Arial"/>
      <w:szCs w:val="20"/>
      <w:lang w:val="en-GB" w:eastAsia="en-US"/>
    </w:rPr>
  </w:style>
  <w:style w:type="paragraph" w:styleId="FootnoteText">
    <w:name w:val="footnote text"/>
    <w:basedOn w:val="Normal"/>
    <w:link w:val="FootnoteTextChar"/>
    <w:uiPriority w:val="99"/>
    <w:semiHidden/>
    <w:unhideWhenUsed/>
    <w:rsid w:val="00A61836"/>
    <w:pPr>
      <w:spacing w:after="200" w:line="276" w:lineRule="auto"/>
    </w:pPr>
    <w:rPr>
      <w:rFonts w:ascii="Calibri" w:eastAsia="SimSun" w:hAnsi="Calibri"/>
      <w:szCs w:val="20"/>
      <w:lang w:val="en-GB" w:eastAsia="zh-CN"/>
    </w:rPr>
  </w:style>
  <w:style w:type="character" w:customStyle="1" w:styleId="FootnoteTextChar">
    <w:name w:val="Footnote Text Char"/>
    <w:link w:val="FootnoteText"/>
    <w:uiPriority w:val="99"/>
    <w:semiHidden/>
    <w:rsid w:val="00A61836"/>
    <w:rPr>
      <w:rFonts w:ascii="Calibri" w:eastAsia="SimSun" w:hAnsi="Calibri"/>
      <w:lang w:val="en-GB" w:eastAsia="zh-CN"/>
    </w:rPr>
  </w:style>
  <w:style w:type="character" w:styleId="FootnoteReference">
    <w:name w:val="footnote reference"/>
    <w:uiPriority w:val="99"/>
    <w:semiHidden/>
    <w:unhideWhenUsed/>
    <w:rsid w:val="00A61836"/>
    <w:rPr>
      <w:vertAlign w:val="superscript"/>
    </w:rPr>
  </w:style>
  <w:style w:type="paragraph" w:customStyle="1" w:styleId="Default">
    <w:name w:val="Default"/>
    <w:rsid w:val="00A34ADC"/>
    <w:pPr>
      <w:autoSpaceDE w:val="0"/>
      <w:autoSpaceDN w:val="0"/>
      <w:adjustRightInd w:val="0"/>
    </w:pPr>
    <w:rPr>
      <w:rFonts w:ascii="Toyota Display" w:hAnsi="Toyota Display" w:cs="Toyota Display"/>
      <w:color w:val="000000"/>
      <w:sz w:val="24"/>
      <w:szCs w:val="24"/>
      <w:lang w:val="fr-BE" w:eastAsia="fr-BE"/>
    </w:rPr>
  </w:style>
  <w:style w:type="paragraph" w:customStyle="1" w:styleId="BasicParagraph">
    <w:name w:val="[Basic Paragraph]"/>
    <w:basedOn w:val="Normal"/>
    <w:uiPriority w:val="99"/>
    <w:rsid w:val="00380FE9"/>
    <w:pPr>
      <w:widowControl w:val="0"/>
      <w:autoSpaceDE w:val="0"/>
      <w:autoSpaceDN w:val="0"/>
      <w:adjustRightInd w:val="0"/>
      <w:spacing w:line="288" w:lineRule="auto"/>
      <w:textAlignment w:val="center"/>
    </w:pPr>
    <w:rPr>
      <w:rFonts w:ascii="MinionPro-Regular" w:eastAsia="Calibri" w:hAnsi="MinionPro-Regular" w:cs="MinionPro-Regular"/>
      <w:color w:val="000000"/>
      <w:sz w:val="24"/>
      <w:lang w:val="nl-B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12"/>
    <w:pPr>
      <w:spacing w:line="240" w:lineRule="exact"/>
    </w:pPr>
    <w:rPr>
      <w:rFonts w:ascii="Toyota Text Regular" w:hAnsi="Toyota Text Regular"/>
      <w:szCs w:val="24"/>
      <w:lang w:eastAsia="ja-JP"/>
    </w:rPr>
  </w:style>
  <w:style w:type="paragraph" w:styleId="Heading1">
    <w:name w:val="heading 1"/>
    <w:aliases w:val="Heading1"/>
    <w:basedOn w:val="Normal"/>
    <w:link w:val="Heading1Char"/>
    <w:autoRedefine/>
    <w:uiPriority w:val="9"/>
    <w:qFormat/>
    <w:rsid w:val="007951F3"/>
    <w:pPr>
      <w:keepNext/>
      <w:keepLines/>
      <w:spacing w:before="480"/>
      <w:outlineLvl w:val="0"/>
    </w:pPr>
    <w:rPr>
      <w:rFonts w:ascii="Helvetica" w:eastAsia="MS Gothic" w:hAnsi="Helvetica"/>
      <w:b/>
      <w:bCs/>
      <w:color w:val="000000"/>
      <w:spacing w:val="-20"/>
      <w:sz w:val="96"/>
      <w:szCs w:val="32"/>
    </w:rPr>
  </w:style>
  <w:style w:type="paragraph" w:styleId="Heading2">
    <w:name w:val="heading 2"/>
    <w:basedOn w:val="Normal"/>
    <w:next w:val="Normal"/>
    <w:link w:val="Heading2Char"/>
    <w:autoRedefine/>
    <w:uiPriority w:val="9"/>
    <w:qFormat/>
    <w:rsid w:val="007951F3"/>
    <w:pPr>
      <w:keepNext/>
      <w:keepLines/>
      <w:spacing w:before="200"/>
      <w:outlineLvl w:val="1"/>
    </w:pPr>
    <w:rPr>
      <w:rFonts w:ascii="Helvetica" w:eastAsia="MS Gothic" w:hAnsi="Helvetica"/>
      <w:b/>
      <w:bCs/>
      <w:color w:val="4F81BD"/>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uiPriority w:val="9"/>
    <w:rsid w:val="007951F3"/>
    <w:rPr>
      <w:rFonts w:ascii="Helvetica" w:eastAsia="MS Gothic" w:hAnsi="Helvetica" w:cs="Times New Roman"/>
      <w:b/>
      <w:bCs/>
      <w:color w:val="000000"/>
      <w:spacing w:val="-20"/>
      <w:sz w:val="96"/>
      <w:szCs w:val="32"/>
    </w:rPr>
  </w:style>
  <w:style w:type="character" w:customStyle="1" w:styleId="Heading2Char">
    <w:name w:val="Heading 2 Char"/>
    <w:link w:val="Heading2"/>
    <w:uiPriority w:val="9"/>
    <w:rsid w:val="007951F3"/>
    <w:rPr>
      <w:rFonts w:ascii="Helvetica" w:eastAsia="MS Gothic" w:hAnsi="Helvetica" w:cs="Times New Roman"/>
      <w:b/>
      <w:bCs/>
      <w:color w:val="4F81BD"/>
      <w:sz w:val="20"/>
      <w:szCs w:val="26"/>
    </w:rPr>
  </w:style>
  <w:style w:type="paragraph" w:customStyle="1" w:styleId="Footer1">
    <w:name w:val="Footer1"/>
    <w:basedOn w:val="Normal"/>
    <w:autoRedefine/>
    <w:qFormat/>
    <w:rsid w:val="007951F3"/>
    <w:rPr>
      <w:rFonts w:ascii="Helvetica" w:hAnsi="Helvetica"/>
      <w:color w:val="808080"/>
    </w:rPr>
  </w:style>
  <w:style w:type="paragraph" w:styleId="Header">
    <w:name w:val="header"/>
    <w:basedOn w:val="Normal"/>
    <w:link w:val="HeaderChar"/>
    <w:uiPriority w:val="99"/>
    <w:unhideWhenUsed/>
    <w:rsid w:val="00595B3B"/>
    <w:pPr>
      <w:tabs>
        <w:tab w:val="center" w:pos="4320"/>
        <w:tab w:val="right" w:pos="8640"/>
      </w:tabs>
    </w:pPr>
  </w:style>
  <w:style w:type="character" w:customStyle="1" w:styleId="HeaderChar">
    <w:name w:val="Header Char"/>
    <w:basedOn w:val="DefaultParagraphFont"/>
    <w:link w:val="Header"/>
    <w:uiPriority w:val="99"/>
    <w:rsid w:val="00595B3B"/>
  </w:style>
  <w:style w:type="paragraph" w:styleId="Footer">
    <w:name w:val="footer"/>
    <w:basedOn w:val="Normal"/>
    <w:link w:val="FooterChar"/>
    <w:uiPriority w:val="99"/>
    <w:unhideWhenUsed/>
    <w:rsid w:val="00595B3B"/>
    <w:pPr>
      <w:tabs>
        <w:tab w:val="center" w:pos="4320"/>
        <w:tab w:val="right" w:pos="8640"/>
      </w:tabs>
    </w:pPr>
  </w:style>
  <w:style w:type="character" w:customStyle="1" w:styleId="FooterChar">
    <w:name w:val="Footer Char"/>
    <w:basedOn w:val="DefaultParagraphFont"/>
    <w:link w:val="Footer"/>
    <w:uiPriority w:val="99"/>
    <w:rsid w:val="00595B3B"/>
  </w:style>
  <w:style w:type="paragraph" w:customStyle="1" w:styleId="Toyotareference">
    <w:name w:val="Toyota: reference"/>
    <w:basedOn w:val="Normal"/>
    <w:qFormat/>
    <w:rsid w:val="000E2312"/>
    <w:rPr>
      <w:rFonts w:ascii="Toyota text bold" w:hAnsi="Toyota text bold"/>
      <w:szCs w:val="20"/>
    </w:rPr>
  </w:style>
  <w:style w:type="paragraph" w:customStyle="1" w:styleId="Toyotadateandtime">
    <w:name w:val="Toyota: date and time"/>
    <w:basedOn w:val="Normal"/>
    <w:qFormat/>
    <w:rsid w:val="009C0EF0"/>
  </w:style>
  <w:style w:type="paragraph" w:customStyle="1" w:styleId="Toyotasubtitle">
    <w:name w:val="Toyota: subtitle"/>
    <w:basedOn w:val="Normal"/>
    <w:qFormat/>
    <w:rsid w:val="009C0EF0"/>
    <w:rPr>
      <w:rFonts w:ascii="Toyota text bold" w:hAnsi="Toyota text bold"/>
    </w:rPr>
  </w:style>
  <w:style w:type="paragraph" w:customStyle="1" w:styleId="Toyotaletter">
    <w:name w:val="Toyota: letter"/>
    <w:basedOn w:val="Toyotasubtitle"/>
    <w:qFormat/>
    <w:rsid w:val="006065AD"/>
    <w:rPr>
      <w:rFonts w:ascii="Toyota Text Regular" w:hAnsi="Toyota Text Regular"/>
    </w:rPr>
  </w:style>
  <w:style w:type="paragraph" w:styleId="Revision">
    <w:name w:val="Revision"/>
    <w:hidden/>
    <w:uiPriority w:val="99"/>
    <w:semiHidden/>
    <w:rsid w:val="00CB1CD4"/>
    <w:rPr>
      <w:sz w:val="24"/>
      <w:szCs w:val="24"/>
      <w:lang w:eastAsia="ja-JP"/>
    </w:rPr>
  </w:style>
  <w:style w:type="paragraph" w:styleId="BalloonText">
    <w:name w:val="Balloon Text"/>
    <w:basedOn w:val="Normal"/>
    <w:link w:val="BalloonTextChar"/>
    <w:uiPriority w:val="99"/>
    <w:semiHidden/>
    <w:unhideWhenUsed/>
    <w:rsid w:val="00CB1CD4"/>
    <w:rPr>
      <w:rFonts w:ascii="Lucida Grande" w:hAnsi="Lucida Grande" w:cs="Lucida Grande"/>
      <w:sz w:val="18"/>
      <w:szCs w:val="18"/>
    </w:rPr>
  </w:style>
  <w:style w:type="character" w:customStyle="1" w:styleId="BalloonTextChar">
    <w:name w:val="Balloon Text Char"/>
    <w:link w:val="BalloonText"/>
    <w:uiPriority w:val="99"/>
    <w:semiHidden/>
    <w:rsid w:val="00CB1CD4"/>
    <w:rPr>
      <w:rFonts w:ascii="Lucida Grande" w:hAnsi="Lucida Grande" w:cs="Lucida Grande"/>
      <w:sz w:val="18"/>
      <w:szCs w:val="18"/>
    </w:rPr>
  </w:style>
  <w:style w:type="paragraph" w:styleId="DocumentMap">
    <w:name w:val="Document Map"/>
    <w:basedOn w:val="Normal"/>
    <w:link w:val="DocumentMapChar"/>
    <w:uiPriority w:val="99"/>
    <w:semiHidden/>
    <w:unhideWhenUsed/>
    <w:rsid w:val="00CB1CD4"/>
    <w:rPr>
      <w:rFonts w:ascii="Lucida Grande" w:hAnsi="Lucida Grande" w:cs="Lucida Grande"/>
    </w:rPr>
  </w:style>
  <w:style w:type="character" w:customStyle="1" w:styleId="DocumentMapChar">
    <w:name w:val="Document Map Char"/>
    <w:link w:val="DocumentMap"/>
    <w:uiPriority w:val="99"/>
    <w:semiHidden/>
    <w:rsid w:val="00CB1CD4"/>
    <w:rPr>
      <w:rFonts w:ascii="Lucida Grande" w:hAnsi="Lucida Grande" w:cs="Lucida Grande"/>
    </w:rPr>
  </w:style>
  <w:style w:type="paragraph" w:customStyle="1" w:styleId="Toyotaaddressdetails">
    <w:name w:val="Toyota: address details"/>
    <w:basedOn w:val="Toyotadateandtime"/>
    <w:qFormat/>
    <w:rsid w:val="001B0845"/>
    <w:rPr>
      <w:szCs w:val="20"/>
    </w:rPr>
  </w:style>
  <w:style w:type="paragraph" w:customStyle="1" w:styleId="Toyotalegaltext">
    <w:name w:val="Toyota: legal text"/>
    <w:basedOn w:val="Toyotaletter"/>
    <w:qFormat/>
    <w:rsid w:val="001B0845"/>
    <w:pPr>
      <w:spacing w:line="140" w:lineRule="exact"/>
    </w:pPr>
    <w:rPr>
      <w:sz w:val="12"/>
    </w:rPr>
  </w:style>
  <w:style w:type="paragraph" w:customStyle="1" w:styleId="Toyotaretailername-footer">
    <w:name w:val="Toyota: retailer name-footer"/>
    <w:basedOn w:val="Toyotadateandtime"/>
    <w:qFormat/>
    <w:rsid w:val="001B0845"/>
    <w:rPr>
      <w:rFonts w:ascii="Toyota text bold" w:hAnsi="Toyota text bold"/>
      <w:color w:val="FF0000"/>
      <w:szCs w:val="20"/>
    </w:rPr>
  </w:style>
  <w:style w:type="paragraph" w:customStyle="1" w:styleId="Toyotaregular-footer">
    <w:name w:val="Toyota: regular-footer"/>
    <w:basedOn w:val="Toyotaaddressdetails"/>
    <w:qFormat/>
    <w:rsid w:val="001B0845"/>
    <w:rPr>
      <w:color w:val="BFBFBF"/>
    </w:rPr>
  </w:style>
  <w:style w:type="character" w:styleId="PageNumber">
    <w:name w:val="page number"/>
    <w:uiPriority w:val="99"/>
    <w:semiHidden/>
    <w:unhideWhenUsed/>
    <w:rsid w:val="00465CC1"/>
  </w:style>
  <w:style w:type="paragraph" w:customStyle="1" w:styleId="Toyotatitle">
    <w:name w:val="Toyota: title"/>
    <w:basedOn w:val="Toyotareference"/>
    <w:qFormat/>
    <w:rsid w:val="00F61BEB"/>
    <w:pPr>
      <w:spacing w:line="360" w:lineRule="exact"/>
    </w:pPr>
    <w:rPr>
      <w:rFonts w:ascii="Toyota Display Bold" w:hAnsi="Toyota Display Bold"/>
      <w:sz w:val="32"/>
    </w:rPr>
  </w:style>
  <w:style w:type="paragraph" w:customStyle="1" w:styleId="Toyotainformationtable-bold">
    <w:name w:val="Toyota: information table-bold"/>
    <w:basedOn w:val="Normal"/>
    <w:qFormat/>
    <w:rsid w:val="00F61BEB"/>
    <w:pPr>
      <w:spacing w:line="360" w:lineRule="exact"/>
    </w:pPr>
    <w:rPr>
      <w:rFonts w:ascii="Toyota text bold" w:hAnsi="Toyota text bold"/>
    </w:rPr>
  </w:style>
  <w:style w:type="paragraph" w:customStyle="1" w:styleId="Toyotainformationtable-regular">
    <w:name w:val="Toyota: information table-regular"/>
    <w:basedOn w:val="Normal"/>
    <w:qFormat/>
    <w:rsid w:val="00F61BEB"/>
    <w:pPr>
      <w:spacing w:line="360" w:lineRule="exact"/>
    </w:pPr>
  </w:style>
  <w:style w:type="character" w:styleId="Hyperlink">
    <w:name w:val="Hyperlink"/>
    <w:uiPriority w:val="99"/>
    <w:unhideWhenUsed/>
    <w:rsid w:val="00F61BEB"/>
    <w:rPr>
      <w:color w:val="0000FF"/>
      <w:u w:val="single"/>
    </w:rPr>
  </w:style>
  <w:style w:type="table" w:styleId="TableGrid">
    <w:name w:val="Table Grid"/>
    <w:basedOn w:val="TableNormal"/>
    <w:rsid w:val="0028580F"/>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odyText">
    <w:name w:val="T_Body Text"/>
    <w:basedOn w:val="Normal"/>
    <w:rsid w:val="00004BF6"/>
    <w:pPr>
      <w:suppressAutoHyphens/>
      <w:spacing w:line="240" w:lineRule="atLeast"/>
    </w:pPr>
    <w:rPr>
      <w:rFonts w:ascii="Toyota Text" w:eastAsia="Times New Roman" w:hAnsi="Toyota Text"/>
      <w:kern w:val="12"/>
      <w:lang w:val="en-GB" w:eastAsia="en-US"/>
    </w:rPr>
  </w:style>
  <w:style w:type="paragraph" w:customStyle="1" w:styleId="TONY">
    <w:name w:val="TONY"/>
    <w:basedOn w:val="Normal"/>
    <w:rsid w:val="006716F7"/>
    <w:pPr>
      <w:spacing w:line="240" w:lineRule="auto"/>
    </w:pPr>
    <w:rPr>
      <w:rFonts w:ascii="Times New Roman" w:hAnsi="Times New Roman"/>
      <w:snapToGrid w:val="0"/>
      <w:sz w:val="28"/>
      <w:lang w:val="en-GB"/>
    </w:rPr>
  </w:style>
  <w:style w:type="paragraph" w:styleId="BodyText">
    <w:name w:val="Body Text"/>
    <w:basedOn w:val="Normal"/>
    <w:rsid w:val="007F5A78"/>
    <w:pPr>
      <w:spacing w:line="360" w:lineRule="auto"/>
    </w:pPr>
    <w:rPr>
      <w:rFonts w:ascii="Arial" w:eastAsia="Times New Roman" w:hAnsi="Arial" w:cs="Arial"/>
      <w:szCs w:val="20"/>
      <w:lang w:val="en-GB" w:eastAsia="en-US"/>
    </w:rPr>
  </w:style>
  <w:style w:type="paragraph" w:styleId="FootnoteText">
    <w:name w:val="footnote text"/>
    <w:basedOn w:val="Normal"/>
    <w:link w:val="FootnoteTextChar"/>
    <w:uiPriority w:val="99"/>
    <w:semiHidden/>
    <w:unhideWhenUsed/>
    <w:rsid w:val="00A61836"/>
    <w:pPr>
      <w:spacing w:after="200" w:line="276" w:lineRule="auto"/>
    </w:pPr>
    <w:rPr>
      <w:rFonts w:ascii="Calibri" w:eastAsia="SimSun" w:hAnsi="Calibri"/>
      <w:szCs w:val="20"/>
      <w:lang w:val="en-GB" w:eastAsia="zh-CN"/>
    </w:rPr>
  </w:style>
  <w:style w:type="character" w:customStyle="1" w:styleId="FootnoteTextChar">
    <w:name w:val="Footnote Text Char"/>
    <w:link w:val="FootnoteText"/>
    <w:uiPriority w:val="99"/>
    <w:semiHidden/>
    <w:rsid w:val="00A61836"/>
    <w:rPr>
      <w:rFonts w:ascii="Calibri" w:eastAsia="SimSun" w:hAnsi="Calibri"/>
      <w:lang w:val="en-GB" w:eastAsia="zh-CN"/>
    </w:rPr>
  </w:style>
  <w:style w:type="character" w:styleId="FootnoteReference">
    <w:name w:val="footnote reference"/>
    <w:uiPriority w:val="99"/>
    <w:semiHidden/>
    <w:unhideWhenUsed/>
    <w:rsid w:val="00A61836"/>
    <w:rPr>
      <w:vertAlign w:val="superscript"/>
    </w:rPr>
  </w:style>
  <w:style w:type="paragraph" w:customStyle="1" w:styleId="Default">
    <w:name w:val="Default"/>
    <w:rsid w:val="00A34ADC"/>
    <w:pPr>
      <w:autoSpaceDE w:val="0"/>
      <w:autoSpaceDN w:val="0"/>
      <w:adjustRightInd w:val="0"/>
    </w:pPr>
    <w:rPr>
      <w:rFonts w:ascii="Toyota Display" w:hAnsi="Toyota Display" w:cs="Toyota Display"/>
      <w:color w:val="000000"/>
      <w:sz w:val="24"/>
      <w:szCs w:val="24"/>
      <w:lang w:val="fr-BE" w:eastAsia="fr-BE"/>
    </w:rPr>
  </w:style>
  <w:style w:type="paragraph" w:customStyle="1" w:styleId="BasicParagraph">
    <w:name w:val="[Basic Paragraph]"/>
    <w:basedOn w:val="Normal"/>
    <w:uiPriority w:val="99"/>
    <w:rsid w:val="00380FE9"/>
    <w:pPr>
      <w:widowControl w:val="0"/>
      <w:autoSpaceDE w:val="0"/>
      <w:autoSpaceDN w:val="0"/>
      <w:adjustRightInd w:val="0"/>
      <w:spacing w:line="288" w:lineRule="auto"/>
      <w:textAlignment w:val="center"/>
    </w:pPr>
    <w:rPr>
      <w:rFonts w:ascii="MinionPro-Regular" w:eastAsia="Calibri" w:hAnsi="MinionPro-Regular" w:cs="MinionPro-Regular"/>
      <w:color w:val="000000"/>
      <w:sz w:val="24"/>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e\Local%20Settings\Temporary%20Internet%20Files\Content.IE5\6UHIN92S\002_AGENDA_with_logo_08_02_2012%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002_AGENDA_with_logo_08_02_2012[1].dot</Template>
  <TotalTime>0</TotalTime>
  <Pages>4</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Persbericht</vt:lpstr>
    </vt:vector>
  </TitlesOfParts>
  <Company>n/a</Company>
  <LinksUpToDate>false</LinksUpToDate>
  <CharactersWithSpaces>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creator>cge</dc:creator>
  <cp:lastModifiedBy>Stephan Lesuisse - Toyota Belgium</cp:lastModifiedBy>
  <cp:revision>2</cp:revision>
  <cp:lastPrinted>2014-05-22T10:30:00Z</cp:lastPrinted>
  <dcterms:created xsi:type="dcterms:W3CDTF">2018-03-02T16:22:00Z</dcterms:created>
  <dcterms:modified xsi:type="dcterms:W3CDTF">2018-03-02T16:22:00Z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-831125052</vt:i4>
  </property>
  <property fmtid="{D5CDD505-2E9C-101B-9397-08002B2CF9AE}" pid="3" name="_EmailSubject">
    <vt:lpwstr>ProAce</vt:lpwstr>
  </property>
  <property fmtid="{D5CDD505-2E9C-101B-9397-08002B2CF9AE}" pid="4" name="_AuthorEmail">
    <vt:lpwstr>Pascal.Reyners@toyota.be</vt:lpwstr>
  </property>
  <property fmtid="{D5CDD505-2E9C-101B-9397-08002B2CF9AE}" pid="5" name="_AuthorEmailDisplayName">
    <vt:lpwstr>Pascal Reyners - Toyota Belgium</vt:lpwstr>
  </property>
  <property fmtid="{D5CDD505-2E9C-101B-9397-08002B2CF9AE}" pid="6" name="_PreviousAdHocReviewCycleID">
    <vt:i4>2131660688</vt:i4>
  </property>
  <property fmtid="{D5CDD505-2E9C-101B-9397-08002B2CF9AE}" pid="7" name="_ReviewingToolsShownOnce">
    <vt:lpwstr/>
  </property>
</Properties>
</file>