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EBDAB" w14:textId="77777777" w:rsidR="00562EA4" w:rsidRPr="009E3C76" w:rsidRDefault="00562EA4" w:rsidP="009C2360">
      <w:pPr>
        <w:spacing w:line="360" w:lineRule="auto"/>
        <w:rPr>
          <w:b/>
        </w:rPr>
      </w:pPr>
      <w:r w:rsidRPr="009E3C76">
        <w:rPr>
          <w:b/>
        </w:rPr>
        <w:t>Persbericht</w:t>
      </w:r>
    </w:p>
    <w:p w14:paraId="2FEF0F2E" w14:textId="77777777" w:rsidR="00562EA4" w:rsidRPr="009E3C76" w:rsidRDefault="00562EA4" w:rsidP="009C2360">
      <w:pPr>
        <w:spacing w:line="360" w:lineRule="auto"/>
        <w:rPr>
          <w:b/>
        </w:rPr>
      </w:pPr>
    </w:p>
    <w:p w14:paraId="01262B2F" w14:textId="77777777" w:rsidR="002B5FC4" w:rsidRPr="00753D6C" w:rsidRDefault="00753D6C" w:rsidP="009C2360">
      <w:pPr>
        <w:spacing w:line="360" w:lineRule="auto"/>
        <w:rPr>
          <w:b/>
          <w:sz w:val="36"/>
        </w:rPr>
      </w:pPr>
      <w:r w:rsidRPr="00753D6C">
        <w:rPr>
          <w:b/>
          <w:sz w:val="36"/>
        </w:rPr>
        <w:t>Sophos neemt Invincea over</w:t>
      </w:r>
    </w:p>
    <w:p w14:paraId="30536AE3" w14:textId="77777777" w:rsidR="002B5FC4" w:rsidRPr="009E3C76" w:rsidRDefault="002B5FC4" w:rsidP="009C2360">
      <w:pPr>
        <w:spacing w:line="360" w:lineRule="auto"/>
      </w:pPr>
    </w:p>
    <w:p w14:paraId="0B3864E1" w14:textId="77777777" w:rsidR="00753D6C" w:rsidRDefault="00753D6C" w:rsidP="00753D6C">
      <w:pPr>
        <w:spacing w:line="360" w:lineRule="auto"/>
      </w:pPr>
      <w:r>
        <w:t>Oosterhout, 8 februari 2017</w:t>
      </w:r>
      <w:r w:rsidR="009C2360" w:rsidRPr="009E3C76">
        <w:t xml:space="preserve"> </w:t>
      </w:r>
      <w:r w:rsidR="007652E0">
        <w:t>–</w:t>
      </w:r>
      <w:r w:rsidRPr="00753D6C">
        <w:t xml:space="preserve"> </w:t>
      </w:r>
      <w:r w:rsidRPr="00753D6C">
        <w:rPr>
          <w:b/>
        </w:rPr>
        <w:t>Sophos heeft vandaag aangekondigd Invincea over te nemen, een leverancier van de nieuwste generat</w:t>
      </w:r>
      <w:r w:rsidR="00B82288">
        <w:rPr>
          <w:b/>
        </w:rPr>
        <w:t>ie malwarebescherming. Invincea’s endpoint beveiligings</w:t>
      </w:r>
      <w:r w:rsidRPr="00753D6C">
        <w:rPr>
          <w:b/>
        </w:rPr>
        <w:t xml:space="preserve">portfolio is ontworpen om onbekende malware en geavanceerde aanvallen op te sporen en te voorkomen via de gepatenteerde </w:t>
      </w:r>
      <w:r w:rsidRPr="00B82288">
        <w:rPr>
          <w:b/>
          <w:i/>
        </w:rPr>
        <w:t>deep learning neural</w:t>
      </w:r>
      <w:r w:rsidR="00B82288">
        <w:rPr>
          <w:b/>
        </w:rPr>
        <w:t>-netwerk</w:t>
      </w:r>
      <w:r w:rsidRPr="00753D6C">
        <w:rPr>
          <w:b/>
        </w:rPr>
        <w:t>algoritmen. Zij komen al tijden als een van de beste machine learning en signatur</w:t>
      </w:r>
      <w:r w:rsidR="00B82288">
        <w:rPr>
          <w:b/>
        </w:rPr>
        <w:t>e-less next-generation endpoint</w:t>
      </w:r>
      <w:r w:rsidRPr="00753D6C">
        <w:rPr>
          <w:b/>
        </w:rPr>
        <w:t>technologieën uit diverse onafhankelijke tests en staan hoog aangeschreven vanwege de hoge detectiepercentages en weinig valse meldingen.</w:t>
      </w:r>
    </w:p>
    <w:p w14:paraId="0D82C5A0" w14:textId="77777777" w:rsidR="00753D6C" w:rsidRDefault="00753D6C" w:rsidP="00753D6C">
      <w:pPr>
        <w:spacing w:line="360" w:lineRule="auto"/>
      </w:pPr>
    </w:p>
    <w:p w14:paraId="6CE43798" w14:textId="77777777" w:rsidR="00753D6C" w:rsidRDefault="00753D6C" w:rsidP="00753D6C">
      <w:pPr>
        <w:spacing w:line="360" w:lineRule="auto"/>
      </w:pPr>
      <w:r>
        <w:t>Invincea is opgericht door CEO Anup Ghosh om de snelgroeiende zero-day bedreigingen aan te pakken. Invincea’s paradepaardje ‘X by Invincea’ gebruikt deep learning neural</w:t>
      </w:r>
      <w:r w:rsidR="00B82288">
        <w:t>-</w:t>
      </w:r>
      <w:r>
        <w:t xml:space="preserve"> netwerken en scant gedrag om zo ongeziene malware op te sporen en aanvallen </w:t>
      </w:r>
      <w:r w:rsidR="00B82288">
        <w:t xml:space="preserve">te stoppen </w:t>
      </w:r>
      <w:r>
        <w:t>voordat deze kunnen toeslaan.</w:t>
      </w:r>
    </w:p>
    <w:p w14:paraId="0A35A7B6" w14:textId="77777777" w:rsidR="00753D6C" w:rsidRDefault="00753D6C" w:rsidP="00753D6C">
      <w:pPr>
        <w:spacing w:line="360" w:lineRule="auto"/>
      </w:pPr>
    </w:p>
    <w:p w14:paraId="476FB920" w14:textId="77777777" w:rsidR="00753D6C" w:rsidRDefault="00753D6C" w:rsidP="00753D6C">
      <w:pPr>
        <w:spacing w:line="360" w:lineRule="auto"/>
      </w:pPr>
      <w:r>
        <w:t>“Door Invincea aan ons portfolio toe te voegen, kan Sophos haar visie verder uitzetten door de meest krachtige technologieën te bundelen. Op deze manier kunnen</w:t>
      </w:r>
      <w:r w:rsidR="00B82288">
        <w:t xml:space="preserve"> we onze klanten de allernieuwste </w:t>
      </w:r>
      <w:r>
        <w:t>bescherming bieden”, aldus Kri</w:t>
      </w:r>
      <w:r w:rsidR="00B82288">
        <w:t>s Hagerman, de CEO van Sophos. “</w:t>
      </w:r>
      <w:r>
        <w:t xml:space="preserve">Invincea is marktleider op het gebied van machine learning opsporing van bedreigingen door de combinatie van hoge opsporingsaantallen en een minimum aan valse meldingen. Invincea zal Sophos’ toonaangevende next-gen endpoint beveiliging versterken vanwege de vooruitziende blik op nieuwe vormen van beveiliging waarvan wij </w:t>
      </w:r>
      <w:r w:rsidRPr="004A168B">
        <w:t>geloven dat deze steeds belangrijker zullen zij</w:t>
      </w:r>
      <w:r w:rsidR="00B82288" w:rsidRPr="004A168B">
        <w:t>n voor de toekomst van endpoint</w:t>
      </w:r>
      <w:r w:rsidRPr="004A168B">
        <w:t>beveiliging. Daarnaast stelt het ons in staat om optimaal te profiteren van nieuwe gr</w:t>
      </w:r>
      <w:r w:rsidR="004A168B" w:rsidRPr="004A168B">
        <w:t>oeimogelijkheden. We zijn trots</w:t>
      </w:r>
      <w:r w:rsidRPr="004A168B">
        <w:t xml:space="preserve"> het </w:t>
      </w:r>
      <w:proofErr w:type="spellStart"/>
      <w:r w:rsidRPr="004A168B">
        <w:t>Invincea</w:t>
      </w:r>
      <w:proofErr w:type="spellEnd"/>
      <w:r w:rsidRPr="004A168B">
        <w:t xml:space="preserve">-team bij </w:t>
      </w:r>
      <w:proofErr w:type="spellStart"/>
      <w:r w:rsidRPr="004A168B">
        <w:t>Sophos</w:t>
      </w:r>
      <w:proofErr w:type="spellEnd"/>
      <w:r w:rsidRPr="004A168B">
        <w:t xml:space="preserve"> </w:t>
      </w:r>
      <w:r w:rsidR="005F4FF4" w:rsidRPr="004A168B">
        <w:t xml:space="preserve">te mogen verwelkomen </w:t>
      </w:r>
      <w:r w:rsidRPr="004A168B">
        <w:t>en we kijken ernaar uit onze klanten en partners over de hele wereld de voordelen van deze geavanceerde technologie</w:t>
      </w:r>
      <w:r>
        <w:t xml:space="preserve"> te presenteren.”</w:t>
      </w:r>
    </w:p>
    <w:p w14:paraId="241DC975" w14:textId="77777777" w:rsidR="00753D6C" w:rsidRDefault="00753D6C" w:rsidP="00753D6C">
      <w:pPr>
        <w:spacing w:line="360" w:lineRule="auto"/>
      </w:pPr>
    </w:p>
    <w:p w14:paraId="25C65643" w14:textId="77777777" w:rsidR="00753D6C" w:rsidRPr="004A168B" w:rsidRDefault="00753D6C" w:rsidP="00753D6C">
      <w:pPr>
        <w:spacing w:line="360" w:lineRule="auto"/>
      </w:pPr>
      <w:r>
        <w:t xml:space="preserve">“We zijn Invincea gestart met </w:t>
      </w:r>
      <w:r w:rsidR="00B82288">
        <w:t xml:space="preserve">innoveren </w:t>
      </w:r>
      <w:r>
        <w:t xml:space="preserve">van non-signature based technologieën, waaronder machine learning, om organisaties te beschermen tegen de meest </w:t>
      </w:r>
      <w:r>
        <w:lastRenderedPageBreak/>
        <w:t>geavanceerde vormen van cyberaanvallen”, vertelt Anup Ghosh, oprichter en CEO bij Invincea. “X by Invincea vertegenwoordigt een nieuwe</w:t>
      </w:r>
      <w:r w:rsidR="00B82288">
        <w:t xml:space="preserve"> generatie binnen de </w:t>
      </w:r>
      <w:r w:rsidR="00B82288" w:rsidRPr="004A168B">
        <w:t>antivirust</w:t>
      </w:r>
      <w:r w:rsidRPr="004A168B">
        <w:t>echnologie en is gebaseerd op deep learning en behavioral monitoring. Door de krachten met Sophos te bundelen, biedt dit ons de perfecte gelegenheid onze geavanceerde technologie</w:t>
      </w:r>
      <w:r w:rsidR="00140CC3" w:rsidRPr="004A168B">
        <w:t xml:space="preserve"> wereldwijd</w:t>
      </w:r>
      <w:r w:rsidRPr="004A168B">
        <w:t xml:space="preserve"> te presenteren en kunnen wij onderdeel uitmaken van een uitgebreid</w:t>
      </w:r>
      <w:r w:rsidR="00140CC3" w:rsidRPr="004A168B">
        <w:t xml:space="preserve"> </w:t>
      </w:r>
      <w:r w:rsidRPr="004A168B">
        <w:t>gesynchroniseerd beveiligingssysteem. Als het gaat om het aannemen en het op de markt brengen van deze disruptive visie voor complete, geavanceerde en geïntegreerde beveiliging is Sophos binnen de industrie een toonaangevende partij.”</w:t>
      </w:r>
    </w:p>
    <w:p w14:paraId="44E80A20" w14:textId="77777777" w:rsidR="002B5FC4" w:rsidRPr="009E3C76" w:rsidRDefault="002B5FC4" w:rsidP="00753D6C">
      <w:pPr>
        <w:spacing w:line="360" w:lineRule="auto"/>
      </w:pPr>
    </w:p>
    <w:p w14:paraId="14D959E6" w14:textId="77777777" w:rsidR="009C2360" w:rsidRPr="00AC2DB6" w:rsidRDefault="00387377" w:rsidP="009C2360">
      <w:pPr>
        <w:widowControl w:val="0"/>
        <w:autoSpaceDE w:val="0"/>
        <w:autoSpaceDN w:val="0"/>
        <w:adjustRightInd w:val="0"/>
        <w:spacing w:line="360" w:lineRule="auto"/>
        <w:rPr>
          <w:rFonts w:cs="Calibri"/>
          <w:szCs w:val="30"/>
          <w:lang w:val="en-US"/>
        </w:rPr>
      </w:pPr>
      <w:r w:rsidRPr="00387377">
        <w:rPr>
          <w:rFonts w:cs="Calibri"/>
          <w:b/>
          <w:bCs/>
          <w:szCs w:val="30"/>
          <w:lang w:val="en-US"/>
        </w:rPr>
        <w:t>Connect with Sophos</w:t>
      </w:r>
    </w:p>
    <w:p w14:paraId="715A9216" w14:textId="77777777" w:rsidR="009C2360" w:rsidRPr="00AC2DB6" w:rsidRDefault="00974AE7" w:rsidP="009C2360">
      <w:pPr>
        <w:widowControl w:val="0"/>
        <w:autoSpaceDE w:val="0"/>
        <w:autoSpaceDN w:val="0"/>
        <w:adjustRightInd w:val="0"/>
        <w:spacing w:line="360" w:lineRule="auto"/>
        <w:rPr>
          <w:rFonts w:cs="Calibri"/>
          <w:szCs w:val="30"/>
          <w:lang w:val="en-US"/>
        </w:rPr>
      </w:pPr>
      <w:hyperlink r:id="rId5" w:history="1">
        <w:r w:rsidR="00387377" w:rsidRPr="00387377">
          <w:rPr>
            <w:rFonts w:cs="Calibri"/>
            <w:color w:val="00006D"/>
            <w:szCs w:val="30"/>
            <w:u w:val="single" w:color="00006D"/>
            <w:lang w:val="en-US"/>
          </w:rPr>
          <w:t>Twitter</w:t>
        </w:r>
      </w:hyperlink>
    </w:p>
    <w:p w14:paraId="3AA34569" w14:textId="77777777" w:rsidR="009C2360" w:rsidRPr="00AC2DB6" w:rsidRDefault="00974AE7" w:rsidP="009C2360">
      <w:pPr>
        <w:widowControl w:val="0"/>
        <w:autoSpaceDE w:val="0"/>
        <w:autoSpaceDN w:val="0"/>
        <w:adjustRightInd w:val="0"/>
        <w:spacing w:line="360" w:lineRule="auto"/>
        <w:rPr>
          <w:rFonts w:cs="Calibri"/>
          <w:szCs w:val="30"/>
          <w:lang w:val="en-US"/>
        </w:rPr>
      </w:pPr>
      <w:hyperlink r:id="rId6" w:history="1">
        <w:r w:rsidR="00387377" w:rsidRPr="00387377">
          <w:rPr>
            <w:rFonts w:cs="Calibri"/>
            <w:color w:val="00006D"/>
            <w:szCs w:val="30"/>
            <w:u w:val="single" w:color="00006D"/>
            <w:lang w:val="en-US"/>
          </w:rPr>
          <w:t>LinkedIn</w:t>
        </w:r>
      </w:hyperlink>
    </w:p>
    <w:p w14:paraId="24AAAAE2" w14:textId="77777777" w:rsidR="009C2360" w:rsidRPr="00AC2DB6" w:rsidRDefault="00974AE7" w:rsidP="009C2360">
      <w:pPr>
        <w:widowControl w:val="0"/>
        <w:autoSpaceDE w:val="0"/>
        <w:autoSpaceDN w:val="0"/>
        <w:adjustRightInd w:val="0"/>
        <w:spacing w:line="360" w:lineRule="auto"/>
        <w:rPr>
          <w:rFonts w:cs="Calibri"/>
          <w:szCs w:val="30"/>
          <w:lang w:val="en-US"/>
        </w:rPr>
      </w:pPr>
      <w:hyperlink r:id="rId7" w:history="1">
        <w:r w:rsidR="00387377" w:rsidRPr="00387377">
          <w:rPr>
            <w:rFonts w:cs="Calibri"/>
            <w:color w:val="00006D"/>
            <w:szCs w:val="30"/>
            <w:u w:val="single" w:color="00006D"/>
            <w:lang w:val="en-US"/>
          </w:rPr>
          <w:t>Facebook</w:t>
        </w:r>
      </w:hyperlink>
    </w:p>
    <w:p w14:paraId="426A5C7E" w14:textId="77777777" w:rsidR="009C2360" w:rsidRPr="00AC2DB6" w:rsidRDefault="00974AE7" w:rsidP="009C2360">
      <w:pPr>
        <w:widowControl w:val="0"/>
        <w:autoSpaceDE w:val="0"/>
        <w:autoSpaceDN w:val="0"/>
        <w:adjustRightInd w:val="0"/>
        <w:spacing w:line="360" w:lineRule="auto"/>
        <w:rPr>
          <w:rFonts w:cs="Calibri"/>
          <w:szCs w:val="30"/>
          <w:lang w:val="en-US"/>
        </w:rPr>
      </w:pPr>
      <w:hyperlink r:id="rId8" w:history="1">
        <w:r w:rsidR="00387377" w:rsidRPr="00387377">
          <w:rPr>
            <w:rFonts w:cs="Calibri"/>
            <w:color w:val="00006D"/>
            <w:szCs w:val="30"/>
            <w:u w:val="single" w:color="00006D"/>
            <w:lang w:val="en-US"/>
          </w:rPr>
          <w:t>Google+</w:t>
        </w:r>
      </w:hyperlink>
    </w:p>
    <w:p w14:paraId="056B370D" w14:textId="77777777" w:rsidR="009C2360" w:rsidRPr="00AC2DB6" w:rsidRDefault="00974AE7" w:rsidP="009C2360">
      <w:pPr>
        <w:widowControl w:val="0"/>
        <w:autoSpaceDE w:val="0"/>
        <w:autoSpaceDN w:val="0"/>
        <w:adjustRightInd w:val="0"/>
        <w:spacing w:line="360" w:lineRule="auto"/>
        <w:rPr>
          <w:rFonts w:cs="Calibri"/>
          <w:szCs w:val="30"/>
          <w:lang w:val="en-US"/>
        </w:rPr>
      </w:pPr>
      <w:hyperlink r:id="rId9" w:history="1">
        <w:proofErr w:type="spellStart"/>
        <w:r w:rsidR="00387377" w:rsidRPr="00387377">
          <w:rPr>
            <w:rFonts w:cs="Calibri"/>
            <w:color w:val="00006D"/>
            <w:szCs w:val="30"/>
            <w:u w:val="single" w:color="00006D"/>
            <w:lang w:val="en-US"/>
          </w:rPr>
          <w:t>Spiceworks</w:t>
        </w:r>
        <w:proofErr w:type="spellEnd"/>
      </w:hyperlink>
    </w:p>
    <w:p w14:paraId="7D2BA910" w14:textId="77777777" w:rsidR="009C2360" w:rsidRPr="00AC2DB6" w:rsidRDefault="00974AE7" w:rsidP="009C2360">
      <w:pPr>
        <w:widowControl w:val="0"/>
        <w:autoSpaceDE w:val="0"/>
        <w:autoSpaceDN w:val="0"/>
        <w:adjustRightInd w:val="0"/>
        <w:spacing w:line="360" w:lineRule="auto"/>
        <w:rPr>
          <w:rFonts w:cs="Calibri"/>
          <w:szCs w:val="30"/>
          <w:lang w:val="en-US"/>
        </w:rPr>
      </w:pPr>
      <w:hyperlink r:id="rId10" w:history="1">
        <w:r w:rsidR="00387377" w:rsidRPr="00387377">
          <w:rPr>
            <w:rFonts w:cs="Calibri"/>
            <w:color w:val="00006D"/>
            <w:szCs w:val="30"/>
            <w:u w:val="single" w:color="00006D"/>
            <w:lang w:val="en-US"/>
          </w:rPr>
          <w:t>YouTube</w:t>
        </w:r>
      </w:hyperlink>
    </w:p>
    <w:p w14:paraId="0F01C5A0" w14:textId="77777777" w:rsidR="009C2360" w:rsidRPr="00AC2DB6" w:rsidRDefault="00974AE7" w:rsidP="009C2360">
      <w:pPr>
        <w:widowControl w:val="0"/>
        <w:autoSpaceDE w:val="0"/>
        <w:autoSpaceDN w:val="0"/>
        <w:adjustRightInd w:val="0"/>
        <w:spacing w:line="360" w:lineRule="auto"/>
        <w:rPr>
          <w:rFonts w:cs="Calibri"/>
          <w:szCs w:val="30"/>
          <w:lang w:val="en-US"/>
        </w:rPr>
      </w:pPr>
      <w:hyperlink r:id="rId11" w:history="1">
        <w:r w:rsidR="00387377" w:rsidRPr="00387377">
          <w:rPr>
            <w:rFonts w:cs="Calibri"/>
            <w:color w:val="00006D"/>
            <w:szCs w:val="30"/>
            <w:u w:val="single" w:color="00006D"/>
            <w:lang w:val="en-US"/>
          </w:rPr>
          <w:t>Sophos Blog</w:t>
        </w:r>
      </w:hyperlink>
    </w:p>
    <w:p w14:paraId="52073383" w14:textId="77777777" w:rsidR="009C2360" w:rsidRPr="00AC2DB6" w:rsidRDefault="00974AE7" w:rsidP="009C2360">
      <w:pPr>
        <w:widowControl w:val="0"/>
        <w:autoSpaceDE w:val="0"/>
        <w:autoSpaceDN w:val="0"/>
        <w:adjustRightInd w:val="0"/>
        <w:spacing w:line="360" w:lineRule="auto"/>
        <w:rPr>
          <w:rFonts w:cs="Calibri"/>
          <w:szCs w:val="30"/>
          <w:lang w:val="en-US"/>
        </w:rPr>
      </w:pPr>
      <w:hyperlink r:id="rId12" w:history="1">
        <w:r w:rsidR="00387377" w:rsidRPr="00387377">
          <w:rPr>
            <w:rFonts w:cs="Calibri"/>
            <w:color w:val="00006D"/>
            <w:szCs w:val="30"/>
            <w:u w:val="single" w:color="00006D"/>
            <w:lang w:val="en-US"/>
          </w:rPr>
          <w:t>Naked Security News</w:t>
        </w:r>
      </w:hyperlink>
      <w:r w:rsidR="00387377" w:rsidRPr="00387377">
        <w:rPr>
          <w:rFonts w:cs="Calibri"/>
          <w:szCs w:val="30"/>
          <w:lang w:val="en-US"/>
        </w:rPr>
        <w:t>          </w:t>
      </w:r>
    </w:p>
    <w:p w14:paraId="794FFEC1" w14:textId="77777777" w:rsidR="009C2360" w:rsidRPr="00AC2DB6" w:rsidRDefault="00387377" w:rsidP="009C2360">
      <w:pPr>
        <w:spacing w:line="360" w:lineRule="auto"/>
        <w:rPr>
          <w:lang w:val="en-US"/>
        </w:rPr>
      </w:pPr>
      <w:r w:rsidRPr="00387377">
        <w:rPr>
          <w:rFonts w:cs="Calibri"/>
          <w:szCs w:val="30"/>
          <w:lang w:val="en-US"/>
        </w:rPr>
        <w:t> </w:t>
      </w:r>
    </w:p>
    <w:p w14:paraId="0CED2DF9" w14:textId="77777777" w:rsidR="009C2360" w:rsidRPr="009E3C76" w:rsidRDefault="009C2360" w:rsidP="009C2360">
      <w:pPr>
        <w:widowControl w:val="0"/>
        <w:autoSpaceDE w:val="0"/>
        <w:autoSpaceDN w:val="0"/>
        <w:adjustRightInd w:val="0"/>
        <w:spacing w:line="360" w:lineRule="auto"/>
        <w:rPr>
          <w:rFonts w:cs="Calibri"/>
          <w:szCs w:val="30"/>
        </w:rPr>
      </w:pPr>
      <w:r w:rsidRPr="009E3C76">
        <w:rPr>
          <w:rFonts w:cs="Calibri"/>
          <w:b/>
          <w:bCs/>
          <w:szCs w:val="30"/>
        </w:rPr>
        <w:t>Over Sophos</w:t>
      </w:r>
    </w:p>
    <w:p w14:paraId="020966AD" w14:textId="77777777" w:rsidR="00B95541" w:rsidRPr="009E3C76" w:rsidRDefault="009C2360" w:rsidP="009C2360">
      <w:pPr>
        <w:widowControl w:val="0"/>
        <w:autoSpaceDE w:val="0"/>
        <w:autoSpaceDN w:val="0"/>
        <w:adjustRightInd w:val="0"/>
        <w:spacing w:line="360" w:lineRule="auto"/>
        <w:rPr>
          <w:rFonts w:cs="Calibri"/>
          <w:szCs w:val="30"/>
        </w:rPr>
      </w:pPr>
      <w:r w:rsidRPr="009E3C76">
        <w:rPr>
          <w:rFonts w:cs="Calibri"/>
          <w:szCs w:val="30"/>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00387377" w:rsidRPr="00387377">
        <w:rPr>
          <w:rFonts w:cs="Calibri"/>
          <w:szCs w:val="30"/>
          <w:lang w:val="en-US"/>
        </w:rPr>
        <w:t xml:space="preserve">Zo </w:t>
      </w:r>
      <w:proofErr w:type="spellStart"/>
      <w:r w:rsidR="00387377" w:rsidRPr="00387377">
        <w:rPr>
          <w:rFonts w:cs="Calibri"/>
          <w:szCs w:val="30"/>
          <w:lang w:val="en-US"/>
        </w:rPr>
        <w:t>biedt</w:t>
      </w:r>
      <w:proofErr w:type="spellEnd"/>
      <w:r w:rsidR="00387377" w:rsidRPr="00387377">
        <w:rPr>
          <w:rFonts w:cs="Calibri"/>
          <w:szCs w:val="30"/>
          <w:lang w:val="en-US"/>
        </w:rPr>
        <w:t xml:space="preserve"> Sophos </w:t>
      </w:r>
      <w:proofErr w:type="spellStart"/>
      <w:r w:rsidR="00387377" w:rsidRPr="00387377">
        <w:rPr>
          <w:rFonts w:cs="Calibri"/>
          <w:szCs w:val="30"/>
          <w:lang w:val="en-US"/>
        </w:rPr>
        <w:t>prijswinnende</w:t>
      </w:r>
      <w:proofErr w:type="spellEnd"/>
      <w:r w:rsidR="00387377" w:rsidRPr="00387377">
        <w:rPr>
          <w:rFonts w:cs="Calibri"/>
          <w:szCs w:val="30"/>
          <w:lang w:val="en-US"/>
        </w:rPr>
        <w:t xml:space="preserve"> </w:t>
      </w:r>
      <w:proofErr w:type="spellStart"/>
      <w:r w:rsidR="00387377" w:rsidRPr="00387377">
        <w:rPr>
          <w:rFonts w:cs="Calibri"/>
          <w:szCs w:val="30"/>
          <w:lang w:val="en-US"/>
        </w:rPr>
        <w:t>oplossingen</w:t>
      </w:r>
      <w:proofErr w:type="spellEnd"/>
      <w:r w:rsidR="00387377" w:rsidRPr="00387377">
        <w:rPr>
          <w:rFonts w:cs="Calibri"/>
          <w:szCs w:val="30"/>
          <w:lang w:val="en-US"/>
        </w:rPr>
        <w:t xml:space="preserve"> </w:t>
      </w:r>
      <w:proofErr w:type="spellStart"/>
      <w:r w:rsidR="00387377" w:rsidRPr="00387377">
        <w:rPr>
          <w:rFonts w:cs="Calibri"/>
          <w:szCs w:val="30"/>
          <w:lang w:val="en-US"/>
        </w:rPr>
        <w:t>aan</w:t>
      </w:r>
      <w:proofErr w:type="spellEnd"/>
      <w:r w:rsidR="00387377" w:rsidRPr="00387377">
        <w:rPr>
          <w:rFonts w:cs="Calibri"/>
          <w:szCs w:val="30"/>
          <w:lang w:val="en-US"/>
        </w:rPr>
        <w:t xml:space="preserve"> </w:t>
      </w:r>
      <w:proofErr w:type="spellStart"/>
      <w:r w:rsidR="00387377" w:rsidRPr="00387377">
        <w:rPr>
          <w:rFonts w:cs="Calibri"/>
          <w:szCs w:val="30"/>
          <w:lang w:val="en-US"/>
        </w:rPr>
        <w:t>voor</w:t>
      </w:r>
      <w:proofErr w:type="spellEnd"/>
      <w:r w:rsidR="00387377" w:rsidRPr="00387377">
        <w:rPr>
          <w:rFonts w:cs="Calibri"/>
          <w:szCs w:val="30"/>
          <w:lang w:val="en-US"/>
        </w:rPr>
        <w:t xml:space="preserve"> endpoint security, web security, e-mail security, network security, mobile security </w:t>
      </w:r>
      <w:proofErr w:type="spellStart"/>
      <w:r w:rsidR="00387377" w:rsidRPr="00387377">
        <w:rPr>
          <w:rFonts w:cs="Calibri"/>
          <w:szCs w:val="30"/>
          <w:lang w:val="en-US"/>
        </w:rPr>
        <w:t>en</w:t>
      </w:r>
      <w:proofErr w:type="spellEnd"/>
      <w:r w:rsidR="00387377" w:rsidRPr="00387377">
        <w:rPr>
          <w:rFonts w:cs="Calibri"/>
          <w:szCs w:val="30"/>
          <w:lang w:val="en-US"/>
        </w:rPr>
        <w:t xml:space="preserve"> </w:t>
      </w:r>
      <w:proofErr w:type="spellStart"/>
      <w:r w:rsidR="00387377" w:rsidRPr="00387377">
        <w:rPr>
          <w:rFonts w:cs="Calibri"/>
          <w:szCs w:val="30"/>
          <w:lang w:val="en-US"/>
        </w:rPr>
        <w:t>encryptie</w:t>
      </w:r>
      <w:proofErr w:type="spellEnd"/>
      <w:r w:rsidR="00387377" w:rsidRPr="00387377">
        <w:rPr>
          <w:rFonts w:cs="Calibri"/>
          <w:szCs w:val="30"/>
          <w:lang w:val="en-US"/>
        </w:rPr>
        <w:t xml:space="preserve">. </w:t>
      </w:r>
      <w:r w:rsidRPr="009E3C76">
        <w:rPr>
          <w:rFonts w:cs="Calibri"/>
          <w:szCs w:val="30"/>
        </w:rPr>
        <w:t xml:space="preserve">Deze worden ondersteund door Sophos Labs, een wereldwijd netwerk van threat intelligence centra. Het hoofdkwartier van Sophos bevindt zich in Oxford (UK) en in Boston (VS). Meer informatie over Sophos op: </w:t>
      </w:r>
      <w:hyperlink r:id="rId13" w:history="1">
        <w:r w:rsidRPr="009E3C76">
          <w:rPr>
            <w:rFonts w:cs="Calibri"/>
            <w:color w:val="0000FF"/>
            <w:szCs w:val="30"/>
            <w:u w:val="single" w:color="0000FF"/>
          </w:rPr>
          <w:t>www.sophos.com</w:t>
        </w:r>
      </w:hyperlink>
      <w:r w:rsidRPr="009E3C76">
        <w:rPr>
          <w:rFonts w:cs="Calibri"/>
          <w:szCs w:val="30"/>
        </w:rPr>
        <w:t>. </w:t>
      </w:r>
    </w:p>
    <w:p w14:paraId="3DB4BDAF" w14:textId="77777777" w:rsidR="00B95541" w:rsidRDefault="00B95541" w:rsidP="009C2360">
      <w:pPr>
        <w:widowControl w:val="0"/>
        <w:autoSpaceDE w:val="0"/>
        <w:autoSpaceDN w:val="0"/>
        <w:adjustRightInd w:val="0"/>
        <w:spacing w:line="360" w:lineRule="auto"/>
        <w:rPr>
          <w:rFonts w:cs="Calibri"/>
          <w:szCs w:val="30"/>
        </w:rPr>
      </w:pPr>
    </w:p>
    <w:p w14:paraId="59DDBD50" w14:textId="77777777" w:rsidR="00974AE7" w:rsidRPr="00650729" w:rsidRDefault="00974AE7" w:rsidP="00974AE7">
      <w:pPr>
        <w:widowControl w:val="0"/>
        <w:autoSpaceDE w:val="0"/>
        <w:autoSpaceDN w:val="0"/>
        <w:adjustRightInd w:val="0"/>
        <w:spacing w:line="360" w:lineRule="auto"/>
        <w:rPr>
          <w:rFonts w:cs="Calibri"/>
          <w:b/>
          <w:szCs w:val="30"/>
        </w:rPr>
      </w:pPr>
      <w:r w:rsidRPr="00650729">
        <w:rPr>
          <w:rFonts w:cs="Calibri"/>
          <w:b/>
          <w:szCs w:val="30"/>
        </w:rPr>
        <w:t>Voor meer informatie, interviewmogelijkheden of beeldmateriaal:</w:t>
      </w:r>
    </w:p>
    <w:p w14:paraId="2AB495A2" w14:textId="77777777" w:rsidR="00974AE7" w:rsidRPr="00650729" w:rsidRDefault="00974AE7" w:rsidP="00974AE7">
      <w:pPr>
        <w:widowControl w:val="0"/>
        <w:autoSpaceDE w:val="0"/>
        <w:autoSpaceDN w:val="0"/>
        <w:adjustRightInd w:val="0"/>
        <w:spacing w:line="360" w:lineRule="auto"/>
        <w:rPr>
          <w:rFonts w:cs="Calibri"/>
          <w:szCs w:val="30"/>
        </w:rPr>
      </w:pPr>
      <w:r w:rsidRPr="00650729">
        <w:rPr>
          <w:rFonts w:cs="Calibri"/>
          <w:szCs w:val="30"/>
        </w:rPr>
        <w:t xml:space="preserve">Square </w:t>
      </w:r>
      <w:proofErr w:type="spellStart"/>
      <w:r w:rsidRPr="00650729">
        <w:rPr>
          <w:rFonts w:cs="Calibri"/>
          <w:szCs w:val="30"/>
        </w:rPr>
        <w:t>Egg</w:t>
      </w:r>
      <w:proofErr w:type="spellEnd"/>
      <w:r w:rsidRPr="00650729">
        <w:rPr>
          <w:rFonts w:cs="Calibri"/>
          <w:szCs w:val="30"/>
        </w:rPr>
        <w:t xml:space="preserve">, Sandra Van Hauwaert, </w:t>
      </w:r>
      <w:hyperlink r:id="rId14" w:history="1">
        <w:r w:rsidRPr="00650729">
          <w:rPr>
            <w:rStyle w:val="Hyperlink"/>
            <w:rFonts w:cs="Calibri"/>
            <w:szCs w:val="30"/>
          </w:rPr>
          <w:t>Sandra@square-egg.be</w:t>
        </w:r>
      </w:hyperlink>
      <w:r w:rsidRPr="00650729">
        <w:rPr>
          <w:rFonts w:cs="Calibri"/>
          <w:szCs w:val="30"/>
        </w:rPr>
        <w:t>, 0032 497 251816</w:t>
      </w:r>
    </w:p>
    <w:p w14:paraId="6CDD2D15" w14:textId="77777777" w:rsidR="00974AE7" w:rsidRPr="009E3C76" w:rsidRDefault="00974AE7" w:rsidP="009C2360">
      <w:pPr>
        <w:widowControl w:val="0"/>
        <w:autoSpaceDE w:val="0"/>
        <w:autoSpaceDN w:val="0"/>
        <w:adjustRightInd w:val="0"/>
        <w:spacing w:line="360" w:lineRule="auto"/>
        <w:rPr>
          <w:rFonts w:cs="Calibri"/>
          <w:szCs w:val="30"/>
        </w:rPr>
      </w:pPr>
      <w:bookmarkStart w:id="0" w:name="_GoBack"/>
      <w:bookmarkEnd w:id="0"/>
    </w:p>
    <w:sectPr w:rsidR="00974AE7" w:rsidRPr="009E3C76"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C4"/>
    <w:rsid w:val="00013358"/>
    <w:rsid w:val="00036CA5"/>
    <w:rsid w:val="000C04A0"/>
    <w:rsid w:val="001124BD"/>
    <w:rsid w:val="00140CC3"/>
    <w:rsid w:val="001803E3"/>
    <w:rsid w:val="0019636D"/>
    <w:rsid w:val="001B435B"/>
    <w:rsid w:val="002B5FC4"/>
    <w:rsid w:val="002C1DC9"/>
    <w:rsid w:val="00351331"/>
    <w:rsid w:val="00387377"/>
    <w:rsid w:val="0039632F"/>
    <w:rsid w:val="00496A29"/>
    <w:rsid w:val="004A168B"/>
    <w:rsid w:val="00562EA4"/>
    <w:rsid w:val="00563556"/>
    <w:rsid w:val="005F4FF4"/>
    <w:rsid w:val="00691182"/>
    <w:rsid w:val="006A10F2"/>
    <w:rsid w:val="006D2F8E"/>
    <w:rsid w:val="00753D6C"/>
    <w:rsid w:val="007547E4"/>
    <w:rsid w:val="007652C0"/>
    <w:rsid w:val="007652E0"/>
    <w:rsid w:val="00844324"/>
    <w:rsid w:val="00876F12"/>
    <w:rsid w:val="008E090D"/>
    <w:rsid w:val="00957ADA"/>
    <w:rsid w:val="00974AE7"/>
    <w:rsid w:val="009C2360"/>
    <w:rsid w:val="009D30E0"/>
    <w:rsid w:val="009D763F"/>
    <w:rsid w:val="009E3C76"/>
    <w:rsid w:val="00A1124C"/>
    <w:rsid w:val="00A8303D"/>
    <w:rsid w:val="00AC2DB6"/>
    <w:rsid w:val="00B32679"/>
    <w:rsid w:val="00B805A4"/>
    <w:rsid w:val="00B82288"/>
    <w:rsid w:val="00B95541"/>
    <w:rsid w:val="00BA0C60"/>
    <w:rsid w:val="00CE6764"/>
    <w:rsid w:val="00D60024"/>
    <w:rsid w:val="00D9638E"/>
    <w:rsid w:val="00F67F7F"/>
  </w:rsids>
  <m:mathPr>
    <m:mathFont m:val="Cambria Math"/>
    <m:brkBin m:val="before"/>
    <m:brkBinSub m:val="--"/>
    <m:smallFrac/>
    <m:dispDef/>
    <m:lMargin m:val="0"/>
    <m:rMargin m:val="0"/>
    <m:defJc m:val="centerGroup"/>
    <m:wrapRight/>
    <m:intLim m:val="subSup"/>
    <m:naryLim m:val="subSup"/>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EE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Standaard"/>
    <w:link w:val="BallontekstTeken"/>
    <w:rsid w:val="00AC2DB6"/>
    <w:rPr>
      <w:rFonts w:ascii="Tahoma" w:hAnsi="Tahoma" w:cs="Tahoma"/>
      <w:sz w:val="16"/>
      <w:szCs w:val="16"/>
    </w:rPr>
  </w:style>
  <w:style w:type="character" w:customStyle="1" w:styleId="BallontekstTeken">
    <w:name w:val="Ballontekst Teken"/>
    <w:basedOn w:val="Standaardalinea-lettertype"/>
    <w:link w:val="Ballontekst"/>
    <w:rsid w:val="00AC2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s.sophos.com/" TargetMode="External"/><Relationship Id="rId12" Type="http://schemas.openxmlformats.org/officeDocument/2006/relationships/hyperlink" Target="http://nakedsecurity.sophos.com/" TargetMode="External"/><Relationship Id="rId13" Type="http://schemas.openxmlformats.org/officeDocument/2006/relationships/hyperlink" Target="http://www.sophos.com/" TargetMode="External"/><Relationship Id="rId14" Type="http://schemas.openxmlformats.org/officeDocument/2006/relationships/hyperlink" Target="mailto:Sandra@square-egg.b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ph.so/CfuKd" TargetMode="External"/><Relationship Id="rId6" Type="http://schemas.openxmlformats.org/officeDocument/2006/relationships/hyperlink" Target="http://soph.so/Cfv36" TargetMode="External"/><Relationship Id="rId7" Type="http://schemas.openxmlformats.org/officeDocument/2006/relationships/hyperlink" Target="http://soph.so/CfvaA" TargetMode="External"/><Relationship Id="rId8" Type="http://schemas.openxmlformats.org/officeDocument/2006/relationships/hyperlink" Target="https://plus.google.com/+sophos" TargetMode="External"/><Relationship Id="rId9" Type="http://schemas.openxmlformats.org/officeDocument/2006/relationships/hyperlink" Target="http://soph.so/Cgbwa%20" TargetMode="External"/><Relationship Id="rId10" Type="http://schemas.openxmlformats.org/officeDocument/2006/relationships/hyperlink" Target="http://www.youtube.com/user/sophoslab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3378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Havana Orange</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2</cp:revision>
  <cp:lastPrinted>2017-02-08T11:45:00Z</cp:lastPrinted>
  <dcterms:created xsi:type="dcterms:W3CDTF">2017-02-08T15:28:00Z</dcterms:created>
  <dcterms:modified xsi:type="dcterms:W3CDTF">2017-02-08T15:28:00Z</dcterms:modified>
</cp:coreProperties>
</file>