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4ACA" w14:textId="4BD07908" w:rsidR="00A5529B" w:rsidRDefault="002415EC" w:rsidP="00921426">
      <w:pPr>
        <w:pStyle w:val="Kop1"/>
        <w:jc w:val="both"/>
        <w:rPr>
          <w:b/>
          <w:bCs/>
          <w:lang w:val="en-GB"/>
        </w:rPr>
      </w:pPr>
      <w:r>
        <w:rPr>
          <w:b/>
          <w:bCs/>
          <w:lang w:val="en-GB"/>
        </w:rPr>
        <w:t xml:space="preserve">This is your </w:t>
      </w:r>
      <w:r w:rsidR="004264EB">
        <w:rPr>
          <w:b/>
          <w:bCs/>
          <w:lang w:val="en-GB"/>
        </w:rPr>
        <w:t xml:space="preserve">chance to </w:t>
      </w:r>
      <w:r w:rsidR="00A86BF7">
        <w:rPr>
          <w:b/>
          <w:bCs/>
          <w:lang w:val="en-GB"/>
        </w:rPr>
        <w:t>hang out with</w:t>
      </w:r>
      <w:r w:rsidR="004264EB">
        <w:rPr>
          <w:b/>
          <w:bCs/>
          <w:lang w:val="en-GB"/>
        </w:rPr>
        <w:t xml:space="preserve"> the POWER RANGERS </w:t>
      </w:r>
    </w:p>
    <w:p w14:paraId="105ECD64" w14:textId="77777777" w:rsidR="00A5529B" w:rsidRPr="00A5529B" w:rsidRDefault="00A5529B" w:rsidP="00921426">
      <w:pPr>
        <w:jc w:val="both"/>
        <w:rPr>
          <w:lang w:val="en-GB"/>
        </w:rPr>
      </w:pPr>
    </w:p>
    <w:p w14:paraId="5DC9BD0B" w14:textId="4D66B4DC" w:rsidR="00A5529B" w:rsidRPr="00A5529B" w:rsidRDefault="006F710A" w:rsidP="00921426">
      <w:pPr>
        <w:jc w:val="both"/>
        <w:rPr>
          <w:lang w:val="en-GB"/>
        </w:rPr>
      </w:pPr>
      <w:r>
        <w:rPr>
          <w:rFonts w:ascii="Calibri" w:eastAsia="Times New Roman" w:hAnsi="Calibri" w:cs="Calibri"/>
          <w:b/>
          <w:bCs/>
          <w:i/>
          <w:iCs/>
          <w:color w:val="000000" w:themeColor="text1"/>
          <w:kern w:val="36"/>
          <w:lang w:val="en-GB" w:eastAsia="nl-NL"/>
        </w:rPr>
        <w:t>30</w:t>
      </w:r>
      <w:r w:rsidR="00376171" w:rsidRPr="00BC6756">
        <w:rPr>
          <w:rFonts w:ascii="Calibri" w:eastAsia="Times New Roman" w:hAnsi="Calibri" w:cs="Calibri"/>
          <w:b/>
          <w:bCs/>
          <w:i/>
          <w:iCs/>
          <w:color w:val="000000" w:themeColor="text1"/>
          <w:kern w:val="36"/>
          <w:lang w:val="en-GB" w:eastAsia="nl-NL"/>
        </w:rPr>
        <w:t xml:space="preserve"> </w:t>
      </w:r>
      <w:r w:rsidR="00220E8C">
        <w:rPr>
          <w:rFonts w:ascii="Calibri" w:eastAsia="Times New Roman" w:hAnsi="Calibri" w:cs="Calibri"/>
          <w:b/>
          <w:bCs/>
          <w:i/>
          <w:iCs/>
          <w:color w:val="000000" w:themeColor="text1"/>
          <w:kern w:val="36"/>
          <w:lang w:val="en-GB" w:eastAsia="nl-NL"/>
        </w:rPr>
        <w:t xml:space="preserve">July </w:t>
      </w:r>
      <w:r w:rsidR="00A5529B" w:rsidRPr="00BC6756">
        <w:rPr>
          <w:rFonts w:ascii="Calibri" w:eastAsia="Times New Roman" w:hAnsi="Calibri" w:cs="Calibri"/>
          <w:b/>
          <w:bCs/>
          <w:i/>
          <w:iCs/>
          <w:color w:val="000000" w:themeColor="text1"/>
          <w:kern w:val="36"/>
          <w:lang w:val="en-GB" w:eastAsia="nl-NL"/>
        </w:rPr>
        <w:t xml:space="preserve">2020, </w:t>
      </w:r>
      <w:proofErr w:type="spellStart"/>
      <w:r w:rsidR="00A5529B" w:rsidRPr="00BC6756">
        <w:rPr>
          <w:rFonts w:ascii="Calibri" w:eastAsia="Times New Roman" w:hAnsi="Calibri" w:cs="Calibri"/>
          <w:b/>
          <w:bCs/>
          <w:i/>
          <w:iCs/>
          <w:color w:val="000000" w:themeColor="text1"/>
          <w:kern w:val="36"/>
          <w:lang w:val="en-GB" w:eastAsia="nl-NL"/>
        </w:rPr>
        <w:t>Zellik</w:t>
      </w:r>
      <w:proofErr w:type="spellEnd"/>
      <w:r w:rsidR="00A5529B" w:rsidRPr="00A92D9D">
        <w:rPr>
          <w:rFonts w:ascii="Calibri" w:eastAsia="Times New Roman" w:hAnsi="Calibri" w:cs="Calibri"/>
          <w:b/>
          <w:bCs/>
          <w:i/>
          <w:iCs/>
          <w:color w:val="000000" w:themeColor="text1"/>
          <w:kern w:val="36"/>
          <w:lang w:val="en-GB" w:eastAsia="nl-NL"/>
        </w:rPr>
        <w:t xml:space="preserve"> </w:t>
      </w:r>
      <w:r w:rsidR="00A5529B">
        <w:rPr>
          <w:rFonts w:ascii="Calibri" w:eastAsia="Times New Roman" w:hAnsi="Calibri" w:cs="Calibri"/>
          <w:b/>
          <w:bCs/>
          <w:i/>
          <w:iCs/>
          <w:color w:val="000000" w:themeColor="text1"/>
          <w:kern w:val="36"/>
          <w:lang w:val="en-GB" w:eastAsia="nl-NL"/>
        </w:rPr>
        <w:t>–</w:t>
      </w:r>
      <w:r w:rsidR="002415EC">
        <w:rPr>
          <w:rFonts w:ascii="Calibri" w:eastAsia="Times New Roman" w:hAnsi="Calibri" w:cs="Calibri"/>
          <w:b/>
          <w:bCs/>
          <w:i/>
          <w:iCs/>
          <w:color w:val="000000" w:themeColor="text1"/>
          <w:kern w:val="36"/>
          <w:lang w:val="en-GB" w:eastAsia="nl-NL"/>
        </w:rPr>
        <w:t xml:space="preserve"> </w:t>
      </w:r>
      <w:r w:rsidR="00A5529B">
        <w:rPr>
          <w:rFonts w:ascii="Calibri" w:eastAsia="Times New Roman" w:hAnsi="Calibri" w:cs="Calibri"/>
          <w:b/>
          <w:bCs/>
          <w:i/>
          <w:iCs/>
          <w:color w:val="000000" w:themeColor="text1"/>
          <w:kern w:val="36"/>
          <w:lang w:val="en-GB" w:eastAsia="nl-NL"/>
        </w:rPr>
        <w:t>Panasonic</w:t>
      </w:r>
      <w:r w:rsidR="001A5FC7">
        <w:rPr>
          <w:rFonts w:ascii="Calibri" w:eastAsia="Times New Roman" w:hAnsi="Calibri" w:cs="Calibri"/>
          <w:b/>
          <w:bCs/>
          <w:i/>
          <w:iCs/>
          <w:color w:val="000000" w:themeColor="text1"/>
          <w:kern w:val="36"/>
          <w:lang w:val="en-GB" w:eastAsia="nl-NL"/>
        </w:rPr>
        <w:t xml:space="preserve"> </w:t>
      </w:r>
      <w:r w:rsidR="00746050">
        <w:rPr>
          <w:rFonts w:ascii="Calibri" w:eastAsia="Times New Roman" w:hAnsi="Calibri" w:cs="Calibri"/>
          <w:b/>
          <w:bCs/>
          <w:i/>
          <w:iCs/>
          <w:color w:val="000000" w:themeColor="text1"/>
          <w:kern w:val="36"/>
          <w:lang w:val="en-GB" w:eastAsia="nl-NL"/>
        </w:rPr>
        <w:t xml:space="preserve">Energy </w:t>
      </w:r>
      <w:r w:rsidR="00A5529B">
        <w:rPr>
          <w:rFonts w:ascii="Calibri" w:eastAsia="Times New Roman" w:hAnsi="Calibri" w:cs="Calibri"/>
          <w:b/>
          <w:bCs/>
          <w:i/>
          <w:iCs/>
          <w:color w:val="000000" w:themeColor="text1"/>
          <w:kern w:val="36"/>
          <w:lang w:val="en-GB" w:eastAsia="nl-NL"/>
        </w:rPr>
        <w:t>offer</w:t>
      </w:r>
      <w:r w:rsidR="000669D1">
        <w:rPr>
          <w:rFonts w:ascii="Calibri" w:eastAsia="Times New Roman" w:hAnsi="Calibri" w:cs="Calibri"/>
          <w:b/>
          <w:bCs/>
          <w:i/>
          <w:iCs/>
          <w:color w:val="000000" w:themeColor="text1"/>
          <w:kern w:val="36"/>
          <w:lang w:val="en-GB" w:eastAsia="nl-NL"/>
        </w:rPr>
        <w:t>s</w:t>
      </w:r>
      <w:r w:rsidR="00A5529B">
        <w:rPr>
          <w:rFonts w:ascii="Calibri" w:eastAsia="Times New Roman" w:hAnsi="Calibri" w:cs="Calibri"/>
          <w:b/>
          <w:bCs/>
          <w:i/>
          <w:iCs/>
          <w:color w:val="000000" w:themeColor="text1"/>
          <w:kern w:val="36"/>
          <w:lang w:val="en-GB" w:eastAsia="nl-NL"/>
        </w:rPr>
        <w:t xml:space="preserve"> </w:t>
      </w:r>
      <w:r w:rsidR="001A5FC7">
        <w:rPr>
          <w:rFonts w:ascii="Calibri" w:eastAsia="Times New Roman" w:hAnsi="Calibri" w:cs="Calibri"/>
          <w:b/>
          <w:bCs/>
          <w:i/>
          <w:iCs/>
          <w:color w:val="000000" w:themeColor="text1"/>
          <w:kern w:val="36"/>
          <w:lang w:val="en-GB" w:eastAsia="nl-NL"/>
        </w:rPr>
        <w:t>fans a once-in-a-lifetime</w:t>
      </w:r>
      <w:r w:rsidR="00A5529B">
        <w:rPr>
          <w:rFonts w:ascii="Calibri" w:eastAsia="Times New Roman" w:hAnsi="Calibri" w:cs="Calibri"/>
          <w:b/>
          <w:bCs/>
          <w:i/>
          <w:iCs/>
          <w:color w:val="000000" w:themeColor="text1"/>
          <w:kern w:val="36"/>
          <w:lang w:val="en-GB" w:eastAsia="nl-NL"/>
        </w:rPr>
        <w:t xml:space="preserve"> chance to </w:t>
      </w:r>
      <w:r w:rsidR="00A86BF7">
        <w:rPr>
          <w:rFonts w:ascii="Calibri" w:eastAsia="Times New Roman" w:hAnsi="Calibri" w:cs="Calibri"/>
          <w:b/>
          <w:bCs/>
          <w:i/>
          <w:iCs/>
          <w:color w:val="000000" w:themeColor="text1"/>
          <w:kern w:val="36"/>
          <w:lang w:val="en-GB" w:eastAsia="nl-NL"/>
        </w:rPr>
        <w:t xml:space="preserve">visit the POWER RANGERS TV set and even </w:t>
      </w:r>
      <w:r w:rsidR="00CB38FB">
        <w:rPr>
          <w:rFonts w:ascii="Calibri" w:eastAsia="Times New Roman" w:hAnsi="Calibri" w:cs="Calibri"/>
          <w:b/>
          <w:bCs/>
          <w:i/>
          <w:iCs/>
          <w:color w:val="000000" w:themeColor="text1"/>
          <w:kern w:val="36"/>
          <w:lang w:val="en-GB" w:eastAsia="nl-NL"/>
        </w:rPr>
        <w:t xml:space="preserve">appear as an extra </w:t>
      </w:r>
      <w:r w:rsidR="00A86BF7">
        <w:rPr>
          <w:rFonts w:ascii="Calibri" w:eastAsia="Times New Roman" w:hAnsi="Calibri" w:cs="Calibri"/>
          <w:b/>
          <w:bCs/>
          <w:i/>
          <w:iCs/>
          <w:color w:val="000000" w:themeColor="text1"/>
          <w:kern w:val="36"/>
          <w:lang w:val="en-GB" w:eastAsia="nl-NL"/>
        </w:rPr>
        <w:t>in the series</w:t>
      </w:r>
      <w:r w:rsidR="00A5529B">
        <w:rPr>
          <w:rFonts w:ascii="Calibri" w:eastAsia="Times New Roman" w:hAnsi="Calibri" w:cs="Calibri"/>
          <w:b/>
          <w:bCs/>
          <w:i/>
          <w:iCs/>
          <w:color w:val="000000" w:themeColor="text1"/>
          <w:kern w:val="36"/>
          <w:lang w:val="en-GB" w:eastAsia="nl-NL"/>
        </w:rPr>
        <w:t xml:space="preserve">. </w:t>
      </w:r>
      <w:r w:rsidR="003A131D">
        <w:rPr>
          <w:rFonts w:ascii="Calibri" w:eastAsia="Times New Roman" w:hAnsi="Calibri" w:cs="Calibri"/>
          <w:b/>
          <w:bCs/>
          <w:i/>
          <w:iCs/>
          <w:color w:val="000000" w:themeColor="text1"/>
          <w:kern w:val="36"/>
          <w:lang w:val="en-GB" w:eastAsia="nl-NL"/>
        </w:rPr>
        <w:t>Upload</w:t>
      </w:r>
      <w:r w:rsidR="005F7D1D">
        <w:rPr>
          <w:rFonts w:ascii="Calibri" w:eastAsia="Times New Roman" w:hAnsi="Calibri" w:cs="Calibri"/>
          <w:b/>
          <w:bCs/>
          <w:i/>
          <w:iCs/>
          <w:color w:val="000000" w:themeColor="text1"/>
          <w:kern w:val="36"/>
          <w:lang w:val="en-GB" w:eastAsia="nl-NL"/>
        </w:rPr>
        <w:t xml:space="preserve"> </w:t>
      </w:r>
      <w:r w:rsidR="00746050">
        <w:rPr>
          <w:rFonts w:ascii="Calibri" w:eastAsia="Times New Roman" w:hAnsi="Calibri" w:cs="Calibri"/>
          <w:b/>
          <w:bCs/>
          <w:i/>
          <w:iCs/>
          <w:color w:val="000000" w:themeColor="text1"/>
          <w:kern w:val="36"/>
          <w:lang w:val="en-GB" w:eastAsia="nl-NL"/>
        </w:rPr>
        <w:t>a</w:t>
      </w:r>
      <w:r w:rsidR="00704DEC">
        <w:rPr>
          <w:rFonts w:ascii="Calibri" w:eastAsia="Times New Roman" w:hAnsi="Calibri" w:cs="Calibri"/>
          <w:b/>
          <w:bCs/>
          <w:i/>
          <w:iCs/>
          <w:color w:val="000000" w:themeColor="text1"/>
          <w:kern w:val="36"/>
          <w:lang w:val="en-GB" w:eastAsia="nl-NL"/>
        </w:rPr>
        <w:t xml:space="preserve"> </w:t>
      </w:r>
      <w:r w:rsidR="005F7D1D">
        <w:rPr>
          <w:rFonts w:ascii="Calibri" w:eastAsia="Times New Roman" w:hAnsi="Calibri" w:cs="Calibri"/>
          <w:b/>
          <w:bCs/>
          <w:i/>
          <w:iCs/>
          <w:color w:val="000000" w:themeColor="text1"/>
          <w:kern w:val="36"/>
          <w:lang w:val="en-GB" w:eastAsia="nl-NL"/>
        </w:rPr>
        <w:t>video</w:t>
      </w:r>
      <w:r w:rsidR="00335090">
        <w:rPr>
          <w:rFonts w:ascii="Calibri" w:eastAsia="Times New Roman" w:hAnsi="Calibri" w:cs="Calibri"/>
          <w:b/>
          <w:bCs/>
          <w:i/>
          <w:iCs/>
          <w:color w:val="000000" w:themeColor="text1"/>
          <w:kern w:val="36"/>
          <w:lang w:val="en-GB" w:eastAsia="nl-NL"/>
        </w:rPr>
        <w:t xml:space="preserve"> </w:t>
      </w:r>
      <w:r w:rsidR="002415EC">
        <w:rPr>
          <w:rFonts w:ascii="Calibri" w:eastAsia="Times New Roman" w:hAnsi="Calibri" w:cs="Calibri"/>
          <w:b/>
          <w:bCs/>
          <w:i/>
          <w:iCs/>
          <w:color w:val="000000" w:themeColor="text1"/>
          <w:kern w:val="36"/>
          <w:lang w:val="en-GB" w:eastAsia="nl-NL"/>
        </w:rPr>
        <w:t xml:space="preserve">at </w:t>
      </w:r>
      <w:hyperlink r:id="rId8" w:history="1">
        <w:proofErr w:type="spellStart"/>
        <w:r w:rsidR="002415EC" w:rsidRPr="006F710A">
          <w:rPr>
            <w:rStyle w:val="Hyperlink"/>
            <w:rFonts w:ascii="Calibri" w:eastAsia="Times New Roman" w:hAnsi="Calibri" w:cs="Calibri"/>
            <w:b/>
            <w:bCs/>
            <w:i/>
            <w:iCs/>
            <w:kern w:val="36"/>
            <w:lang w:val="en-GB" w:eastAsia="nl-NL"/>
          </w:rPr>
          <w:t>poweryourday.win</w:t>
        </w:r>
        <w:proofErr w:type="spellEnd"/>
      </w:hyperlink>
      <w:r w:rsidR="00CB38FB">
        <w:rPr>
          <w:rFonts w:ascii="Calibri" w:eastAsia="Times New Roman" w:hAnsi="Calibri" w:cs="Calibri"/>
          <w:b/>
          <w:bCs/>
          <w:i/>
          <w:iCs/>
          <w:color w:val="000000" w:themeColor="text1"/>
          <w:kern w:val="36"/>
          <w:lang w:val="en-GB" w:eastAsia="nl-NL"/>
        </w:rPr>
        <w:t xml:space="preserve"> </w:t>
      </w:r>
      <w:r w:rsidR="00335090">
        <w:rPr>
          <w:rFonts w:ascii="Calibri" w:eastAsia="Times New Roman" w:hAnsi="Calibri" w:cs="Calibri"/>
          <w:b/>
          <w:bCs/>
          <w:i/>
          <w:iCs/>
          <w:color w:val="000000" w:themeColor="text1"/>
          <w:kern w:val="36"/>
          <w:lang w:val="en-GB" w:eastAsia="nl-NL"/>
        </w:rPr>
        <w:t>and</w:t>
      </w:r>
      <w:r w:rsidR="005F7D1D">
        <w:rPr>
          <w:rFonts w:ascii="Calibri" w:eastAsia="Times New Roman" w:hAnsi="Calibri" w:cs="Calibri"/>
          <w:b/>
          <w:bCs/>
          <w:i/>
          <w:iCs/>
          <w:color w:val="000000" w:themeColor="text1"/>
          <w:kern w:val="36"/>
          <w:lang w:val="en-GB" w:eastAsia="nl-NL"/>
        </w:rPr>
        <w:t xml:space="preserve"> </w:t>
      </w:r>
      <w:r w:rsidR="003A131D">
        <w:rPr>
          <w:rFonts w:ascii="Calibri" w:eastAsia="Times New Roman" w:hAnsi="Calibri" w:cs="Calibri"/>
          <w:b/>
          <w:bCs/>
          <w:i/>
          <w:iCs/>
          <w:color w:val="000000" w:themeColor="text1"/>
          <w:kern w:val="36"/>
          <w:lang w:val="en-GB" w:eastAsia="nl-NL"/>
        </w:rPr>
        <w:t>you might win one of</w:t>
      </w:r>
      <w:r w:rsidR="005F7D1D">
        <w:rPr>
          <w:rFonts w:ascii="Calibri" w:eastAsia="Times New Roman" w:hAnsi="Calibri" w:cs="Calibri"/>
          <w:b/>
          <w:bCs/>
          <w:i/>
          <w:iCs/>
          <w:color w:val="000000" w:themeColor="text1"/>
          <w:kern w:val="36"/>
          <w:lang w:val="en-GB" w:eastAsia="nl-NL"/>
        </w:rPr>
        <w:t xml:space="preserve"> many POWER RANGERS and Panasonic prizes.</w:t>
      </w:r>
    </w:p>
    <w:p w14:paraId="738FB614" w14:textId="1F53864C" w:rsidR="00AE01F9" w:rsidRDefault="00CB38FB" w:rsidP="00921426">
      <w:pPr>
        <w:jc w:val="both"/>
        <w:rPr>
          <w:lang w:val="en-GB"/>
        </w:rPr>
      </w:pPr>
      <w:r>
        <w:rPr>
          <w:lang w:val="en-GB"/>
        </w:rPr>
        <w:t xml:space="preserve">How are you a POWER RANGER in your everyday life? </w:t>
      </w:r>
      <w:r w:rsidR="002415EC">
        <w:rPr>
          <w:lang w:val="en-GB"/>
        </w:rPr>
        <w:t>We challenge you to show us.</w:t>
      </w:r>
      <w:r>
        <w:rPr>
          <w:lang w:val="en-GB"/>
        </w:rPr>
        <w:t xml:space="preserve"> In a year-long campaign, </w:t>
      </w:r>
      <w:r w:rsidRPr="00CB38FB">
        <w:rPr>
          <w:lang w:val="en-GB"/>
        </w:rPr>
        <w:t>including Special Edition POWER RANGERS Battery Packs and an online video competition</w:t>
      </w:r>
      <w:r>
        <w:rPr>
          <w:lang w:val="en-GB"/>
        </w:rPr>
        <w:t xml:space="preserve">, you get a chance to experience Panasonic power in your toys </w:t>
      </w:r>
      <w:r w:rsidR="002415EC">
        <w:rPr>
          <w:lang w:val="en-GB"/>
        </w:rPr>
        <w:t>and to prove us</w:t>
      </w:r>
      <w:r>
        <w:rPr>
          <w:lang w:val="en-GB"/>
        </w:rPr>
        <w:t xml:space="preserve"> why you deserve to </w:t>
      </w:r>
      <w:r w:rsidR="00304777">
        <w:rPr>
          <w:lang w:val="en-GB"/>
        </w:rPr>
        <w:t>visit the set of</w:t>
      </w:r>
      <w:r>
        <w:rPr>
          <w:lang w:val="en-GB"/>
        </w:rPr>
        <w:t xml:space="preserve"> </w:t>
      </w:r>
      <w:r w:rsidR="00F05BFE">
        <w:rPr>
          <w:lang w:val="en-GB"/>
        </w:rPr>
        <w:t>the POWER RANGERS.</w:t>
      </w:r>
    </w:p>
    <w:p w14:paraId="0706C1C4" w14:textId="533AB443" w:rsidR="00107BF2" w:rsidRDefault="00F05BFE" w:rsidP="004627D6">
      <w:pPr>
        <w:pStyle w:val="Kop2"/>
        <w:jc w:val="both"/>
        <w:rPr>
          <w:lang w:val="en-GB"/>
        </w:rPr>
      </w:pPr>
      <w:r>
        <w:rPr>
          <w:lang w:val="en-GB"/>
        </w:rPr>
        <w:t xml:space="preserve">GO </w:t>
      </w:r>
      <w:proofErr w:type="spellStart"/>
      <w:r>
        <w:rPr>
          <w:lang w:val="en-GB"/>
        </w:rPr>
        <w:t>GO</w:t>
      </w:r>
      <w:proofErr w:type="spellEnd"/>
      <w:r>
        <w:rPr>
          <w:lang w:val="en-GB"/>
        </w:rPr>
        <w:t xml:space="preserve"> CANDIDATES!</w:t>
      </w:r>
    </w:p>
    <w:p w14:paraId="3A475C77" w14:textId="7F920214" w:rsidR="00107BF2" w:rsidRDefault="00107BF2" w:rsidP="00921426">
      <w:pPr>
        <w:jc w:val="both"/>
        <w:rPr>
          <w:lang w:val="en-GB"/>
        </w:rPr>
      </w:pPr>
      <w:r>
        <w:rPr>
          <w:lang w:val="en-GB"/>
        </w:rPr>
        <w:t xml:space="preserve">To take part in the competition, go to </w:t>
      </w:r>
      <w:hyperlink r:id="rId9" w:history="1">
        <w:proofErr w:type="spellStart"/>
        <w:r w:rsidRPr="006F710A">
          <w:rPr>
            <w:rStyle w:val="Hyperlink"/>
            <w:b/>
            <w:bCs/>
            <w:lang w:val="en-GB"/>
          </w:rPr>
          <w:t>poweryourday.win</w:t>
        </w:r>
        <w:proofErr w:type="spellEnd"/>
      </w:hyperlink>
      <w:bookmarkStart w:id="0" w:name="_GoBack"/>
      <w:bookmarkEnd w:id="0"/>
      <w:r>
        <w:rPr>
          <w:lang w:val="en-GB"/>
        </w:rPr>
        <w:t>.</w:t>
      </w:r>
      <w:r w:rsidR="005B1BA8">
        <w:rPr>
          <w:lang w:val="en-GB"/>
        </w:rPr>
        <w:t xml:space="preserve"> </w:t>
      </w:r>
      <w:r w:rsidR="00500B84">
        <w:rPr>
          <w:lang w:val="en-GB"/>
        </w:rPr>
        <w:t>On the website, you can</w:t>
      </w:r>
      <w:r w:rsidR="005B1BA8">
        <w:rPr>
          <w:lang w:val="en-GB"/>
        </w:rPr>
        <w:t xml:space="preserve"> </w:t>
      </w:r>
      <w:r w:rsidR="003B1B09">
        <w:rPr>
          <w:lang w:val="en-GB"/>
        </w:rPr>
        <w:t>submit</w:t>
      </w:r>
      <w:r w:rsidR="005B1BA8">
        <w:rPr>
          <w:lang w:val="en-GB"/>
        </w:rPr>
        <w:t xml:space="preserve"> your video, watch opponents’ </w:t>
      </w:r>
      <w:r w:rsidR="00500B84">
        <w:rPr>
          <w:lang w:val="en-GB"/>
        </w:rPr>
        <w:t>entries</w:t>
      </w:r>
      <w:r w:rsidR="005B1BA8">
        <w:rPr>
          <w:lang w:val="en-GB"/>
        </w:rPr>
        <w:t xml:space="preserve"> and </w:t>
      </w:r>
      <w:r w:rsidR="00500B84">
        <w:rPr>
          <w:lang w:val="en-GB"/>
        </w:rPr>
        <w:t>marvel</w:t>
      </w:r>
      <w:r w:rsidR="005B1BA8">
        <w:rPr>
          <w:lang w:val="en-GB"/>
        </w:rPr>
        <w:t xml:space="preserve"> at the </w:t>
      </w:r>
      <w:r w:rsidR="003B1B09">
        <w:rPr>
          <w:lang w:val="en-GB"/>
        </w:rPr>
        <w:t>contest</w:t>
      </w:r>
      <w:r w:rsidR="005B1BA8">
        <w:rPr>
          <w:lang w:val="en-GB"/>
        </w:rPr>
        <w:t xml:space="preserve"> prizes.</w:t>
      </w:r>
    </w:p>
    <w:p w14:paraId="2D28A25C" w14:textId="7C1E29F7" w:rsidR="005B1BA8" w:rsidRDefault="003B1B09" w:rsidP="00921426">
      <w:pPr>
        <w:jc w:val="both"/>
        <w:rPr>
          <w:lang w:val="en-GB"/>
        </w:rPr>
      </w:pPr>
      <w:r>
        <w:rPr>
          <w:lang w:val="en-GB"/>
        </w:rPr>
        <w:t>Entering the competition</w:t>
      </w:r>
      <w:r w:rsidR="00CE4C10">
        <w:rPr>
          <w:lang w:val="en-GB"/>
        </w:rPr>
        <w:t xml:space="preserve"> consists of</w:t>
      </w:r>
      <w:r w:rsidR="005B1BA8">
        <w:rPr>
          <w:lang w:val="en-GB"/>
        </w:rPr>
        <w:t xml:space="preserve"> </w:t>
      </w:r>
      <w:r w:rsidR="005B1BA8" w:rsidRPr="00335090">
        <w:rPr>
          <w:b/>
          <w:bCs/>
          <w:lang w:val="en-GB"/>
        </w:rPr>
        <w:t>four simple steps</w:t>
      </w:r>
      <w:r w:rsidR="005B1BA8">
        <w:rPr>
          <w:lang w:val="en-GB"/>
        </w:rPr>
        <w:t xml:space="preserve">. First, create your own short </w:t>
      </w:r>
      <w:proofErr w:type="gramStart"/>
      <w:r w:rsidR="003F6CAB">
        <w:rPr>
          <w:lang w:val="en-GB"/>
        </w:rPr>
        <w:t>video:</w:t>
      </w:r>
      <w:proofErr w:type="gramEnd"/>
      <w:r w:rsidR="005B1BA8">
        <w:rPr>
          <w:lang w:val="en-GB"/>
        </w:rPr>
        <w:t xml:space="preserve"> </w:t>
      </w:r>
      <w:r w:rsidR="00335090" w:rsidRPr="00335090">
        <w:rPr>
          <w:lang w:val="en-GB"/>
        </w:rPr>
        <w:t xml:space="preserve">be creative and </w:t>
      </w:r>
      <w:r w:rsidR="00B0496C">
        <w:rPr>
          <w:lang w:val="en-GB"/>
        </w:rPr>
        <w:t>convince us with</w:t>
      </w:r>
      <w:r w:rsidR="00F05BFE">
        <w:rPr>
          <w:lang w:val="en-GB"/>
        </w:rPr>
        <w:t xml:space="preserve"> powerful tips or</w:t>
      </w:r>
      <w:r w:rsidR="00335090" w:rsidRPr="00335090">
        <w:rPr>
          <w:lang w:val="en-GB"/>
        </w:rPr>
        <w:t xml:space="preserve"> heroic trick</w:t>
      </w:r>
      <w:r w:rsidR="00B0496C">
        <w:rPr>
          <w:lang w:val="en-GB"/>
        </w:rPr>
        <w:t>s. T</w:t>
      </w:r>
      <w:r w:rsidR="00F05BFE">
        <w:rPr>
          <w:lang w:val="en-GB"/>
        </w:rPr>
        <w:t xml:space="preserve">his can be filmed </w:t>
      </w:r>
      <w:r w:rsidR="005B1BA8">
        <w:rPr>
          <w:lang w:val="en-GB"/>
        </w:rPr>
        <w:t xml:space="preserve">on a phone or any other camera </w:t>
      </w:r>
      <w:r w:rsidR="00746050">
        <w:rPr>
          <w:lang w:val="en-GB"/>
        </w:rPr>
        <w:t>device</w:t>
      </w:r>
      <w:r w:rsidR="005B1BA8">
        <w:rPr>
          <w:lang w:val="en-GB"/>
        </w:rPr>
        <w:t xml:space="preserve">. Second, upload your video and fill out the website form. </w:t>
      </w:r>
      <w:r>
        <w:rPr>
          <w:lang w:val="en-GB"/>
        </w:rPr>
        <w:t>Third,</w:t>
      </w:r>
      <w:r w:rsidR="005B1BA8">
        <w:rPr>
          <w:lang w:val="en-GB"/>
        </w:rPr>
        <w:t xml:space="preserve"> a qualified jury will watch </w:t>
      </w:r>
      <w:r w:rsidR="00CE4C10">
        <w:rPr>
          <w:lang w:val="en-GB"/>
        </w:rPr>
        <w:t xml:space="preserve">and evaluate all videos. Finally, </w:t>
      </w:r>
      <w:r w:rsidR="00955075">
        <w:rPr>
          <w:lang w:val="en-GB"/>
        </w:rPr>
        <w:t xml:space="preserve">at the end of </w:t>
      </w:r>
      <w:r w:rsidR="00F05BFE">
        <w:rPr>
          <w:lang w:val="en-GB"/>
        </w:rPr>
        <w:t xml:space="preserve">each </w:t>
      </w:r>
      <w:r w:rsidR="00955075">
        <w:rPr>
          <w:lang w:val="en-GB"/>
        </w:rPr>
        <w:t>contest</w:t>
      </w:r>
      <w:r w:rsidR="00F05BFE">
        <w:rPr>
          <w:lang w:val="en-GB"/>
        </w:rPr>
        <w:t xml:space="preserve"> stage</w:t>
      </w:r>
      <w:r w:rsidR="00CE4C10">
        <w:rPr>
          <w:lang w:val="en-GB"/>
        </w:rPr>
        <w:t>, the first-prize winner</w:t>
      </w:r>
      <w:r w:rsidR="00F05BFE">
        <w:rPr>
          <w:lang w:val="en-GB"/>
        </w:rPr>
        <w:t>s</w:t>
      </w:r>
      <w:r w:rsidR="002415EC">
        <w:rPr>
          <w:lang w:val="en-GB"/>
        </w:rPr>
        <w:t xml:space="preserve"> </w:t>
      </w:r>
      <w:r>
        <w:rPr>
          <w:lang w:val="en-GB"/>
        </w:rPr>
        <w:t xml:space="preserve">and </w:t>
      </w:r>
      <w:proofErr w:type="spellStart"/>
      <w:r>
        <w:rPr>
          <w:lang w:val="en-GB"/>
        </w:rPr>
        <w:t>runner-ups</w:t>
      </w:r>
      <w:proofErr w:type="spellEnd"/>
      <w:r>
        <w:rPr>
          <w:lang w:val="en-GB"/>
        </w:rPr>
        <w:t xml:space="preserve"> will be announced.</w:t>
      </w:r>
    </w:p>
    <w:p w14:paraId="38694EDF" w14:textId="167A2EB9" w:rsidR="00DB4C01" w:rsidRDefault="000F185B" w:rsidP="00921426">
      <w:pPr>
        <w:jc w:val="both"/>
        <w:rPr>
          <w:lang w:val="en-GB"/>
        </w:rPr>
      </w:pPr>
      <w:r>
        <w:rPr>
          <w:lang w:val="en-GB"/>
        </w:rPr>
        <w:t>You</w:t>
      </w:r>
      <w:r w:rsidR="003B1B09">
        <w:rPr>
          <w:lang w:val="en-GB"/>
        </w:rPr>
        <w:t xml:space="preserve"> can also watch your opponents’ videos</w:t>
      </w:r>
      <w:r>
        <w:rPr>
          <w:lang w:val="en-GB"/>
        </w:rPr>
        <w:t xml:space="preserve"> on the website</w:t>
      </w:r>
      <w:r w:rsidR="003B1B09">
        <w:rPr>
          <w:lang w:val="en-GB"/>
        </w:rPr>
        <w:t xml:space="preserve"> and share your </w:t>
      </w:r>
      <w:r>
        <w:rPr>
          <w:lang w:val="en-GB"/>
        </w:rPr>
        <w:t>own entry on Facebook.</w:t>
      </w:r>
      <w:r w:rsidR="00DE5940">
        <w:rPr>
          <w:lang w:val="en-GB"/>
        </w:rPr>
        <w:t xml:space="preserve"> </w:t>
      </w:r>
      <w:r w:rsidR="003B1B09" w:rsidRPr="003B1B09">
        <w:rPr>
          <w:lang w:val="en-GB"/>
        </w:rPr>
        <w:t xml:space="preserve">GO </w:t>
      </w:r>
      <w:proofErr w:type="spellStart"/>
      <w:r w:rsidR="003B1B09" w:rsidRPr="003B1B09">
        <w:rPr>
          <w:lang w:val="en-GB"/>
        </w:rPr>
        <w:t>GO</w:t>
      </w:r>
      <w:proofErr w:type="spellEnd"/>
      <w:r w:rsidR="003B1B09" w:rsidRPr="003B1B09">
        <w:rPr>
          <w:lang w:val="en-GB"/>
        </w:rPr>
        <w:t xml:space="preserve"> POWER RANGERS</w:t>
      </w:r>
      <w:r w:rsidR="003B1B09">
        <w:rPr>
          <w:lang w:val="en-GB"/>
        </w:rPr>
        <w:t xml:space="preserve">! </w:t>
      </w:r>
      <w:r w:rsidR="00DB4C01" w:rsidRPr="003B1B09">
        <w:rPr>
          <w:lang w:val="en-GB"/>
        </w:rPr>
        <w:t>#</w:t>
      </w:r>
      <w:r w:rsidR="00F524B4">
        <w:rPr>
          <w:lang w:val="en-GB"/>
        </w:rPr>
        <w:t>poweryourday</w:t>
      </w:r>
      <w:r w:rsidR="00DB4C01">
        <w:rPr>
          <w:lang w:val="en-GB"/>
        </w:rPr>
        <w:t xml:space="preserve"> </w:t>
      </w:r>
    </w:p>
    <w:p w14:paraId="110A095A" w14:textId="641F2759" w:rsidR="00CE4C10" w:rsidRDefault="00F05BFE" w:rsidP="004627D6">
      <w:pPr>
        <w:pStyle w:val="Kop2"/>
        <w:jc w:val="both"/>
        <w:rPr>
          <w:lang w:val="en-GB"/>
        </w:rPr>
      </w:pPr>
      <w:r>
        <w:rPr>
          <w:lang w:val="en-GB"/>
        </w:rPr>
        <w:t>MIGHTY PRIZES</w:t>
      </w:r>
    </w:p>
    <w:p w14:paraId="6CE85524" w14:textId="5CC8FE7C" w:rsidR="00921426" w:rsidRDefault="00C047A5" w:rsidP="00921426">
      <w:pPr>
        <w:jc w:val="both"/>
        <w:rPr>
          <w:b/>
          <w:bCs/>
          <w:lang w:val="en-GB"/>
        </w:rPr>
      </w:pPr>
      <w:r>
        <w:rPr>
          <w:lang w:val="en-GB"/>
        </w:rPr>
        <w:t>The competition happens in two stages, from April to October 2020 and from November</w:t>
      </w:r>
      <w:r w:rsidR="00DB4C01">
        <w:rPr>
          <w:lang w:val="en-GB"/>
        </w:rPr>
        <w:t xml:space="preserve"> 2020</w:t>
      </w:r>
      <w:r>
        <w:rPr>
          <w:lang w:val="en-GB"/>
        </w:rPr>
        <w:t xml:space="preserve"> to March 2021. </w:t>
      </w:r>
      <w:r w:rsidR="00335090">
        <w:rPr>
          <w:lang w:val="en-GB"/>
        </w:rPr>
        <w:t>For</w:t>
      </w:r>
      <w:r>
        <w:rPr>
          <w:lang w:val="en-GB"/>
        </w:rPr>
        <w:t xml:space="preserve"> first stage</w:t>
      </w:r>
      <w:r w:rsidR="00DB4C01">
        <w:rPr>
          <w:lang w:val="en-GB"/>
        </w:rPr>
        <w:t xml:space="preserve"> participants</w:t>
      </w:r>
      <w:r w:rsidR="00335090">
        <w:rPr>
          <w:lang w:val="en-GB"/>
        </w:rPr>
        <w:t>, the first prize</w:t>
      </w:r>
      <w:r>
        <w:rPr>
          <w:lang w:val="en-GB"/>
        </w:rPr>
        <w:t xml:space="preserve"> will be a </w:t>
      </w:r>
      <w:r w:rsidRPr="00335090">
        <w:rPr>
          <w:b/>
          <w:bCs/>
          <w:lang w:val="en-GB"/>
        </w:rPr>
        <w:t xml:space="preserve">trip to the POWER RANGERS TV set </w:t>
      </w:r>
      <w:r w:rsidRPr="00F524B4">
        <w:rPr>
          <w:b/>
          <w:bCs/>
          <w:color w:val="000000" w:themeColor="text1"/>
          <w:lang w:val="en-GB"/>
        </w:rPr>
        <w:t xml:space="preserve">in </w:t>
      </w:r>
      <w:r w:rsidR="00FB3A42" w:rsidRPr="00F524B4">
        <w:rPr>
          <w:b/>
          <w:bCs/>
          <w:color w:val="000000" w:themeColor="text1"/>
          <w:lang w:val="en-GB"/>
        </w:rPr>
        <w:t>an exotic destination</w:t>
      </w:r>
      <w:r w:rsidR="00F524B4" w:rsidRPr="00F524B4">
        <w:rPr>
          <w:b/>
          <w:bCs/>
          <w:color w:val="000000" w:themeColor="text1"/>
          <w:lang w:val="en-GB"/>
        </w:rPr>
        <w:t xml:space="preserve">. </w:t>
      </w:r>
      <w:r w:rsidR="00D242AE" w:rsidRPr="00F524B4">
        <w:rPr>
          <w:color w:val="000000" w:themeColor="text1"/>
          <w:lang w:val="en-GB"/>
        </w:rPr>
        <w:t>This includes</w:t>
      </w:r>
      <w:r w:rsidRPr="00F524B4">
        <w:rPr>
          <w:color w:val="000000" w:themeColor="text1"/>
          <w:lang w:val="en-GB"/>
        </w:rPr>
        <w:t xml:space="preserve"> </w:t>
      </w:r>
      <w:r w:rsidR="00F524B4" w:rsidRPr="00F524B4">
        <w:rPr>
          <w:color w:val="000000" w:themeColor="text1"/>
          <w:lang w:val="en-GB"/>
        </w:rPr>
        <w:t xml:space="preserve">an </w:t>
      </w:r>
      <w:r w:rsidR="00FB3A42" w:rsidRPr="00F524B4">
        <w:rPr>
          <w:color w:val="000000" w:themeColor="text1"/>
          <w:lang w:val="en-GB"/>
        </w:rPr>
        <w:t>exclusive behind</w:t>
      </w:r>
      <w:r w:rsidR="00F524B4">
        <w:rPr>
          <w:color w:val="000000" w:themeColor="text1"/>
          <w:lang w:val="en-GB"/>
        </w:rPr>
        <w:t>-</w:t>
      </w:r>
      <w:r w:rsidR="00FB3A42" w:rsidRPr="00F524B4">
        <w:rPr>
          <w:color w:val="000000" w:themeColor="text1"/>
          <w:lang w:val="en-GB"/>
        </w:rPr>
        <w:t>the</w:t>
      </w:r>
      <w:r w:rsidR="00F524B4">
        <w:rPr>
          <w:color w:val="000000" w:themeColor="text1"/>
          <w:lang w:val="en-GB"/>
        </w:rPr>
        <w:t>-</w:t>
      </w:r>
      <w:r w:rsidR="00FB3A42" w:rsidRPr="00F524B4">
        <w:rPr>
          <w:color w:val="000000" w:themeColor="text1"/>
          <w:lang w:val="en-GB"/>
        </w:rPr>
        <w:t>scene</w:t>
      </w:r>
      <w:r w:rsidR="00F524B4">
        <w:rPr>
          <w:color w:val="000000" w:themeColor="text1"/>
          <w:lang w:val="en-GB"/>
        </w:rPr>
        <w:t>s</w:t>
      </w:r>
      <w:r w:rsidR="00FB3A42" w:rsidRPr="00F524B4">
        <w:rPr>
          <w:color w:val="000000" w:themeColor="text1"/>
          <w:lang w:val="en-GB"/>
        </w:rPr>
        <w:t xml:space="preserve"> tour</w:t>
      </w:r>
      <w:r w:rsidR="00F524B4" w:rsidRPr="00F524B4">
        <w:rPr>
          <w:color w:val="000000" w:themeColor="text1"/>
          <w:lang w:val="en-GB"/>
        </w:rPr>
        <w:t>,</w:t>
      </w:r>
      <w:r w:rsidR="00FB3A42" w:rsidRPr="00F524B4">
        <w:rPr>
          <w:color w:val="000000" w:themeColor="text1"/>
          <w:lang w:val="en-GB"/>
        </w:rPr>
        <w:t xml:space="preserve"> </w:t>
      </w:r>
      <w:r w:rsidRPr="00F524B4">
        <w:rPr>
          <w:color w:val="000000" w:themeColor="text1"/>
          <w:lang w:val="en-GB"/>
        </w:rPr>
        <w:t>flights and hotel accommodation</w:t>
      </w:r>
      <w:r>
        <w:rPr>
          <w:lang w:val="en-GB"/>
        </w:rPr>
        <w:t xml:space="preserve">. </w:t>
      </w:r>
      <w:r w:rsidR="00D242AE">
        <w:rPr>
          <w:lang w:val="en-GB"/>
        </w:rPr>
        <w:t xml:space="preserve">In addition, participants during the second stage could </w:t>
      </w:r>
      <w:r w:rsidR="00B0496C">
        <w:rPr>
          <w:lang w:val="en-GB"/>
        </w:rPr>
        <w:t xml:space="preserve">appear as an </w:t>
      </w:r>
      <w:r w:rsidR="00B0496C" w:rsidRPr="00220E8C">
        <w:rPr>
          <w:b/>
          <w:bCs/>
          <w:lang w:val="en-GB"/>
        </w:rPr>
        <w:t>extra</w:t>
      </w:r>
      <w:r w:rsidR="00921426" w:rsidRPr="00B0496C">
        <w:rPr>
          <w:b/>
          <w:bCs/>
          <w:lang w:val="en-GB"/>
        </w:rPr>
        <w:t xml:space="preserve"> in</w:t>
      </w:r>
      <w:r w:rsidR="00921426" w:rsidRPr="00335090">
        <w:rPr>
          <w:b/>
          <w:bCs/>
          <w:lang w:val="en-GB"/>
        </w:rPr>
        <w:t xml:space="preserve"> the POWER RANGERS TV series</w:t>
      </w:r>
      <w:r w:rsidR="00F05BFE">
        <w:rPr>
          <w:b/>
          <w:bCs/>
          <w:lang w:val="en-GB"/>
        </w:rPr>
        <w:t>.</w:t>
      </w:r>
      <w:r w:rsidR="00D242AE">
        <w:rPr>
          <w:rStyle w:val="Voetnootmarkering"/>
          <w:lang w:val="en-GB"/>
        </w:rPr>
        <w:footnoteReference w:id="1"/>
      </w:r>
    </w:p>
    <w:p w14:paraId="6BB7BB22" w14:textId="34A6D3BA" w:rsidR="00F05BFE" w:rsidRDefault="00B0496C" w:rsidP="00921426">
      <w:pPr>
        <w:jc w:val="both"/>
        <w:rPr>
          <w:lang w:val="en-GB"/>
        </w:rPr>
      </w:pPr>
      <w:r w:rsidRPr="00220E8C">
        <w:rPr>
          <w:lang w:val="en-GB"/>
        </w:rPr>
        <w:t>Candidates</w:t>
      </w:r>
      <w:r w:rsidR="00F05BFE" w:rsidRPr="00220E8C">
        <w:rPr>
          <w:lang w:val="en-GB"/>
        </w:rPr>
        <w:t xml:space="preserve"> are allowed to enter two videos, one for each stage of the competition.</w:t>
      </w:r>
      <w:r w:rsidR="00F05BFE">
        <w:rPr>
          <w:b/>
          <w:bCs/>
          <w:lang w:val="en-GB"/>
        </w:rPr>
        <w:t xml:space="preserve"> </w:t>
      </w:r>
      <w:proofErr w:type="gramStart"/>
      <w:r w:rsidR="00F05BFE">
        <w:rPr>
          <w:b/>
          <w:bCs/>
          <w:lang w:val="en-GB"/>
        </w:rPr>
        <w:t>So</w:t>
      </w:r>
      <w:proofErr w:type="gramEnd"/>
      <w:r w:rsidR="00F05BFE">
        <w:rPr>
          <w:b/>
          <w:bCs/>
          <w:lang w:val="en-GB"/>
        </w:rPr>
        <w:t xml:space="preserve"> go ahead and try your luck twice!</w:t>
      </w:r>
    </w:p>
    <w:p w14:paraId="622EB86A" w14:textId="0E4DEACB" w:rsidR="00921426" w:rsidRDefault="00921426" w:rsidP="00921426">
      <w:pPr>
        <w:jc w:val="both"/>
        <w:rPr>
          <w:lang w:val="en-GB"/>
        </w:rPr>
      </w:pPr>
      <w:r>
        <w:rPr>
          <w:lang w:val="en-GB"/>
        </w:rPr>
        <w:t xml:space="preserve">At the end of </w:t>
      </w:r>
      <w:r w:rsidR="003F6CAB">
        <w:rPr>
          <w:lang w:val="en-GB"/>
        </w:rPr>
        <w:t>each</w:t>
      </w:r>
      <w:r>
        <w:rPr>
          <w:lang w:val="en-GB"/>
        </w:rPr>
        <w:t xml:space="preserve"> competition, </w:t>
      </w:r>
      <w:r w:rsidRPr="00DF4B77">
        <w:rPr>
          <w:b/>
          <w:bCs/>
          <w:lang w:val="en-GB"/>
        </w:rPr>
        <w:t xml:space="preserve">25 </w:t>
      </w:r>
      <w:proofErr w:type="spellStart"/>
      <w:r w:rsidRPr="00DF4B77">
        <w:rPr>
          <w:b/>
          <w:bCs/>
          <w:lang w:val="en-GB"/>
        </w:rPr>
        <w:t>runner-ups</w:t>
      </w:r>
      <w:proofErr w:type="spellEnd"/>
      <w:r>
        <w:rPr>
          <w:lang w:val="en-GB"/>
        </w:rPr>
        <w:t xml:space="preserve"> will also receive </w:t>
      </w:r>
      <w:r w:rsidR="00F96D87">
        <w:rPr>
          <w:lang w:val="en-GB"/>
        </w:rPr>
        <w:t xml:space="preserve">mighty </w:t>
      </w:r>
      <w:r>
        <w:rPr>
          <w:lang w:val="en-GB"/>
        </w:rPr>
        <w:t xml:space="preserve">prizes. </w:t>
      </w:r>
      <w:r w:rsidRPr="00F524B4">
        <w:rPr>
          <w:color w:val="000000" w:themeColor="text1"/>
          <w:lang w:val="en-GB"/>
        </w:rPr>
        <w:t xml:space="preserve">Each </w:t>
      </w:r>
      <w:r w:rsidRPr="00DF4B77">
        <w:rPr>
          <w:color w:val="000000" w:themeColor="text1"/>
          <w:lang w:val="en-GB"/>
        </w:rPr>
        <w:t xml:space="preserve">runner-up </w:t>
      </w:r>
      <w:r w:rsidR="002D5198" w:rsidRPr="00DF4B77">
        <w:rPr>
          <w:color w:val="000000" w:themeColor="text1"/>
          <w:lang w:val="en-GB"/>
        </w:rPr>
        <w:t>good</w:t>
      </w:r>
      <w:r w:rsidR="00450C7C" w:rsidRPr="00DF4B77">
        <w:rPr>
          <w:color w:val="000000" w:themeColor="text1"/>
          <w:lang w:val="en-GB"/>
        </w:rPr>
        <w:t xml:space="preserve">y </w:t>
      </w:r>
      <w:r w:rsidR="002D5198" w:rsidRPr="00DF4B77">
        <w:rPr>
          <w:color w:val="000000" w:themeColor="text1"/>
          <w:lang w:val="en-GB"/>
        </w:rPr>
        <w:t>bag</w:t>
      </w:r>
      <w:r w:rsidR="00FB3A42" w:rsidRPr="00F524B4">
        <w:rPr>
          <w:color w:val="000000" w:themeColor="text1"/>
          <w:lang w:val="en-GB"/>
        </w:rPr>
        <w:t xml:space="preserve"> </w:t>
      </w:r>
      <w:r w:rsidRPr="00F524B4">
        <w:rPr>
          <w:color w:val="000000" w:themeColor="text1"/>
          <w:lang w:val="en-GB"/>
        </w:rPr>
        <w:t xml:space="preserve">includes a </w:t>
      </w:r>
      <w:r w:rsidRPr="00921426">
        <w:rPr>
          <w:lang w:val="en-GB"/>
        </w:rPr>
        <w:t>POWER RANGERS Reactive Kata Sword</w:t>
      </w:r>
      <w:r>
        <w:rPr>
          <w:lang w:val="en-GB"/>
        </w:rPr>
        <w:t xml:space="preserve">, </w:t>
      </w:r>
      <w:r w:rsidRPr="00921426">
        <w:rPr>
          <w:lang w:val="en-GB"/>
        </w:rPr>
        <w:t xml:space="preserve">POWER RANGERS Beast </w:t>
      </w:r>
      <w:proofErr w:type="spellStart"/>
      <w:r w:rsidRPr="00921426">
        <w:rPr>
          <w:lang w:val="en-GB"/>
        </w:rPr>
        <w:t>Morphers</w:t>
      </w:r>
      <w:proofErr w:type="spellEnd"/>
      <w:r w:rsidRPr="00921426">
        <w:rPr>
          <w:lang w:val="en-GB"/>
        </w:rPr>
        <w:t xml:space="preserve"> Mask</w:t>
      </w:r>
      <w:r>
        <w:rPr>
          <w:lang w:val="en-GB"/>
        </w:rPr>
        <w:t xml:space="preserve"> </w:t>
      </w:r>
      <w:r w:rsidRPr="00DF4B77">
        <w:rPr>
          <w:color w:val="000000" w:themeColor="text1"/>
          <w:lang w:val="en-GB"/>
        </w:rPr>
        <w:t>and</w:t>
      </w:r>
      <w:r w:rsidR="00594E2B" w:rsidRPr="00DF4B77">
        <w:rPr>
          <w:color w:val="000000" w:themeColor="text1"/>
          <w:lang w:val="en-GB"/>
        </w:rPr>
        <w:t xml:space="preserve"> </w:t>
      </w:r>
      <w:r w:rsidR="00BA6DBE">
        <w:rPr>
          <w:color w:val="000000" w:themeColor="text1"/>
          <w:lang w:val="en-GB"/>
        </w:rPr>
        <w:t xml:space="preserve">a </w:t>
      </w:r>
      <w:r w:rsidR="00BA6DBE" w:rsidRPr="00DF4B77">
        <w:rPr>
          <w:color w:val="000000" w:themeColor="text1"/>
          <w:lang w:val="en-GB"/>
        </w:rPr>
        <w:t>high-quality</w:t>
      </w:r>
      <w:r w:rsidR="00FB3A42" w:rsidRPr="00DF4B77">
        <w:rPr>
          <w:color w:val="000000" w:themeColor="text1"/>
          <w:lang w:val="en-GB"/>
        </w:rPr>
        <w:t xml:space="preserve"> </w:t>
      </w:r>
      <w:r w:rsidRPr="00921426">
        <w:rPr>
          <w:lang w:val="en-GB"/>
        </w:rPr>
        <w:t>Panasonic battery pack</w:t>
      </w:r>
      <w:r>
        <w:rPr>
          <w:lang w:val="en-GB"/>
        </w:rPr>
        <w:t>.</w:t>
      </w:r>
    </w:p>
    <w:p w14:paraId="55909DED" w14:textId="3FC9168C" w:rsidR="00CE4C10" w:rsidRDefault="00921426" w:rsidP="00921426">
      <w:pPr>
        <w:jc w:val="both"/>
        <w:rPr>
          <w:lang w:val="en-GB"/>
        </w:rPr>
      </w:pPr>
      <w:r>
        <w:rPr>
          <w:lang w:val="en-GB"/>
        </w:rPr>
        <w:t>And t</w:t>
      </w:r>
      <w:r w:rsidR="00CE4C10">
        <w:rPr>
          <w:lang w:val="en-GB"/>
        </w:rPr>
        <w:t>here</w:t>
      </w:r>
      <w:r w:rsidR="00F96D87">
        <w:rPr>
          <w:lang w:val="en-GB"/>
        </w:rPr>
        <w:t xml:space="preserve"> is </w:t>
      </w:r>
      <w:r w:rsidR="00CE4C10">
        <w:rPr>
          <w:lang w:val="en-GB"/>
        </w:rPr>
        <w:t xml:space="preserve">even more to win! </w:t>
      </w:r>
      <w:r w:rsidR="00DB4C01">
        <w:rPr>
          <w:lang w:val="en-GB"/>
        </w:rPr>
        <w:t>During the whole competition</w:t>
      </w:r>
      <w:r w:rsidR="00450C7C">
        <w:rPr>
          <w:lang w:val="en-GB"/>
        </w:rPr>
        <w:t>,</w:t>
      </w:r>
      <w:r w:rsidR="00CE4C10">
        <w:rPr>
          <w:lang w:val="en-GB"/>
        </w:rPr>
        <w:t xml:space="preserve"> </w:t>
      </w:r>
      <w:r w:rsidR="00F96D87">
        <w:rPr>
          <w:lang w:val="en-GB"/>
        </w:rPr>
        <w:t xml:space="preserve">ten participants </w:t>
      </w:r>
      <w:r w:rsidR="00450C7C">
        <w:rPr>
          <w:lang w:val="en-GB"/>
        </w:rPr>
        <w:t xml:space="preserve">a </w:t>
      </w:r>
      <w:r w:rsidR="00F96D87">
        <w:rPr>
          <w:lang w:val="en-GB"/>
        </w:rPr>
        <w:t xml:space="preserve">month get </w:t>
      </w:r>
      <w:r w:rsidR="00CE4C10">
        <w:rPr>
          <w:lang w:val="en-GB"/>
        </w:rPr>
        <w:t xml:space="preserve">POWER RANGERS and Panasonic </w:t>
      </w:r>
      <w:r w:rsidR="00F96D87">
        <w:rPr>
          <w:lang w:val="en-GB"/>
        </w:rPr>
        <w:t>gifts</w:t>
      </w:r>
      <w:r w:rsidR="00CE4C10">
        <w:rPr>
          <w:lang w:val="en-GB"/>
        </w:rPr>
        <w:t xml:space="preserve">. </w:t>
      </w:r>
      <w:r w:rsidR="00F96D87">
        <w:rPr>
          <w:lang w:val="en-GB"/>
        </w:rPr>
        <w:t xml:space="preserve">To win </w:t>
      </w:r>
      <w:r w:rsidR="00FA2890">
        <w:rPr>
          <w:lang w:val="en-GB"/>
        </w:rPr>
        <w:t xml:space="preserve">these </w:t>
      </w:r>
      <w:r w:rsidR="00F96D87" w:rsidRPr="00335090">
        <w:rPr>
          <w:b/>
          <w:bCs/>
          <w:lang w:val="en-GB"/>
        </w:rPr>
        <w:t>monthly prizes</w:t>
      </w:r>
      <w:r w:rsidR="00F96D87">
        <w:rPr>
          <w:lang w:val="en-GB"/>
        </w:rPr>
        <w:t>, answer the</w:t>
      </w:r>
      <w:r>
        <w:rPr>
          <w:lang w:val="en-GB"/>
        </w:rPr>
        <w:t xml:space="preserve"> additional </w:t>
      </w:r>
      <w:r w:rsidRPr="00FB3A42">
        <w:rPr>
          <w:lang w:val="en-GB"/>
        </w:rPr>
        <w:t>question</w:t>
      </w:r>
      <w:r w:rsidR="00F96D87" w:rsidRPr="00FB3A42">
        <w:rPr>
          <w:lang w:val="en-GB"/>
        </w:rPr>
        <w:t xml:space="preserve"> </w:t>
      </w:r>
      <w:r w:rsidR="00F96D87">
        <w:rPr>
          <w:lang w:val="en-GB"/>
        </w:rPr>
        <w:t>in the competition form</w:t>
      </w:r>
      <w:r>
        <w:rPr>
          <w:lang w:val="en-GB"/>
        </w:rPr>
        <w:t xml:space="preserve">. </w:t>
      </w:r>
      <w:r w:rsidR="00F96D87">
        <w:rPr>
          <w:lang w:val="en-GB"/>
        </w:rPr>
        <w:t xml:space="preserve">Each month, the participant who gets closest to the correct answer </w:t>
      </w:r>
      <w:r>
        <w:rPr>
          <w:lang w:val="en-GB"/>
        </w:rPr>
        <w:t xml:space="preserve">wins a </w:t>
      </w:r>
      <w:r w:rsidRPr="00921426">
        <w:rPr>
          <w:lang w:val="en-GB"/>
        </w:rPr>
        <w:t>POWER RANGERS</w:t>
      </w:r>
      <w:r>
        <w:rPr>
          <w:lang w:val="en-GB"/>
        </w:rPr>
        <w:t xml:space="preserve"> </w:t>
      </w:r>
      <w:r w:rsidRPr="00921426">
        <w:rPr>
          <w:lang w:val="en-GB"/>
        </w:rPr>
        <w:t xml:space="preserve">Reactive Kata Sword </w:t>
      </w:r>
      <w:r>
        <w:rPr>
          <w:lang w:val="en-GB"/>
        </w:rPr>
        <w:t>and</w:t>
      </w:r>
      <w:r w:rsidRPr="00921426">
        <w:rPr>
          <w:lang w:val="en-GB"/>
        </w:rPr>
        <w:t xml:space="preserve"> Panasonic battery pack</w:t>
      </w:r>
      <w:r>
        <w:rPr>
          <w:lang w:val="en-GB"/>
        </w:rPr>
        <w:t xml:space="preserve">. The nine following winners receive a </w:t>
      </w:r>
      <w:r w:rsidRPr="00921426">
        <w:rPr>
          <w:lang w:val="en-GB"/>
        </w:rPr>
        <w:t>POWER</w:t>
      </w:r>
      <w:r>
        <w:rPr>
          <w:lang w:val="en-GB"/>
        </w:rPr>
        <w:t xml:space="preserve"> </w:t>
      </w:r>
      <w:r w:rsidRPr="00921426">
        <w:rPr>
          <w:lang w:val="en-GB"/>
        </w:rPr>
        <w:t xml:space="preserve">RANGERS Action Figure </w:t>
      </w:r>
      <w:r>
        <w:rPr>
          <w:lang w:val="en-GB"/>
        </w:rPr>
        <w:t xml:space="preserve">and </w:t>
      </w:r>
      <w:r w:rsidRPr="00921426">
        <w:rPr>
          <w:lang w:val="en-GB"/>
        </w:rPr>
        <w:t>Panasonic battery pack</w:t>
      </w:r>
      <w:r>
        <w:rPr>
          <w:lang w:val="en-GB"/>
        </w:rPr>
        <w:t>.</w:t>
      </w:r>
    </w:p>
    <w:p w14:paraId="2A76E3C4" w14:textId="1A8C4F83" w:rsidR="00921426" w:rsidRDefault="00207F6D" w:rsidP="00921426">
      <w:pPr>
        <w:jc w:val="both"/>
        <w:rPr>
          <w:lang w:val="en-GB"/>
        </w:rPr>
      </w:pPr>
      <w:r>
        <w:rPr>
          <w:lang w:val="en-GB"/>
        </w:rPr>
        <w:lastRenderedPageBreak/>
        <w:t>The competition is open to participants from 3</w:t>
      </w:r>
      <w:r w:rsidR="00C047A5">
        <w:rPr>
          <w:lang w:val="en-GB"/>
        </w:rPr>
        <w:t>2</w:t>
      </w:r>
      <w:r>
        <w:rPr>
          <w:lang w:val="en-GB"/>
        </w:rPr>
        <w:t xml:space="preserve"> European countries. </w:t>
      </w:r>
      <w:r w:rsidR="00921426">
        <w:rPr>
          <w:lang w:val="en-GB"/>
        </w:rPr>
        <w:t xml:space="preserve">You can find all details on entering the </w:t>
      </w:r>
      <w:r w:rsidR="00594E2B">
        <w:rPr>
          <w:lang w:val="en-GB"/>
        </w:rPr>
        <w:t>contest</w:t>
      </w:r>
      <w:r w:rsidR="00921426">
        <w:rPr>
          <w:lang w:val="en-GB"/>
        </w:rPr>
        <w:t xml:space="preserve">, Terms &amp; Conditions and prizes on </w:t>
      </w:r>
      <w:hyperlink r:id="rId10" w:history="1">
        <w:proofErr w:type="spellStart"/>
        <w:r w:rsidR="00921426" w:rsidRPr="003F6CAB">
          <w:rPr>
            <w:rStyle w:val="Hyperlink"/>
            <w:lang w:val="en-GB"/>
          </w:rPr>
          <w:t>poweryourday</w:t>
        </w:r>
        <w:r w:rsidR="0052760F" w:rsidRPr="003F6CAB">
          <w:rPr>
            <w:rStyle w:val="Hyperlink"/>
            <w:lang w:val="en-GB"/>
          </w:rPr>
          <w:t>.</w:t>
        </w:r>
        <w:r w:rsidR="00921426" w:rsidRPr="003F6CAB">
          <w:rPr>
            <w:rStyle w:val="Hyperlink"/>
            <w:lang w:val="en-GB"/>
          </w:rPr>
          <w:t>win</w:t>
        </w:r>
        <w:proofErr w:type="spellEnd"/>
      </w:hyperlink>
      <w:r w:rsidR="00921426">
        <w:rPr>
          <w:lang w:val="en-GB"/>
        </w:rPr>
        <w:t>.</w:t>
      </w:r>
    </w:p>
    <w:p w14:paraId="39272513" w14:textId="2DC62DB5" w:rsidR="00921426" w:rsidRDefault="00921426" w:rsidP="00921426">
      <w:pPr>
        <w:jc w:val="both"/>
        <w:rPr>
          <w:lang w:val="en-GB"/>
        </w:rPr>
      </w:pPr>
    </w:p>
    <w:p w14:paraId="47048E21" w14:textId="11328F90" w:rsidR="00921426" w:rsidRPr="00921426" w:rsidRDefault="00F05BFE" w:rsidP="004627D6">
      <w:pPr>
        <w:pStyle w:val="Kop2"/>
        <w:rPr>
          <w:lang w:val="en-GB"/>
        </w:rPr>
      </w:pPr>
      <w:r>
        <w:rPr>
          <w:lang w:val="en-GB"/>
        </w:rPr>
        <w:t>PANASONIC POWER</w:t>
      </w:r>
    </w:p>
    <w:p w14:paraId="156AE332" w14:textId="4D7B1887" w:rsidR="00BD6E1A" w:rsidRDefault="00921284" w:rsidP="00921426">
      <w:pPr>
        <w:jc w:val="both"/>
        <w:rPr>
          <w:lang w:val="en-GB"/>
        </w:rPr>
      </w:pPr>
      <w:hyperlink r:id="rId11" w:history="1">
        <w:r w:rsidR="00F05BFE" w:rsidRPr="00A270FA">
          <w:rPr>
            <w:rStyle w:val="Hyperlink"/>
            <w:lang w:val="en-GB"/>
          </w:rPr>
          <w:t>Panasonic batteries’</w:t>
        </w:r>
      </w:hyperlink>
      <w:r w:rsidR="001743C4">
        <w:rPr>
          <w:lang w:val="en-GB"/>
        </w:rPr>
        <w:t xml:space="preserve"> </w:t>
      </w:r>
      <w:r w:rsidR="001743C4" w:rsidRPr="001743C4">
        <w:rPr>
          <w:lang w:val="en-GB"/>
        </w:rPr>
        <w:t>quality, powe</w:t>
      </w:r>
      <w:r w:rsidR="001743C4">
        <w:rPr>
          <w:lang w:val="en-GB"/>
        </w:rPr>
        <w:t xml:space="preserve">r </w:t>
      </w:r>
      <w:r w:rsidR="001743C4" w:rsidRPr="001743C4">
        <w:rPr>
          <w:lang w:val="en-GB"/>
        </w:rPr>
        <w:t>and durab</w:t>
      </w:r>
      <w:r w:rsidR="001743C4">
        <w:rPr>
          <w:lang w:val="en-GB"/>
        </w:rPr>
        <w:t xml:space="preserve">ility make </w:t>
      </w:r>
      <w:r w:rsidR="00F05BFE" w:rsidRPr="00220E8C">
        <w:rPr>
          <w:lang w:val="en-GB"/>
        </w:rPr>
        <w:t>them</w:t>
      </w:r>
      <w:r w:rsidR="000F185B" w:rsidRPr="00220E8C">
        <w:rPr>
          <w:lang w:val="en-GB"/>
        </w:rPr>
        <w:t xml:space="preserve"> </w:t>
      </w:r>
      <w:r w:rsidR="000F185B" w:rsidRPr="00335090">
        <w:rPr>
          <w:b/>
          <w:bCs/>
          <w:lang w:val="en-GB"/>
        </w:rPr>
        <w:t>a</w:t>
      </w:r>
      <w:r w:rsidR="00594E2B" w:rsidRPr="00335090">
        <w:rPr>
          <w:b/>
          <w:bCs/>
          <w:lang w:val="en-GB"/>
        </w:rPr>
        <w:t xml:space="preserve"> </w:t>
      </w:r>
      <w:r w:rsidR="001743C4" w:rsidRPr="00335090">
        <w:rPr>
          <w:b/>
          <w:bCs/>
          <w:lang w:val="en-GB"/>
        </w:rPr>
        <w:t xml:space="preserve">perfect fit for </w:t>
      </w:r>
      <w:r w:rsidR="00B0496C">
        <w:rPr>
          <w:b/>
          <w:bCs/>
          <w:lang w:val="en-GB"/>
        </w:rPr>
        <w:t>your</w:t>
      </w:r>
      <w:r w:rsidR="00B0496C" w:rsidRPr="00335090">
        <w:rPr>
          <w:b/>
          <w:bCs/>
          <w:lang w:val="en-GB"/>
        </w:rPr>
        <w:t xml:space="preserve"> </w:t>
      </w:r>
      <w:r w:rsidR="001743C4" w:rsidRPr="00335090">
        <w:rPr>
          <w:b/>
          <w:bCs/>
          <w:lang w:val="en-GB"/>
        </w:rPr>
        <w:t>toys</w:t>
      </w:r>
      <w:r w:rsidR="008011EB">
        <w:rPr>
          <w:lang w:val="en-GB"/>
        </w:rPr>
        <w:t>, including battery</w:t>
      </w:r>
      <w:r w:rsidR="001479ED">
        <w:rPr>
          <w:lang w:val="en-GB"/>
        </w:rPr>
        <w:t>-</w:t>
      </w:r>
      <w:r w:rsidR="008011EB">
        <w:rPr>
          <w:lang w:val="en-GB"/>
        </w:rPr>
        <w:t>operated toys inspired by the POWER RANGERS.</w:t>
      </w:r>
    </w:p>
    <w:p w14:paraId="26D4507F" w14:textId="13D30452" w:rsidR="00921426" w:rsidRDefault="00DE5940" w:rsidP="00921426">
      <w:pPr>
        <w:jc w:val="both"/>
        <w:rPr>
          <w:lang w:val="en-GB"/>
        </w:rPr>
      </w:pPr>
      <w:r>
        <w:rPr>
          <w:lang w:val="en-GB"/>
        </w:rPr>
        <w:t xml:space="preserve">In addition to the online competition, </w:t>
      </w:r>
      <w:r w:rsidR="00207F6D">
        <w:rPr>
          <w:lang w:val="en-GB"/>
        </w:rPr>
        <w:t xml:space="preserve">you will find </w:t>
      </w:r>
      <w:r>
        <w:rPr>
          <w:lang w:val="en-GB"/>
        </w:rPr>
        <w:t xml:space="preserve">Special Edition Battery Packs </w:t>
      </w:r>
      <w:r w:rsidR="00207F6D">
        <w:rPr>
          <w:lang w:val="en-GB"/>
        </w:rPr>
        <w:t xml:space="preserve">at Panasonic points of sale throughout Europe and </w:t>
      </w:r>
      <w:r w:rsidR="00FA2890">
        <w:rPr>
          <w:lang w:val="en-GB"/>
        </w:rPr>
        <w:t xml:space="preserve">in </w:t>
      </w:r>
      <w:r w:rsidR="00207F6D">
        <w:rPr>
          <w:lang w:val="en-GB"/>
        </w:rPr>
        <w:t xml:space="preserve">online stores. The special design will feature on </w:t>
      </w:r>
      <w:r w:rsidR="00207F6D" w:rsidRPr="00207F6D">
        <w:rPr>
          <w:lang w:val="en-GB"/>
        </w:rPr>
        <w:t xml:space="preserve">packs for Panasonic </w:t>
      </w:r>
      <w:hyperlink r:id="rId12" w:history="1">
        <w:r w:rsidR="00207F6D" w:rsidRPr="00C07FEA">
          <w:rPr>
            <w:rStyle w:val="Hyperlink"/>
            <w:lang w:val="en-GB"/>
          </w:rPr>
          <w:t>EVOLTA</w:t>
        </w:r>
      </w:hyperlink>
      <w:r w:rsidR="00207F6D" w:rsidRPr="00207F6D">
        <w:rPr>
          <w:lang w:val="en-GB"/>
        </w:rPr>
        <w:t xml:space="preserve">, </w:t>
      </w:r>
      <w:hyperlink r:id="rId13" w:history="1">
        <w:r w:rsidR="00207F6D" w:rsidRPr="00C07FEA">
          <w:rPr>
            <w:rStyle w:val="Hyperlink"/>
            <w:lang w:val="en-GB"/>
          </w:rPr>
          <w:t>Pro Power</w:t>
        </w:r>
      </w:hyperlink>
      <w:r w:rsidR="00207F6D" w:rsidRPr="00207F6D">
        <w:rPr>
          <w:lang w:val="en-GB"/>
        </w:rPr>
        <w:t xml:space="preserve">, </w:t>
      </w:r>
      <w:hyperlink r:id="rId14" w:history="1">
        <w:r w:rsidR="00207F6D" w:rsidRPr="00C07FEA">
          <w:rPr>
            <w:rStyle w:val="Hyperlink"/>
            <w:lang w:val="en-GB"/>
          </w:rPr>
          <w:t>Everyday Power</w:t>
        </w:r>
      </w:hyperlink>
      <w:r w:rsidR="00207F6D" w:rsidRPr="00207F6D">
        <w:rPr>
          <w:lang w:val="en-GB"/>
        </w:rPr>
        <w:t xml:space="preserve">, and </w:t>
      </w:r>
      <w:hyperlink r:id="rId15" w:history="1">
        <w:r w:rsidR="00207F6D" w:rsidRPr="00C07FEA">
          <w:rPr>
            <w:rStyle w:val="Hyperlink"/>
            <w:lang w:val="en-GB"/>
          </w:rPr>
          <w:t>Lithium Coin batteries</w:t>
        </w:r>
      </w:hyperlink>
      <w:r w:rsidR="00C047A5">
        <w:rPr>
          <w:lang w:val="en-GB"/>
        </w:rPr>
        <w:t>, which are often used in toys</w:t>
      </w:r>
      <w:r w:rsidR="00207F6D">
        <w:rPr>
          <w:lang w:val="en-GB"/>
        </w:rPr>
        <w:t xml:space="preserve">. </w:t>
      </w:r>
      <w:r w:rsidR="00F05BFE">
        <w:rPr>
          <w:lang w:val="en-GB"/>
        </w:rPr>
        <w:t>Go and</w:t>
      </w:r>
      <w:r w:rsidR="00207F6D">
        <w:rPr>
          <w:lang w:val="en-GB"/>
        </w:rPr>
        <w:t xml:space="preserve"> get your collector’s items!</w:t>
      </w:r>
    </w:p>
    <w:p w14:paraId="195359FD" w14:textId="36868C97" w:rsidR="00207F6D" w:rsidRDefault="00207F6D" w:rsidP="009C1825">
      <w:pPr>
        <w:jc w:val="both"/>
        <w:rPr>
          <w:lang w:val="en-GB"/>
        </w:rPr>
      </w:pPr>
    </w:p>
    <w:p w14:paraId="62CC5C2A" w14:textId="43261DF4" w:rsidR="009C1825" w:rsidRPr="009C1825" w:rsidRDefault="009C1825" w:rsidP="009C1825">
      <w:pPr>
        <w:jc w:val="both"/>
        <w:rPr>
          <w:sz w:val="20"/>
          <w:szCs w:val="20"/>
          <w:lang w:val="da"/>
        </w:rPr>
      </w:pPr>
      <w:r w:rsidRPr="00B3254C">
        <w:rPr>
          <w:sz w:val="20"/>
          <w:szCs w:val="20"/>
          <w:lang w:val="da"/>
        </w:rPr>
        <w:t>________</w:t>
      </w:r>
    </w:p>
    <w:p w14:paraId="6D80862D" w14:textId="77777777" w:rsidR="00A270FA" w:rsidRPr="009C1825" w:rsidRDefault="00A270FA" w:rsidP="008B031E">
      <w:pPr>
        <w:pStyle w:val="Kop2"/>
        <w:jc w:val="both"/>
        <w:rPr>
          <w:rFonts w:ascii="Calibri" w:eastAsiaTheme="minorEastAsia" w:hAnsi="Calibri" w:cs="Calibri"/>
          <w:b/>
          <w:bCs/>
          <w:color w:val="000000" w:themeColor="text1"/>
          <w:sz w:val="20"/>
          <w:szCs w:val="20"/>
          <w:lang w:val="en-GB" w:eastAsia="zh-CN"/>
        </w:rPr>
      </w:pPr>
      <w:bookmarkStart w:id="1" w:name="_2teh7azhbdf2" w:colFirst="0" w:colLast="0"/>
      <w:bookmarkStart w:id="2" w:name="_pch5e9eh4scl" w:colFirst="0" w:colLast="0"/>
      <w:bookmarkEnd w:id="1"/>
      <w:bookmarkEnd w:id="2"/>
      <w:r w:rsidRPr="009C1825">
        <w:rPr>
          <w:rFonts w:ascii="Calibri" w:eastAsiaTheme="minorEastAsia" w:hAnsi="Calibri" w:cs="Calibri"/>
          <w:b/>
          <w:bCs/>
          <w:color w:val="000000" w:themeColor="text1"/>
          <w:sz w:val="20"/>
          <w:szCs w:val="20"/>
          <w:lang w:val="en-GB" w:eastAsia="zh-CN"/>
        </w:rPr>
        <w:t>ABOUT PANASONIC ENERGY EUROPE NV</w:t>
      </w:r>
    </w:p>
    <w:p w14:paraId="76A86BF3" w14:textId="7825F1D6" w:rsidR="00A270FA" w:rsidRPr="009C1825" w:rsidRDefault="00A270FA" w:rsidP="008B031E">
      <w:pPr>
        <w:pStyle w:val="Kop2"/>
        <w:jc w:val="both"/>
        <w:rPr>
          <w:rFonts w:ascii="Calibri" w:hAnsi="Calibri" w:cs="Calibri"/>
          <w:sz w:val="20"/>
          <w:szCs w:val="20"/>
          <w:lang w:val="en-US"/>
        </w:rPr>
      </w:pPr>
      <w:r w:rsidRPr="009C1825">
        <w:rPr>
          <w:rFonts w:ascii="Calibri" w:eastAsia="Times New Roman" w:hAnsi="Calibri" w:cs="Calibri"/>
          <w:color w:val="000000" w:themeColor="text1"/>
          <w:kern w:val="36"/>
          <w:sz w:val="20"/>
          <w:szCs w:val="20"/>
          <w:lang w:val="en-GB" w:eastAsia="nl-NL"/>
        </w:rPr>
        <w:t xml:space="preserve">Panasonic Energy Europe is headquartered in </w:t>
      </w:r>
      <w:proofErr w:type="spellStart"/>
      <w:r w:rsidRPr="009C1825">
        <w:rPr>
          <w:rFonts w:ascii="Calibri" w:eastAsia="Times New Roman" w:hAnsi="Calibri" w:cs="Calibri"/>
          <w:color w:val="000000" w:themeColor="text1"/>
          <w:kern w:val="36"/>
          <w:sz w:val="20"/>
          <w:szCs w:val="20"/>
          <w:lang w:val="en-GB" w:eastAsia="nl-NL"/>
        </w:rPr>
        <w:t>Zellik</w:t>
      </w:r>
      <w:proofErr w:type="spellEnd"/>
      <w:r w:rsidRPr="009C1825">
        <w:rPr>
          <w:rFonts w:ascii="Calibri" w:eastAsia="Times New Roman" w:hAnsi="Calibri" w:cs="Calibri"/>
          <w:color w:val="000000" w:themeColor="text1"/>
          <w:kern w:val="36"/>
          <w:sz w:val="20"/>
          <w:szCs w:val="20"/>
          <w:lang w:val="en-GB" w:eastAsia="nl-NL"/>
        </w:rPr>
        <w:t xml:space="preserve">, near Brussels, in Belgium. The company is part of the Panasonic Corporation, a leading global manufacturer of electronic and electrical goods. Panasonic’s vast and lengthy experience in the consumer electronics field has enabled it to become the largest battery manufacturer in Europe today. The European production facilities are located in </w:t>
      </w:r>
      <w:proofErr w:type="spellStart"/>
      <w:r w:rsidRPr="009C1825">
        <w:rPr>
          <w:rFonts w:ascii="Calibri" w:eastAsia="Times New Roman" w:hAnsi="Calibri" w:cs="Calibri"/>
          <w:color w:val="000000" w:themeColor="text1"/>
          <w:kern w:val="36"/>
          <w:sz w:val="20"/>
          <w:szCs w:val="20"/>
          <w:lang w:val="en-GB" w:eastAsia="nl-NL"/>
        </w:rPr>
        <w:t>Tessenderlo</w:t>
      </w:r>
      <w:proofErr w:type="spellEnd"/>
      <w:r w:rsidRPr="009C1825">
        <w:rPr>
          <w:rFonts w:ascii="Calibri" w:eastAsia="Times New Roman" w:hAnsi="Calibri" w:cs="Calibri"/>
          <w:color w:val="000000" w:themeColor="text1"/>
          <w:kern w:val="36"/>
          <w:sz w:val="20"/>
          <w:szCs w:val="20"/>
          <w:lang w:val="en-GB" w:eastAsia="nl-NL"/>
        </w:rPr>
        <w:t>, Belgium, and Gniezno, Poland. Panasonic Energy Europe supplies ‘mobile’ energy solutions to more than thirty European countries. The company’s diverse product range includes rechargeable, zinc-carbon, alkaline and specialty batteries (such as zinc-air, photo lithium, lithium coin, micro alkaline and silver oxide batteries) and chargers. For more information, please visit</w:t>
      </w:r>
      <w:r w:rsidRPr="009C1825">
        <w:rPr>
          <w:rFonts w:ascii="Calibri" w:hAnsi="Calibri" w:cs="Calibri"/>
          <w:sz w:val="20"/>
          <w:szCs w:val="20"/>
          <w:lang w:val="en-US"/>
        </w:rPr>
        <w:t> </w:t>
      </w:r>
      <w:hyperlink r:id="rId16" w:history="1">
        <w:r w:rsidRPr="009C1825">
          <w:rPr>
            <w:rStyle w:val="Hyperlink"/>
            <w:rFonts w:ascii="Calibri" w:hAnsi="Calibri" w:cs="Calibri"/>
            <w:color w:val="0041C0"/>
            <w:sz w:val="20"/>
            <w:szCs w:val="20"/>
            <w:lang w:val="en-US"/>
          </w:rPr>
          <w:t>www.panasonic-batteries.com</w:t>
        </w:r>
      </w:hyperlink>
      <w:r w:rsidRPr="009C1825">
        <w:rPr>
          <w:rFonts w:ascii="Calibri" w:hAnsi="Calibri" w:cs="Calibri"/>
          <w:sz w:val="20"/>
          <w:szCs w:val="20"/>
          <w:lang w:val="en-US"/>
        </w:rPr>
        <w:t>.</w:t>
      </w:r>
    </w:p>
    <w:p w14:paraId="62BB9F2B" w14:textId="77777777" w:rsidR="008B031E" w:rsidRPr="009C1825" w:rsidRDefault="008B031E" w:rsidP="008B031E">
      <w:pPr>
        <w:rPr>
          <w:rFonts w:ascii="Calibri" w:hAnsi="Calibri" w:cs="Calibri"/>
          <w:sz w:val="20"/>
          <w:szCs w:val="20"/>
          <w:lang w:val="en-US"/>
        </w:rPr>
      </w:pPr>
    </w:p>
    <w:p w14:paraId="36423001" w14:textId="77777777" w:rsidR="00A270FA" w:rsidRPr="009C1825" w:rsidRDefault="00A270FA" w:rsidP="008B031E">
      <w:pPr>
        <w:pStyle w:val="Kop2"/>
        <w:jc w:val="both"/>
        <w:rPr>
          <w:rFonts w:ascii="Calibri" w:eastAsiaTheme="minorEastAsia" w:hAnsi="Calibri" w:cs="Calibri"/>
          <w:b/>
          <w:bCs/>
          <w:color w:val="000000" w:themeColor="text1"/>
          <w:sz w:val="20"/>
          <w:szCs w:val="20"/>
          <w:lang w:val="en-GB" w:eastAsia="zh-CN"/>
        </w:rPr>
      </w:pPr>
      <w:r w:rsidRPr="009C1825">
        <w:rPr>
          <w:rFonts w:ascii="Calibri" w:eastAsiaTheme="minorEastAsia" w:hAnsi="Calibri" w:cs="Calibri"/>
          <w:b/>
          <w:bCs/>
          <w:color w:val="000000" w:themeColor="text1"/>
          <w:sz w:val="20"/>
          <w:szCs w:val="20"/>
          <w:lang w:val="en-GB" w:eastAsia="zh-CN"/>
        </w:rPr>
        <w:t>ABOUT PANASONIC</w:t>
      </w:r>
    </w:p>
    <w:p w14:paraId="24634A7F" w14:textId="48DA6E13" w:rsidR="00A270FA" w:rsidRPr="009C1825" w:rsidRDefault="00A270FA" w:rsidP="008B031E">
      <w:pPr>
        <w:pStyle w:val="Kop2"/>
        <w:jc w:val="both"/>
        <w:rPr>
          <w:rFonts w:ascii="Calibri" w:hAnsi="Calibri" w:cs="Calibri"/>
          <w:sz w:val="20"/>
          <w:szCs w:val="20"/>
          <w:lang w:val="en-US"/>
        </w:rPr>
      </w:pPr>
      <w:r w:rsidRPr="009C1825">
        <w:rPr>
          <w:rFonts w:ascii="Calibri" w:eastAsia="Times New Roman" w:hAnsi="Calibri" w:cs="Calibri"/>
          <w:color w:val="000000" w:themeColor="text1"/>
          <w:kern w:val="36"/>
          <w:sz w:val="20"/>
          <w:szCs w:val="20"/>
          <w:lang w:val="en-GB" w:eastAsia="nl-NL"/>
        </w:rPr>
        <w:t>The Panasonic Corporation, based in Osaka, Japan, is a leading global company engaged in the development and manufacture of electronic goods for a wide range of private, trade and industrial uses. In the financial year ending 31 March 2019, Panasonic posted consolidated net sales of around EUR 69.7 billion.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w:t>
      </w:r>
      <w:r w:rsidRPr="009C1825">
        <w:rPr>
          <w:rFonts w:ascii="Calibri" w:hAnsi="Calibri" w:cs="Calibri"/>
          <w:sz w:val="20"/>
          <w:szCs w:val="20"/>
          <w:lang w:val="en-US"/>
        </w:rPr>
        <w:t> </w:t>
      </w:r>
      <w:hyperlink r:id="rId17" w:history="1">
        <w:r w:rsidRPr="009C1825">
          <w:rPr>
            <w:rStyle w:val="Hyperlink"/>
            <w:rFonts w:ascii="Calibri" w:hAnsi="Calibri" w:cs="Calibri"/>
            <w:color w:val="0041C0"/>
            <w:sz w:val="20"/>
            <w:szCs w:val="20"/>
            <w:lang w:val="en-US"/>
          </w:rPr>
          <w:t>www.panasonic.net</w:t>
        </w:r>
      </w:hyperlink>
      <w:r w:rsidRPr="009C1825">
        <w:rPr>
          <w:rFonts w:ascii="Calibri" w:hAnsi="Calibri" w:cs="Calibri"/>
          <w:sz w:val="20"/>
          <w:szCs w:val="20"/>
          <w:lang w:val="en-US"/>
        </w:rPr>
        <w:t>.</w:t>
      </w:r>
    </w:p>
    <w:p w14:paraId="7EBDAEBC" w14:textId="77777777" w:rsidR="008B031E" w:rsidRPr="009C1825" w:rsidRDefault="008B031E" w:rsidP="008B031E">
      <w:pPr>
        <w:pStyle w:val="Normaalweb"/>
        <w:spacing w:before="0" w:beforeAutospacing="0" w:after="120" w:afterAutospacing="0"/>
        <w:rPr>
          <w:rFonts w:ascii="Calibri" w:hAnsi="Calibri" w:cs="Calibri"/>
          <w:sz w:val="20"/>
          <w:szCs w:val="20"/>
          <w:lang w:val="en-US"/>
        </w:rPr>
      </w:pPr>
    </w:p>
    <w:p w14:paraId="0905CA74" w14:textId="77777777" w:rsidR="00BD6E1A" w:rsidRPr="009C1825" w:rsidRDefault="00BD6E1A" w:rsidP="00BD6E1A">
      <w:pPr>
        <w:pStyle w:val="Kop2"/>
        <w:jc w:val="both"/>
        <w:rPr>
          <w:rFonts w:ascii="Calibri" w:eastAsiaTheme="minorEastAsia" w:hAnsi="Calibri" w:cs="Calibri"/>
          <w:b/>
          <w:bCs/>
          <w:color w:val="000000" w:themeColor="text1"/>
          <w:sz w:val="20"/>
          <w:szCs w:val="20"/>
          <w:lang w:val="en-GB" w:eastAsia="zh-CN"/>
        </w:rPr>
      </w:pPr>
      <w:r w:rsidRPr="009C1825">
        <w:rPr>
          <w:rFonts w:ascii="Calibri" w:eastAsiaTheme="minorEastAsia" w:hAnsi="Calibri" w:cs="Calibri"/>
          <w:b/>
          <w:bCs/>
          <w:color w:val="000000" w:themeColor="text1"/>
          <w:sz w:val="20"/>
          <w:szCs w:val="20"/>
          <w:lang w:val="en-GB" w:eastAsia="zh-CN"/>
        </w:rPr>
        <w:t>ABOUT HASBRO</w:t>
      </w:r>
    </w:p>
    <w:p w14:paraId="76D55110" w14:textId="285803F7" w:rsidR="00BD6E1A" w:rsidRPr="009C1825" w:rsidRDefault="00BD6E1A" w:rsidP="00BD6E1A">
      <w:pPr>
        <w:jc w:val="both"/>
        <w:rPr>
          <w:rFonts w:ascii="Calibri" w:eastAsia="Times New Roman" w:hAnsi="Calibri" w:cs="Calibri"/>
          <w:color w:val="000000" w:themeColor="text1"/>
          <w:kern w:val="36"/>
          <w:sz w:val="20"/>
          <w:szCs w:val="20"/>
          <w:lang w:val="en-GB" w:eastAsia="nl-NL"/>
        </w:rPr>
      </w:pPr>
      <w:r w:rsidRPr="009C1825">
        <w:rPr>
          <w:rFonts w:ascii="Calibri" w:eastAsia="Times New Roman" w:hAnsi="Calibri" w:cs="Calibri"/>
          <w:color w:val="000000" w:themeColor="text1"/>
          <w:kern w:val="36"/>
          <w:sz w:val="20"/>
          <w:szCs w:val="20"/>
          <w:lang w:val="en-GB" w:eastAsia="nl-NL"/>
        </w:rPr>
        <w:t xml:space="preserve">Hasbro (NASDAQ: HAS) is a global play and entertainment company committed to Creating the World's Best Play and Entertainment Experiences. From toys and games to television, movies, digital gaming and consumer products, Hasbro offers a variety of ways for audiences to experience its iconic brands, including NERF, MY LITTLE PONY, TRANSFORMERS, PLAY-DOH, MONOPOLY, BABY ALIVE, MAGIC: THE GATHERING and POWER RANGERS, as well as premier partner brands. Through its entertainment labels, </w:t>
      </w:r>
      <w:proofErr w:type="spellStart"/>
      <w:r w:rsidRPr="009C1825">
        <w:rPr>
          <w:rFonts w:ascii="Calibri" w:eastAsia="Times New Roman" w:hAnsi="Calibri" w:cs="Calibri"/>
          <w:color w:val="000000" w:themeColor="text1"/>
          <w:kern w:val="36"/>
          <w:sz w:val="20"/>
          <w:szCs w:val="20"/>
          <w:lang w:val="en-GB" w:eastAsia="nl-NL"/>
        </w:rPr>
        <w:t>Allspark</w:t>
      </w:r>
      <w:proofErr w:type="spellEnd"/>
      <w:r w:rsidRPr="009C1825">
        <w:rPr>
          <w:rFonts w:ascii="Calibri" w:eastAsia="Times New Roman" w:hAnsi="Calibri" w:cs="Calibri"/>
          <w:color w:val="000000" w:themeColor="text1"/>
          <w:kern w:val="36"/>
          <w:sz w:val="20"/>
          <w:szCs w:val="20"/>
          <w:lang w:val="en-GB" w:eastAsia="nl-NL"/>
        </w:rPr>
        <w:t xml:space="preserve"> Pictures and </w:t>
      </w:r>
      <w:proofErr w:type="spellStart"/>
      <w:r w:rsidRPr="009C1825">
        <w:rPr>
          <w:rFonts w:ascii="Calibri" w:eastAsia="Times New Roman" w:hAnsi="Calibri" w:cs="Calibri"/>
          <w:color w:val="000000" w:themeColor="text1"/>
          <w:kern w:val="36"/>
          <w:sz w:val="20"/>
          <w:szCs w:val="20"/>
          <w:lang w:val="en-GB" w:eastAsia="nl-NL"/>
        </w:rPr>
        <w:t>Allspark</w:t>
      </w:r>
      <w:proofErr w:type="spellEnd"/>
      <w:r w:rsidRPr="009C1825">
        <w:rPr>
          <w:rFonts w:ascii="Calibri" w:eastAsia="Times New Roman" w:hAnsi="Calibri" w:cs="Calibri"/>
          <w:color w:val="000000" w:themeColor="text1"/>
          <w:kern w:val="36"/>
          <w:sz w:val="20"/>
          <w:szCs w:val="20"/>
          <w:lang w:val="en-GB" w:eastAsia="nl-NL"/>
        </w:rPr>
        <w:t xml:space="preserve"> Animation, the Company is building its brands globally through great storytelling and content on all screens. Hasbro is committed to making the world a better place for children and their families through corporate social responsibility and philanthropy. Hasbro ranked No. 13 on the 2019 100 Best Corporate Citizens list by CR Magazine and has been named one of the World’s Most Ethical Companies® by Ethisphere Institute for the past eight years. Learn more at www.hasbro.com and follow us on Twitter (@Hasbro) and Instagram (@Hasbro).</w:t>
      </w:r>
    </w:p>
    <w:p w14:paraId="67E65E40" w14:textId="539CEAE7" w:rsidR="009C1825" w:rsidRDefault="009C1825">
      <w:pPr>
        <w:rPr>
          <w:rFonts w:ascii="Calibri" w:eastAsia="Times New Roman" w:hAnsi="Calibri" w:cs="Calibri"/>
          <w:color w:val="000000" w:themeColor="text1"/>
          <w:kern w:val="36"/>
          <w:sz w:val="20"/>
          <w:szCs w:val="20"/>
          <w:lang w:val="en-GB" w:eastAsia="nl-NL"/>
        </w:rPr>
      </w:pPr>
      <w:r>
        <w:rPr>
          <w:rFonts w:ascii="Calibri" w:eastAsia="Times New Roman" w:hAnsi="Calibri" w:cs="Calibri"/>
          <w:color w:val="000000" w:themeColor="text1"/>
          <w:kern w:val="36"/>
          <w:sz w:val="20"/>
          <w:szCs w:val="20"/>
          <w:lang w:val="en-GB" w:eastAsia="nl-NL"/>
        </w:rPr>
        <w:br w:type="page"/>
      </w:r>
    </w:p>
    <w:p w14:paraId="45EC8765" w14:textId="77777777" w:rsidR="00B0496C" w:rsidRPr="009C1825" w:rsidRDefault="00B0496C" w:rsidP="00BD6E1A">
      <w:pPr>
        <w:jc w:val="both"/>
        <w:rPr>
          <w:rFonts w:ascii="Calibri" w:eastAsia="Times New Roman" w:hAnsi="Calibri" w:cs="Calibri"/>
          <w:color w:val="000000" w:themeColor="text1"/>
          <w:kern w:val="36"/>
          <w:sz w:val="20"/>
          <w:szCs w:val="20"/>
          <w:lang w:val="en-GB" w:eastAsia="nl-NL"/>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BD6E1A" w:rsidRPr="009C1825" w14:paraId="0E3B0804" w14:textId="77777777" w:rsidTr="001C4E3A">
        <w:tc>
          <w:tcPr>
            <w:tcW w:w="4536" w:type="dxa"/>
            <w:shd w:val="clear" w:color="auto" w:fill="auto"/>
          </w:tcPr>
          <w:p w14:paraId="7093B737" w14:textId="77777777" w:rsidR="00BD6E1A" w:rsidRPr="009C1825" w:rsidRDefault="00BD6E1A" w:rsidP="001C4E3A">
            <w:pPr>
              <w:widowControl w:val="0"/>
              <w:suppressAutoHyphens/>
              <w:autoSpaceDE w:val="0"/>
              <w:autoSpaceDN w:val="0"/>
              <w:adjustRightInd w:val="0"/>
              <w:jc w:val="both"/>
              <w:textAlignment w:val="center"/>
              <w:rPr>
                <w:rFonts w:eastAsia="Times New Roman" w:cs="Calibri"/>
                <w:b/>
                <w:bCs/>
                <w:color w:val="000000"/>
                <w:sz w:val="20"/>
                <w:szCs w:val="20"/>
                <w:lang w:val="en-GB" w:eastAsia="zh-CN"/>
              </w:rPr>
            </w:pPr>
            <w:r w:rsidRPr="009C1825">
              <w:rPr>
                <w:rFonts w:eastAsia="Times New Roman" w:cs="Calibri"/>
                <w:b/>
                <w:bCs/>
                <w:color w:val="000000"/>
                <w:sz w:val="20"/>
                <w:szCs w:val="20"/>
                <w:lang w:val="en-GB" w:eastAsia="zh-CN"/>
              </w:rPr>
              <w:t>PRESS CONTACT</w:t>
            </w:r>
          </w:p>
          <w:p w14:paraId="6DE8ADA4" w14:textId="77777777" w:rsidR="00BD6E1A" w:rsidRPr="009C1825" w:rsidRDefault="00BD6E1A" w:rsidP="001C4E3A">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br/>
              <w:t>BBC</w:t>
            </w:r>
          </w:p>
          <w:p w14:paraId="125A65BE" w14:textId="77777777" w:rsidR="00BD6E1A" w:rsidRPr="009C1825" w:rsidRDefault="00BD6E1A" w:rsidP="001C4E3A">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 xml:space="preserve">Tine </w:t>
            </w:r>
            <w:proofErr w:type="spellStart"/>
            <w:r w:rsidRPr="009C1825">
              <w:rPr>
                <w:rFonts w:eastAsia="Times New Roman" w:cs="Calibri"/>
                <w:iCs/>
                <w:color w:val="000000"/>
                <w:sz w:val="20"/>
                <w:szCs w:val="20"/>
                <w:lang w:val="en-GB" w:eastAsia="zh-CN"/>
              </w:rPr>
              <w:t>Noens</w:t>
            </w:r>
            <w:proofErr w:type="spellEnd"/>
          </w:p>
          <w:p w14:paraId="30FDD290" w14:textId="77777777" w:rsidR="00BD6E1A" w:rsidRPr="009C1825" w:rsidRDefault="00BD6E1A" w:rsidP="001C4E3A">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Project Manager</w:t>
            </w:r>
          </w:p>
          <w:p w14:paraId="14839C0E" w14:textId="570D75B5" w:rsidR="00BD6E1A" w:rsidRPr="009C1825" w:rsidRDefault="00BD6E1A" w:rsidP="001C4E3A">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r w:rsidRPr="009C1825">
              <w:rPr>
                <w:rFonts w:eastAsia="Times New Roman" w:cs="Calibri"/>
                <w:iCs/>
                <w:color w:val="000000"/>
                <w:sz w:val="20"/>
                <w:szCs w:val="20"/>
                <w:lang w:val="fr-BE" w:eastAsia="zh-CN"/>
              </w:rPr>
              <w:t xml:space="preserve">T +32 </w:t>
            </w:r>
            <w:r w:rsidR="007A5F23" w:rsidRPr="009C1825">
              <w:rPr>
                <w:rFonts w:eastAsia="Times New Roman" w:cs="Calibri"/>
                <w:iCs/>
                <w:color w:val="000000"/>
                <w:sz w:val="20"/>
                <w:szCs w:val="20"/>
                <w:lang w:val="fr-BE" w:eastAsia="zh-CN"/>
              </w:rPr>
              <w:t>9 312 33 30</w:t>
            </w:r>
          </w:p>
          <w:p w14:paraId="18069257" w14:textId="77777777" w:rsidR="00BD6E1A" w:rsidRPr="009C1825" w:rsidRDefault="00921284" w:rsidP="001C4E3A">
            <w:pPr>
              <w:jc w:val="both"/>
              <w:rPr>
                <w:rFonts w:eastAsia="Times New Roman" w:cs="Calibri"/>
                <w:iCs/>
                <w:color w:val="000000"/>
                <w:sz w:val="20"/>
                <w:szCs w:val="20"/>
                <w:lang w:val="fr-BE" w:eastAsia="zh-CN"/>
              </w:rPr>
            </w:pPr>
            <w:hyperlink r:id="rId18" w:history="1">
              <w:r w:rsidR="00BD6E1A" w:rsidRPr="009C1825">
                <w:rPr>
                  <w:rFonts w:eastAsia="Times New Roman" w:cs="Calibri"/>
                  <w:iCs/>
                  <w:color w:val="0000FF"/>
                  <w:sz w:val="20"/>
                  <w:szCs w:val="20"/>
                  <w:u w:val="single"/>
                  <w:lang w:val="fr-BE" w:eastAsia="zh-CN"/>
                </w:rPr>
                <w:t>noens@bbc.be</w:t>
              </w:r>
            </w:hyperlink>
          </w:p>
          <w:p w14:paraId="4F28D17F" w14:textId="77777777" w:rsidR="00BD6E1A" w:rsidRPr="009C1825" w:rsidRDefault="00921284" w:rsidP="001C4E3A">
            <w:pPr>
              <w:jc w:val="both"/>
              <w:rPr>
                <w:rFonts w:eastAsia="Times New Roman" w:cs="Calibri"/>
                <w:iCs/>
                <w:color w:val="000000"/>
                <w:sz w:val="20"/>
                <w:szCs w:val="20"/>
                <w:lang w:val="fr-BE" w:eastAsia="zh-CN"/>
              </w:rPr>
            </w:pPr>
            <w:hyperlink r:id="rId19" w:history="1">
              <w:r w:rsidR="00BD6E1A" w:rsidRPr="009C1825">
                <w:rPr>
                  <w:rFonts w:eastAsia="Times New Roman" w:cs="Calibri"/>
                  <w:iCs/>
                  <w:color w:val="0000FF"/>
                  <w:sz w:val="20"/>
                  <w:szCs w:val="20"/>
                  <w:u w:val="single"/>
                  <w:lang w:val="fr-BE" w:eastAsia="zh-CN"/>
                </w:rPr>
                <w:t>www.bbc.be</w:t>
              </w:r>
            </w:hyperlink>
          </w:p>
        </w:tc>
        <w:tc>
          <w:tcPr>
            <w:tcW w:w="4678" w:type="dxa"/>
            <w:shd w:val="clear" w:color="auto" w:fill="auto"/>
          </w:tcPr>
          <w:p w14:paraId="6BF9D052" w14:textId="77777777" w:rsidR="00BD6E1A" w:rsidRPr="009C1825" w:rsidRDefault="00BD6E1A" w:rsidP="001C4E3A">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69B9DC29" w14:textId="77777777" w:rsidR="00BD6E1A" w:rsidRPr="009C1825" w:rsidRDefault="00BD6E1A" w:rsidP="001C4E3A">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1A401333" w14:textId="77777777" w:rsidR="00BD6E1A" w:rsidRPr="009C1825" w:rsidRDefault="00BD6E1A" w:rsidP="001C4E3A">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t xml:space="preserve">Panasonic Energy Europe </w:t>
            </w:r>
            <w:proofErr w:type="spellStart"/>
            <w:r w:rsidRPr="009C1825">
              <w:rPr>
                <w:rFonts w:eastAsia="Times New Roman" w:cs="Calibri"/>
                <w:b/>
                <w:iCs/>
                <w:color w:val="000000"/>
                <w:sz w:val="20"/>
                <w:szCs w:val="20"/>
                <w:lang w:val="en-GB" w:eastAsia="zh-CN"/>
              </w:rPr>
              <w:t>nv</w:t>
            </w:r>
            <w:proofErr w:type="spellEnd"/>
          </w:p>
          <w:p w14:paraId="272D3A22" w14:textId="77777777" w:rsidR="00BD6E1A" w:rsidRPr="009C1825" w:rsidRDefault="00BD6E1A" w:rsidP="001C4E3A">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Vicky Raman</w:t>
            </w:r>
          </w:p>
          <w:p w14:paraId="0D1C0372" w14:textId="77777777" w:rsidR="00BD6E1A" w:rsidRPr="009C1825" w:rsidRDefault="00BD6E1A" w:rsidP="001C4E3A">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Brand Marketing Manager</w:t>
            </w:r>
          </w:p>
          <w:p w14:paraId="06BCDEC5" w14:textId="77777777" w:rsidR="00BD6E1A" w:rsidRPr="009C1825" w:rsidRDefault="00BD6E1A" w:rsidP="001C4E3A">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T +32 2 467 84 35</w:t>
            </w:r>
          </w:p>
          <w:p w14:paraId="16BAE171" w14:textId="77777777" w:rsidR="00BD6E1A" w:rsidRPr="009C1825" w:rsidRDefault="00921284" w:rsidP="001C4E3A">
            <w:pPr>
              <w:jc w:val="both"/>
              <w:rPr>
                <w:rFonts w:eastAsia="Times New Roman" w:cs="Calibri"/>
                <w:iCs/>
                <w:color w:val="000000"/>
                <w:sz w:val="20"/>
                <w:szCs w:val="20"/>
                <w:lang w:val="en-GB" w:eastAsia="zh-CN"/>
              </w:rPr>
            </w:pPr>
            <w:hyperlink r:id="rId20" w:history="1">
              <w:r w:rsidR="00BD6E1A" w:rsidRPr="009C1825">
                <w:rPr>
                  <w:rFonts w:eastAsia="Times New Roman" w:cs="Calibri"/>
                  <w:iCs/>
                  <w:color w:val="000000"/>
                  <w:sz w:val="20"/>
                  <w:szCs w:val="20"/>
                  <w:lang w:val="en-GB" w:eastAsia="zh-CN"/>
                </w:rPr>
                <w:t>vicky.raman@eu.panasonic.com</w:t>
              </w:r>
            </w:hyperlink>
          </w:p>
          <w:p w14:paraId="1A677688" w14:textId="77777777" w:rsidR="00BD6E1A" w:rsidRPr="009C1825" w:rsidRDefault="00BD6E1A" w:rsidP="001C4E3A">
            <w:pPr>
              <w:jc w:val="both"/>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www.panasonic-batteries.com</w:t>
            </w:r>
          </w:p>
        </w:tc>
      </w:tr>
    </w:tbl>
    <w:p w14:paraId="09AF354F" w14:textId="77777777" w:rsidR="00BD6E1A" w:rsidRPr="00822DFD" w:rsidRDefault="00BD6E1A" w:rsidP="00BD6E1A">
      <w:pPr>
        <w:jc w:val="both"/>
        <w:rPr>
          <w:rFonts w:ascii="Calibri" w:eastAsia="Times New Roman" w:hAnsi="Calibri" w:cs="Times New Roman"/>
          <w:color w:val="000000" w:themeColor="text1"/>
          <w:kern w:val="36"/>
          <w:lang w:val="en-GB" w:eastAsia="nl-NL"/>
        </w:rPr>
      </w:pPr>
    </w:p>
    <w:p w14:paraId="5EF0CA74" w14:textId="28BB7F2C" w:rsidR="00AE01F9" w:rsidRPr="00BD6E1A" w:rsidRDefault="00AE01F9" w:rsidP="00BD6E1A">
      <w:pPr>
        <w:jc w:val="both"/>
        <w:rPr>
          <w:lang w:val="en-GB"/>
        </w:rPr>
      </w:pPr>
    </w:p>
    <w:sectPr w:rsidR="00AE01F9" w:rsidRPr="00BD6E1A" w:rsidSect="009C1825">
      <w:headerReference w:type="even" r:id="rId21"/>
      <w:headerReference w:type="default" r:id="rId22"/>
      <w:footerReference w:type="even" r:id="rId23"/>
      <w:footerReference w:type="default" r:id="rId24"/>
      <w:headerReference w:type="first" r:id="rId25"/>
      <w:footerReference w:type="firs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98E5E" w14:textId="77777777" w:rsidR="00921284" w:rsidRDefault="00921284" w:rsidP="00D242AE">
      <w:pPr>
        <w:spacing w:after="0" w:line="240" w:lineRule="auto"/>
      </w:pPr>
      <w:r>
        <w:separator/>
      </w:r>
    </w:p>
  </w:endnote>
  <w:endnote w:type="continuationSeparator" w:id="0">
    <w:p w14:paraId="6D52FAFE" w14:textId="77777777" w:rsidR="00921284" w:rsidRDefault="00921284" w:rsidP="00D2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53C8" w14:textId="77777777" w:rsidR="00D50C14" w:rsidRDefault="00D50C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D588" w14:textId="77777777" w:rsidR="00D50C14" w:rsidRDefault="00D50C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9C72" w14:textId="77777777" w:rsidR="00D50C14" w:rsidRDefault="00D50C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60BC" w14:textId="77777777" w:rsidR="00921284" w:rsidRDefault="00921284" w:rsidP="00D242AE">
      <w:pPr>
        <w:spacing w:after="0" w:line="240" w:lineRule="auto"/>
      </w:pPr>
      <w:r>
        <w:separator/>
      </w:r>
    </w:p>
  </w:footnote>
  <w:footnote w:type="continuationSeparator" w:id="0">
    <w:p w14:paraId="4363A9F5" w14:textId="77777777" w:rsidR="00921284" w:rsidRDefault="00921284" w:rsidP="00D242AE">
      <w:pPr>
        <w:spacing w:after="0" w:line="240" w:lineRule="auto"/>
      </w:pPr>
      <w:r>
        <w:continuationSeparator/>
      </w:r>
    </w:p>
  </w:footnote>
  <w:footnote w:id="1">
    <w:p w14:paraId="68C20F9F" w14:textId="1CDA7024" w:rsidR="00D242AE" w:rsidRPr="00D242AE" w:rsidRDefault="00D242AE">
      <w:pPr>
        <w:pStyle w:val="Voetnoottekst"/>
        <w:rPr>
          <w:lang w:val="en-GB"/>
        </w:rPr>
      </w:pPr>
      <w:r>
        <w:rPr>
          <w:rStyle w:val="Voetnootmarkering"/>
        </w:rPr>
        <w:footnoteRef/>
      </w:r>
      <w:r w:rsidRPr="00D242AE">
        <w:rPr>
          <w:lang w:val="en-GB"/>
        </w:rPr>
        <w:t xml:space="preserve"> </w:t>
      </w:r>
      <w:r w:rsidR="00F524B4">
        <w:rPr>
          <w:lang w:val="en-GB"/>
        </w:rPr>
        <w:t xml:space="preserve">The appearance as an extra is in a non-speaking role. </w:t>
      </w:r>
      <w:r w:rsidRPr="00D242AE">
        <w:rPr>
          <w:lang w:val="en-GB"/>
        </w:rPr>
        <w:t>Prizes are subject to changes d</w:t>
      </w:r>
      <w:r>
        <w:rPr>
          <w:lang w:val="en-GB"/>
        </w:rPr>
        <w:t>ue to COVID-19 travel restrictions.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CE3B" w14:textId="77777777" w:rsidR="00D50C14" w:rsidRDefault="00D50C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EF81" w14:textId="396B27CF" w:rsidR="00D50C14" w:rsidRPr="00D50C14" w:rsidRDefault="00D50C14" w:rsidP="00D50C14">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58D40599" wp14:editId="58E7A156">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color w:val="000000"/>
        <w:sz w:val="30"/>
        <w:szCs w:val="30"/>
        <w:lang w:val="da"/>
      </w:rPr>
      <w:tab/>
    </w:r>
    <w:r>
      <w:rPr>
        <w:b/>
        <w:bCs/>
        <w:smallCaps/>
        <w:color w:val="000000"/>
        <w:sz w:val="30"/>
        <w:szCs w:val="30"/>
        <w:lang w:val="da"/>
      </w:rPr>
      <w:tab/>
    </w:r>
    <w:r>
      <w:rPr>
        <w:rFonts w:cstheme="minorHAnsi"/>
        <w:b/>
        <w:bCs/>
        <w:smallCaps/>
        <w:color w:val="000000"/>
        <w:sz w:val="30"/>
        <w:szCs w:val="30"/>
        <w:lang w:val="da"/>
      </w:rPr>
      <w:t>NEWS RELEASE</w:t>
    </w:r>
  </w:p>
  <w:p w14:paraId="37E1475C" w14:textId="77777777" w:rsidR="00D50C14" w:rsidRDefault="00D50C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0889" w14:textId="77777777" w:rsidR="00D50C14" w:rsidRDefault="00D50C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883"/>
    <w:multiLevelType w:val="hybridMultilevel"/>
    <w:tmpl w:val="E8BAD99C"/>
    <w:lvl w:ilvl="0" w:tplc="F17475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BD"/>
    <w:rsid w:val="000264CF"/>
    <w:rsid w:val="000669D1"/>
    <w:rsid w:val="00096873"/>
    <w:rsid w:val="000B199A"/>
    <w:rsid w:val="000F185B"/>
    <w:rsid w:val="00107BF2"/>
    <w:rsid w:val="001479ED"/>
    <w:rsid w:val="001743C4"/>
    <w:rsid w:val="001756D9"/>
    <w:rsid w:val="001A5FC7"/>
    <w:rsid w:val="001F12F9"/>
    <w:rsid w:val="00207F6D"/>
    <w:rsid w:val="00220E8C"/>
    <w:rsid w:val="00236A92"/>
    <w:rsid w:val="002415EC"/>
    <w:rsid w:val="002773C4"/>
    <w:rsid w:val="002A6F34"/>
    <w:rsid w:val="002D5198"/>
    <w:rsid w:val="002E4FF4"/>
    <w:rsid w:val="00304777"/>
    <w:rsid w:val="00315621"/>
    <w:rsid w:val="00322654"/>
    <w:rsid w:val="00335090"/>
    <w:rsid w:val="00363559"/>
    <w:rsid w:val="00376171"/>
    <w:rsid w:val="003A131D"/>
    <w:rsid w:val="003B1B09"/>
    <w:rsid w:val="003F6CAB"/>
    <w:rsid w:val="004264EB"/>
    <w:rsid w:val="00427D62"/>
    <w:rsid w:val="00450C7C"/>
    <w:rsid w:val="004627D6"/>
    <w:rsid w:val="004E1673"/>
    <w:rsid w:val="00500B84"/>
    <w:rsid w:val="00505A11"/>
    <w:rsid w:val="00517B79"/>
    <w:rsid w:val="0052760F"/>
    <w:rsid w:val="005613A7"/>
    <w:rsid w:val="0058685C"/>
    <w:rsid w:val="00594E2B"/>
    <w:rsid w:val="005B1BA8"/>
    <w:rsid w:val="005F7D1D"/>
    <w:rsid w:val="006629BD"/>
    <w:rsid w:val="0066743B"/>
    <w:rsid w:val="00692B6C"/>
    <w:rsid w:val="006E61FA"/>
    <w:rsid w:val="006F710A"/>
    <w:rsid w:val="00704DEC"/>
    <w:rsid w:val="00734C68"/>
    <w:rsid w:val="00746050"/>
    <w:rsid w:val="00754BE3"/>
    <w:rsid w:val="007A5F23"/>
    <w:rsid w:val="007D22F2"/>
    <w:rsid w:val="008011EB"/>
    <w:rsid w:val="008A1A0F"/>
    <w:rsid w:val="008B031E"/>
    <w:rsid w:val="008B4762"/>
    <w:rsid w:val="00921284"/>
    <w:rsid w:val="00921426"/>
    <w:rsid w:val="00921897"/>
    <w:rsid w:val="00946740"/>
    <w:rsid w:val="00955075"/>
    <w:rsid w:val="00985299"/>
    <w:rsid w:val="009C1825"/>
    <w:rsid w:val="009D7B22"/>
    <w:rsid w:val="00A232AD"/>
    <w:rsid w:val="00A270FA"/>
    <w:rsid w:val="00A5529B"/>
    <w:rsid w:val="00A86BF7"/>
    <w:rsid w:val="00AE01F9"/>
    <w:rsid w:val="00B02127"/>
    <w:rsid w:val="00B0496C"/>
    <w:rsid w:val="00B21A2D"/>
    <w:rsid w:val="00B2328F"/>
    <w:rsid w:val="00BA6DBE"/>
    <w:rsid w:val="00BD6E1A"/>
    <w:rsid w:val="00C039DB"/>
    <w:rsid w:val="00C047A5"/>
    <w:rsid w:val="00C07FEA"/>
    <w:rsid w:val="00CB38FB"/>
    <w:rsid w:val="00CE4C10"/>
    <w:rsid w:val="00CE4F97"/>
    <w:rsid w:val="00CF45E2"/>
    <w:rsid w:val="00D242AE"/>
    <w:rsid w:val="00D50C14"/>
    <w:rsid w:val="00D65ECF"/>
    <w:rsid w:val="00DB4C01"/>
    <w:rsid w:val="00DE5940"/>
    <w:rsid w:val="00DF4B77"/>
    <w:rsid w:val="00F05BFE"/>
    <w:rsid w:val="00F524B4"/>
    <w:rsid w:val="00F96D87"/>
    <w:rsid w:val="00FA2890"/>
    <w:rsid w:val="00FB3A4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2130"/>
  <w15:chartTrackingRefBased/>
  <w15:docId w15:val="{7DA610CE-7480-44D0-BCA0-2FF81B03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A55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E0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E59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01F9"/>
    <w:pPr>
      <w:ind w:left="720"/>
      <w:contextualSpacing/>
    </w:pPr>
  </w:style>
  <w:style w:type="character" w:customStyle="1" w:styleId="Kop2Char">
    <w:name w:val="Kop 2 Char"/>
    <w:basedOn w:val="Standaardalinea-lettertype"/>
    <w:link w:val="Kop2"/>
    <w:uiPriority w:val="9"/>
    <w:rsid w:val="00AE01F9"/>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A5529B"/>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A552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29B"/>
    <w:rPr>
      <w:rFonts w:ascii="Segoe UI" w:hAnsi="Segoe UI" w:cs="Segoe UI"/>
      <w:sz w:val="18"/>
      <w:szCs w:val="18"/>
    </w:rPr>
  </w:style>
  <w:style w:type="character" w:styleId="Verwijzingopmerking">
    <w:name w:val="annotation reference"/>
    <w:basedOn w:val="Standaardalinea-lettertype"/>
    <w:uiPriority w:val="99"/>
    <w:semiHidden/>
    <w:unhideWhenUsed/>
    <w:rsid w:val="00107BF2"/>
    <w:rPr>
      <w:sz w:val="16"/>
      <w:szCs w:val="16"/>
    </w:rPr>
  </w:style>
  <w:style w:type="paragraph" w:styleId="Tekstopmerking">
    <w:name w:val="annotation text"/>
    <w:basedOn w:val="Standaard"/>
    <w:link w:val="TekstopmerkingChar"/>
    <w:uiPriority w:val="99"/>
    <w:semiHidden/>
    <w:unhideWhenUsed/>
    <w:rsid w:val="00107B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7BF2"/>
    <w:rPr>
      <w:sz w:val="20"/>
      <w:szCs w:val="20"/>
    </w:rPr>
  </w:style>
  <w:style w:type="paragraph" w:styleId="Onderwerpvanopmerking">
    <w:name w:val="annotation subject"/>
    <w:basedOn w:val="Tekstopmerking"/>
    <w:next w:val="Tekstopmerking"/>
    <w:link w:val="OnderwerpvanopmerkingChar"/>
    <w:uiPriority w:val="99"/>
    <w:semiHidden/>
    <w:unhideWhenUsed/>
    <w:rsid w:val="00107BF2"/>
    <w:rPr>
      <w:b/>
      <w:bCs/>
    </w:rPr>
  </w:style>
  <w:style w:type="character" w:customStyle="1" w:styleId="OnderwerpvanopmerkingChar">
    <w:name w:val="Onderwerp van opmerking Char"/>
    <w:basedOn w:val="TekstopmerkingChar"/>
    <w:link w:val="Onderwerpvanopmerking"/>
    <w:uiPriority w:val="99"/>
    <w:semiHidden/>
    <w:rsid w:val="00107BF2"/>
    <w:rPr>
      <w:b/>
      <w:bCs/>
      <w:sz w:val="20"/>
      <w:szCs w:val="20"/>
    </w:rPr>
  </w:style>
  <w:style w:type="character" w:customStyle="1" w:styleId="Kop3Char">
    <w:name w:val="Kop 3 Char"/>
    <w:basedOn w:val="Standaardalinea-lettertype"/>
    <w:link w:val="Kop3"/>
    <w:uiPriority w:val="9"/>
    <w:rsid w:val="00DE5940"/>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BD6E1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D5198"/>
    <w:pPr>
      <w:spacing w:after="0" w:line="240" w:lineRule="auto"/>
    </w:pPr>
  </w:style>
  <w:style w:type="paragraph" w:styleId="Voetnoottekst">
    <w:name w:val="footnote text"/>
    <w:basedOn w:val="Standaard"/>
    <w:link w:val="VoetnoottekstChar"/>
    <w:uiPriority w:val="99"/>
    <w:semiHidden/>
    <w:unhideWhenUsed/>
    <w:rsid w:val="00D242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42AE"/>
    <w:rPr>
      <w:sz w:val="20"/>
      <w:szCs w:val="20"/>
    </w:rPr>
  </w:style>
  <w:style w:type="character" w:styleId="Voetnootmarkering">
    <w:name w:val="footnote reference"/>
    <w:basedOn w:val="Standaardalinea-lettertype"/>
    <w:uiPriority w:val="99"/>
    <w:semiHidden/>
    <w:unhideWhenUsed/>
    <w:rsid w:val="00D242AE"/>
    <w:rPr>
      <w:vertAlign w:val="superscript"/>
    </w:rPr>
  </w:style>
  <w:style w:type="character" w:styleId="Hyperlink">
    <w:name w:val="Hyperlink"/>
    <w:basedOn w:val="Standaardalinea-lettertype"/>
    <w:uiPriority w:val="99"/>
    <w:unhideWhenUsed/>
    <w:rsid w:val="000669D1"/>
    <w:rPr>
      <w:color w:val="0000FF"/>
      <w:u w:val="single"/>
    </w:rPr>
  </w:style>
  <w:style w:type="character" w:styleId="Onopgelostemelding">
    <w:name w:val="Unresolved Mention"/>
    <w:basedOn w:val="Standaardalinea-lettertype"/>
    <w:uiPriority w:val="99"/>
    <w:semiHidden/>
    <w:unhideWhenUsed/>
    <w:rsid w:val="00C07FEA"/>
    <w:rPr>
      <w:color w:val="605E5C"/>
      <w:shd w:val="clear" w:color="auto" w:fill="E1DFDD"/>
    </w:rPr>
  </w:style>
  <w:style w:type="paragraph" w:styleId="Normaalweb">
    <w:name w:val="Normal (Web)"/>
    <w:basedOn w:val="Standaard"/>
    <w:uiPriority w:val="99"/>
    <w:unhideWhenUsed/>
    <w:rsid w:val="00A270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50C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0C14"/>
    <w:rPr>
      <w:rFonts w:eastAsiaTheme="minorEastAsia"/>
    </w:rPr>
  </w:style>
  <w:style w:type="paragraph" w:styleId="Voettekst">
    <w:name w:val="footer"/>
    <w:basedOn w:val="Standaard"/>
    <w:link w:val="VoettekstChar"/>
    <w:uiPriority w:val="99"/>
    <w:unhideWhenUsed/>
    <w:rsid w:val="00D50C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0C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61567">
      <w:bodyDiv w:val="1"/>
      <w:marLeft w:val="0"/>
      <w:marRight w:val="0"/>
      <w:marTop w:val="0"/>
      <w:marBottom w:val="0"/>
      <w:divBdr>
        <w:top w:val="none" w:sz="0" w:space="0" w:color="auto"/>
        <w:left w:val="none" w:sz="0" w:space="0" w:color="auto"/>
        <w:bottom w:val="none" w:sz="0" w:space="0" w:color="auto"/>
        <w:right w:val="none" w:sz="0" w:space="0" w:color="auto"/>
      </w:divBdr>
    </w:div>
    <w:div w:id="1323124096">
      <w:bodyDiv w:val="1"/>
      <w:marLeft w:val="0"/>
      <w:marRight w:val="0"/>
      <w:marTop w:val="0"/>
      <w:marBottom w:val="0"/>
      <w:divBdr>
        <w:top w:val="none" w:sz="0" w:space="0" w:color="auto"/>
        <w:left w:val="none" w:sz="0" w:space="0" w:color="auto"/>
        <w:bottom w:val="none" w:sz="0" w:space="0" w:color="auto"/>
        <w:right w:val="none" w:sz="0" w:space="0" w:color="auto"/>
      </w:divBdr>
    </w:div>
    <w:div w:id="1489058676">
      <w:bodyDiv w:val="1"/>
      <w:marLeft w:val="0"/>
      <w:marRight w:val="0"/>
      <w:marTop w:val="0"/>
      <w:marBottom w:val="0"/>
      <w:divBdr>
        <w:top w:val="none" w:sz="0" w:space="0" w:color="auto"/>
        <w:left w:val="none" w:sz="0" w:space="0" w:color="auto"/>
        <w:bottom w:val="none" w:sz="0" w:space="0" w:color="auto"/>
        <w:right w:val="none" w:sz="0" w:space="0" w:color="auto"/>
      </w:divBdr>
    </w:div>
    <w:div w:id="19393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yourday.win.eu.panasonic.com/" TargetMode="External"/><Relationship Id="rId13" Type="http://schemas.openxmlformats.org/officeDocument/2006/relationships/hyperlink" Target="https://www.panasonic-batteries.com/en/alkaline/pro-power" TargetMode="External"/><Relationship Id="rId18" Type="http://schemas.openxmlformats.org/officeDocument/2006/relationships/hyperlink" Target="file:///C:\Volumes\Studio\DATA\KLANTEN\PANASONIC\&#8226;%20PR\2019\PR%20collaboration%20Power%20Rangers\draft\noens@bbc.b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nasonic-batteries.com/en/alkaline/evolta" TargetMode="External"/><Relationship Id="rId17" Type="http://schemas.openxmlformats.org/officeDocument/2006/relationships/hyperlink" Target="http://www.panasonic.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anasonic-batteries.com/" TargetMode="External"/><Relationship Id="rId20" Type="http://schemas.openxmlformats.org/officeDocument/2006/relationships/hyperlink" Target="mailto:vicky.raman@eu.panason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panasonic-batteries.com/pressk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anasonic-batteries.com/en/specialty/lithium-coin/coin-lithium-cr203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oweryourday.win/" TargetMode="External"/><Relationship Id="rId19" Type="http://schemas.openxmlformats.org/officeDocument/2006/relationships/hyperlink" Target="http://www.bbc.be" TargetMode="External"/><Relationship Id="rId4" Type="http://schemas.openxmlformats.org/officeDocument/2006/relationships/settings" Target="settings.xml"/><Relationship Id="rId9" Type="http://schemas.openxmlformats.org/officeDocument/2006/relationships/hyperlink" Target="https://poweryourday.win.eu.panasonic.com/" TargetMode="External"/><Relationship Id="rId14" Type="http://schemas.openxmlformats.org/officeDocument/2006/relationships/hyperlink" Target="https://www.panasonic-batteries.com/en/alkaline/everyday-powe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28BD-5273-1942-80D8-B93B2DF0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1064</Words>
  <Characters>5856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12</cp:revision>
  <cp:lastPrinted>2020-06-29T13:40:00Z</cp:lastPrinted>
  <dcterms:created xsi:type="dcterms:W3CDTF">2020-07-08T10:05:00Z</dcterms:created>
  <dcterms:modified xsi:type="dcterms:W3CDTF">2020-07-29T07:04:00Z</dcterms:modified>
</cp:coreProperties>
</file>