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5B623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3D2C3681" w14:textId="0D43F120" w:rsidR="007524F6" w:rsidRPr="00BC5AF0" w:rsidRDefault="007524F6" w:rsidP="007524F6">
      <w:pPr>
        <w:spacing w:line="276" w:lineRule="auto"/>
        <w:rPr>
          <w:rFonts w:ascii="Arial" w:eastAsia="Times New Roman" w:hAnsi="Arial" w:cs="Arial"/>
          <w:b/>
          <w:color w:val="000000"/>
          <w:sz w:val="28"/>
          <w:szCs w:val="16"/>
        </w:rPr>
      </w:pPr>
      <w:r w:rsidRPr="00BC5AF0">
        <w:rPr>
          <w:rFonts w:ascii="Arial" w:eastAsia="Times New Roman" w:hAnsi="Arial" w:cs="Arial"/>
          <w:b/>
          <w:bCs/>
          <w:color w:val="000000"/>
          <w:sz w:val="28"/>
          <w:szCs w:val="16"/>
          <w:lang w:val="pl"/>
        </w:rPr>
        <w:t xml:space="preserve">eneloop </w:t>
      </w:r>
      <w:r w:rsidR="0081258E" w:rsidRPr="00BC5AF0">
        <w:rPr>
          <w:rFonts w:ascii="Arial" w:eastAsia="Times New Roman" w:hAnsi="Arial" w:cs="Arial"/>
          <w:b/>
          <w:bCs/>
          <w:color w:val="000000"/>
          <w:sz w:val="28"/>
          <w:szCs w:val="16"/>
          <w:lang w:val="pl"/>
        </w:rPr>
        <w:t>promuje</w:t>
      </w:r>
      <w:r w:rsidRPr="00BC5AF0">
        <w:rPr>
          <w:rFonts w:ascii="Arial" w:eastAsia="Times New Roman" w:hAnsi="Arial" w:cs="Arial"/>
          <w:b/>
          <w:bCs/>
          <w:color w:val="000000"/>
          <w:sz w:val="28"/>
          <w:szCs w:val="16"/>
          <w:lang w:val="pl"/>
        </w:rPr>
        <w:t xml:space="preserve"> trasę ambasadorów przez Europę</w:t>
      </w:r>
    </w:p>
    <w:p w14:paraId="6433BD1E" w14:textId="77777777" w:rsidR="007524F6" w:rsidRPr="00BC5AF0" w:rsidRDefault="007524F6" w:rsidP="007524F6">
      <w:pPr>
        <w:spacing w:line="276" w:lineRule="auto"/>
        <w:rPr>
          <w:rFonts w:ascii="Arial" w:eastAsia="Times New Roman" w:hAnsi="Arial" w:cs="Arial"/>
          <w:i/>
          <w:color w:val="000000"/>
          <w:sz w:val="22"/>
          <w:szCs w:val="22"/>
        </w:rPr>
      </w:pPr>
    </w:p>
    <w:p w14:paraId="2FEB01F7" w14:textId="0B530BB1" w:rsidR="007524F6" w:rsidRPr="00BC5AF0" w:rsidRDefault="007524F6" w:rsidP="007524F6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BC5AF0">
        <w:rPr>
          <w:rFonts w:ascii="Arial" w:hAnsi="Arial" w:cs="Arial"/>
          <w:b/>
          <w:bCs/>
          <w:i/>
          <w:sz w:val="20"/>
          <w:szCs w:val="20"/>
          <w:lang w:val="pl"/>
        </w:rPr>
        <w:t xml:space="preserve">Zellik, </w:t>
      </w:r>
      <w:r w:rsidR="00C4530A" w:rsidRPr="00BC5AF0">
        <w:rPr>
          <w:rFonts w:ascii="Arial" w:hAnsi="Arial" w:cs="Arial"/>
          <w:b/>
          <w:bCs/>
          <w:i/>
          <w:sz w:val="20"/>
          <w:szCs w:val="20"/>
          <w:lang w:val="pl"/>
        </w:rPr>
        <w:t xml:space="preserve">Belgia, </w:t>
      </w:r>
      <w:r w:rsidR="00BA30AD">
        <w:rPr>
          <w:rFonts w:ascii="Arial" w:hAnsi="Arial" w:cs="Arial"/>
          <w:b/>
          <w:bCs/>
          <w:i/>
          <w:sz w:val="20"/>
          <w:szCs w:val="20"/>
          <w:lang w:val="pl"/>
        </w:rPr>
        <w:t>2</w:t>
      </w:r>
      <w:r w:rsidRPr="00BC5AF0">
        <w:rPr>
          <w:rFonts w:ascii="Arial" w:hAnsi="Arial" w:cs="Arial"/>
          <w:b/>
          <w:bCs/>
          <w:i/>
          <w:sz w:val="20"/>
          <w:szCs w:val="20"/>
          <w:lang w:val="pl"/>
        </w:rPr>
        <w:t xml:space="preserve"> marca 2018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 – 22 czerwca 2018 r.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>,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 r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usza nowa 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trasa 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>A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mbasadorów eneloop przez Europę, będąca kontynuacją zakończonych sukcesem zmagań ekspedycji eneloop 2100 w 2017 roku. Podczas tej wyprawy dwanaście par przez dwanaście tygodni będzie przemierzać Europę z jednym wspólnym celem: 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>A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by zebrać 21 000 euro na 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 xml:space="preserve">ochronę 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>środowisk</w:t>
      </w:r>
      <w:r w:rsidR="00186B02" w:rsidRPr="00BC5AF0">
        <w:rPr>
          <w:rFonts w:ascii="Arial" w:hAnsi="Arial" w:cs="Arial"/>
          <w:b/>
          <w:bCs/>
          <w:sz w:val="20"/>
          <w:szCs w:val="20"/>
          <w:lang w:val="pl"/>
        </w:rPr>
        <w:t>a naturalnego</w:t>
      </w:r>
      <w:r w:rsidRPr="00BC5AF0">
        <w:rPr>
          <w:rFonts w:ascii="Arial" w:hAnsi="Arial" w:cs="Arial"/>
          <w:b/>
          <w:bCs/>
          <w:sz w:val="20"/>
          <w:szCs w:val="20"/>
          <w:lang w:val="pl"/>
        </w:rPr>
        <w:t>.</w:t>
      </w:r>
    </w:p>
    <w:p w14:paraId="65B720F1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3D77B0F1" w14:textId="2CA38708" w:rsidR="007524F6" w:rsidRPr="00BC5AF0" w:rsidRDefault="007524F6" w:rsidP="007524F6">
      <w:pPr>
        <w:spacing w:line="360" w:lineRule="auto"/>
        <w:rPr>
          <w:rFonts w:ascii="Arial" w:hAnsi="Arial" w:cs="Arial"/>
          <w:sz w:val="20"/>
          <w:szCs w:val="20"/>
        </w:rPr>
      </w:pPr>
      <w:r w:rsidRPr="00BC5AF0">
        <w:rPr>
          <w:rFonts w:ascii="Arial" w:hAnsi="Arial" w:cs="Arial"/>
          <w:sz w:val="20"/>
          <w:szCs w:val="20"/>
          <w:lang w:val="pl"/>
        </w:rPr>
        <w:t xml:space="preserve">Idea pozostaje ta sama: promocja zielonej i zrównoważonej wizji przez media (społecznościowe), </w:t>
      </w:r>
      <w:r w:rsidR="00823339" w:rsidRPr="00BC5AF0">
        <w:rPr>
          <w:rFonts w:ascii="Arial" w:hAnsi="Arial" w:cs="Arial"/>
          <w:sz w:val="20"/>
          <w:szCs w:val="20"/>
          <w:lang w:val="pl"/>
        </w:rPr>
        <w:t xml:space="preserve">przez </w:t>
      </w:r>
      <w:r w:rsidRPr="00BC5AF0">
        <w:rPr>
          <w:rFonts w:ascii="Arial" w:hAnsi="Arial" w:cs="Arial"/>
          <w:sz w:val="20"/>
          <w:szCs w:val="20"/>
          <w:lang w:val="pl"/>
        </w:rPr>
        <w:t xml:space="preserve">zespoły biorące udział, </w:t>
      </w:r>
      <w:r w:rsidR="00823339" w:rsidRPr="00BC5AF0">
        <w:rPr>
          <w:rFonts w:ascii="Arial" w:hAnsi="Arial" w:cs="Arial"/>
          <w:sz w:val="20"/>
          <w:szCs w:val="20"/>
          <w:lang w:val="pl"/>
        </w:rPr>
        <w:t xml:space="preserve">przez </w:t>
      </w:r>
      <w:r w:rsidR="00D85811" w:rsidRPr="00BC5AF0">
        <w:rPr>
          <w:rFonts w:ascii="Arial" w:hAnsi="Arial" w:cs="Arial"/>
          <w:sz w:val="20"/>
          <w:szCs w:val="20"/>
          <w:lang w:val="pl"/>
        </w:rPr>
        <w:t xml:space="preserve">producenta </w:t>
      </w:r>
      <w:r w:rsidRPr="00BC5AF0">
        <w:rPr>
          <w:rFonts w:ascii="Arial" w:hAnsi="Arial" w:cs="Arial"/>
          <w:sz w:val="20"/>
          <w:szCs w:val="20"/>
          <w:lang w:val="pl"/>
        </w:rPr>
        <w:t>eneloop i je</w:t>
      </w:r>
      <w:r w:rsidR="00823339" w:rsidRPr="00BC5AF0">
        <w:rPr>
          <w:rFonts w:ascii="Arial" w:hAnsi="Arial" w:cs="Arial"/>
          <w:sz w:val="20"/>
          <w:szCs w:val="20"/>
          <w:lang w:val="pl"/>
        </w:rPr>
        <w:t>go</w:t>
      </w:r>
      <w:r w:rsidRPr="00BC5AF0">
        <w:rPr>
          <w:rFonts w:ascii="Arial" w:hAnsi="Arial" w:cs="Arial"/>
          <w:sz w:val="20"/>
          <w:szCs w:val="20"/>
          <w:lang w:val="pl"/>
        </w:rPr>
        <w:t xml:space="preserve"> partnerów. Forma częściowo się zmienia: </w:t>
      </w:r>
      <w:r w:rsidR="002E152D" w:rsidRPr="00BC5AF0">
        <w:rPr>
          <w:rFonts w:ascii="Arial" w:hAnsi="Arial" w:cs="Arial"/>
          <w:sz w:val="20"/>
          <w:szCs w:val="20"/>
          <w:lang w:val="pl"/>
        </w:rPr>
        <w:t>K</w:t>
      </w:r>
      <w:r w:rsidRPr="00BC5AF0">
        <w:rPr>
          <w:rFonts w:ascii="Arial" w:hAnsi="Arial" w:cs="Arial"/>
          <w:sz w:val="20"/>
          <w:szCs w:val="20"/>
          <w:lang w:val="pl"/>
        </w:rPr>
        <w:t xml:space="preserve">ażda para gra teraz przez tydzień </w:t>
      </w:r>
      <w:r w:rsidR="002E152D" w:rsidRPr="00BC5AF0">
        <w:rPr>
          <w:rFonts w:ascii="Arial" w:hAnsi="Arial" w:cs="Arial"/>
          <w:sz w:val="20"/>
          <w:szCs w:val="20"/>
          <w:lang w:val="pl"/>
        </w:rPr>
        <w:t xml:space="preserve">rolę </w:t>
      </w:r>
      <w:r w:rsidRPr="00BC5AF0">
        <w:rPr>
          <w:rFonts w:ascii="Arial" w:hAnsi="Arial" w:cs="Arial"/>
          <w:sz w:val="20"/>
          <w:szCs w:val="20"/>
          <w:lang w:val="pl"/>
        </w:rPr>
        <w:t xml:space="preserve">ambasadora, po czym przekazuje pałeczkę – albo raczej „baterię” – zespołowi z następnego tygodnia. Grupowym celem jest zebranie 21 000 euro na rzecz </w:t>
      </w:r>
      <w:r w:rsidR="00467057" w:rsidRPr="00BC5AF0">
        <w:rPr>
          <w:rFonts w:ascii="Arial" w:hAnsi="Arial" w:cs="Arial"/>
          <w:sz w:val="20"/>
          <w:szCs w:val="20"/>
          <w:lang w:val="pl"/>
        </w:rPr>
        <w:t xml:space="preserve">ochrony </w:t>
      </w:r>
      <w:r w:rsidRPr="00BC5AF0">
        <w:rPr>
          <w:rFonts w:ascii="Arial" w:hAnsi="Arial" w:cs="Arial"/>
          <w:sz w:val="20"/>
          <w:szCs w:val="20"/>
          <w:lang w:val="pl"/>
        </w:rPr>
        <w:t xml:space="preserve">środowiska. Jeszcze przed rozpoczęciem zawodów eneloop ogłasza </w:t>
      </w:r>
      <w:r w:rsidR="00467057" w:rsidRPr="00BC5AF0">
        <w:rPr>
          <w:rFonts w:ascii="Arial" w:hAnsi="Arial" w:cs="Arial"/>
          <w:sz w:val="20"/>
          <w:szCs w:val="20"/>
          <w:lang w:val="pl"/>
        </w:rPr>
        <w:t>„</w:t>
      </w:r>
      <w:r w:rsidRPr="00BC5AF0">
        <w:rPr>
          <w:rFonts w:ascii="Arial" w:hAnsi="Arial" w:cs="Arial"/>
          <w:sz w:val="20"/>
          <w:szCs w:val="20"/>
          <w:lang w:val="pl"/>
        </w:rPr>
        <w:t>zielony" cel.</w:t>
      </w:r>
    </w:p>
    <w:p w14:paraId="33CBDCE7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2EE64B1B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  <w:r w:rsidRPr="00BC5AF0">
        <w:rPr>
          <w:rFonts w:ascii="Arial" w:eastAsia="Calibri" w:hAnsi="Arial" w:cs="Arial"/>
          <w:b/>
          <w:bCs/>
          <w:sz w:val="20"/>
          <w:szCs w:val="20"/>
          <w:lang w:val="pl"/>
        </w:rPr>
        <w:t>Trzy tygodniowe zadania, jeden wspólny szczytny cel</w:t>
      </w:r>
    </w:p>
    <w:p w14:paraId="53DC25B2" w14:textId="535EC4CC" w:rsidR="007524F6" w:rsidRPr="00BC5AF0" w:rsidRDefault="007524F6" w:rsidP="007524F6">
      <w:pPr>
        <w:spacing w:line="360" w:lineRule="auto"/>
        <w:rPr>
          <w:rFonts w:ascii="Arial" w:hAnsi="Arial" w:cs="Arial"/>
          <w:sz w:val="20"/>
          <w:szCs w:val="20"/>
        </w:rPr>
      </w:pPr>
      <w:r w:rsidRPr="00BC5AF0">
        <w:rPr>
          <w:rFonts w:ascii="Arial" w:hAnsi="Arial" w:cs="Arial"/>
          <w:sz w:val="20"/>
          <w:szCs w:val="20"/>
          <w:lang w:val="pl"/>
        </w:rPr>
        <w:t>Każdy zespół w ciągu tygodnia swojego ambasadorowania ma trzy zadania do wy</w:t>
      </w:r>
      <w:r w:rsidR="005555C3" w:rsidRPr="00BC5AF0">
        <w:rPr>
          <w:rFonts w:ascii="Arial" w:hAnsi="Arial" w:cs="Arial"/>
          <w:sz w:val="20"/>
          <w:szCs w:val="20"/>
          <w:lang w:val="pl"/>
        </w:rPr>
        <w:t>konania</w:t>
      </w:r>
      <w:r w:rsidRPr="00BC5AF0">
        <w:rPr>
          <w:rFonts w:ascii="Arial" w:hAnsi="Arial" w:cs="Arial"/>
          <w:sz w:val="20"/>
          <w:szCs w:val="20"/>
          <w:lang w:val="pl"/>
        </w:rPr>
        <w:t xml:space="preserve">: </w:t>
      </w:r>
      <w:r w:rsidR="00386365" w:rsidRPr="00BC5AF0">
        <w:rPr>
          <w:rFonts w:ascii="Arial" w:hAnsi="Arial" w:cs="Arial"/>
          <w:sz w:val="20"/>
          <w:szCs w:val="20"/>
          <w:lang w:val="pl"/>
        </w:rPr>
        <w:t>P</w:t>
      </w:r>
      <w:r w:rsidRPr="00BC5AF0">
        <w:rPr>
          <w:rFonts w:ascii="Arial" w:hAnsi="Arial" w:cs="Arial"/>
          <w:sz w:val="20"/>
          <w:szCs w:val="20"/>
          <w:lang w:val="pl"/>
        </w:rPr>
        <w:t xml:space="preserve">rzemieścić się z miejsca </w:t>
      </w:r>
      <w:r w:rsidR="00386365" w:rsidRPr="00BC5AF0">
        <w:rPr>
          <w:rFonts w:ascii="Arial" w:hAnsi="Arial" w:cs="Arial"/>
          <w:sz w:val="20"/>
          <w:szCs w:val="20"/>
          <w:lang w:val="pl"/>
        </w:rPr>
        <w:t>A</w:t>
      </w:r>
      <w:r w:rsidRPr="00BC5AF0">
        <w:rPr>
          <w:rFonts w:ascii="Arial" w:hAnsi="Arial" w:cs="Arial"/>
          <w:sz w:val="20"/>
          <w:szCs w:val="20"/>
          <w:lang w:val="pl"/>
        </w:rPr>
        <w:t xml:space="preserve"> do </w:t>
      </w:r>
      <w:r w:rsidR="00386365" w:rsidRPr="00BC5AF0">
        <w:rPr>
          <w:rFonts w:ascii="Arial" w:hAnsi="Arial" w:cs="Arial"/>
          <w:sz w:val="20"/>
          <w:szCs w:val="20"/>
          <w:lang w:val="pl"/>
        </w:rPr>
        <w:t>miejsca B</w:t>
      </w:r>
      <w:r w:rsidRPr="00BC5AF0">
        <w:rPr>
          <w:rFonts w:ascii="Arial" w:hAnsi="Arial" w:cs="Arial"/>
          <w:sz w:val="20"/>
          <w:szCs w:val="20"/>
          <w:lang w:val="pl"/>
        </w:rPr>
        <w:t xml:space="preserve"> wybranym przez siebie zielonym środkiem transportu (od deskorolki lub roweru po konia lub jeszcze coś innego), ukończyć trzy narzucone wyzwania i zebrać jak najwięcej polubień na wspólnej stronie trasy ambasadorów eneloop na Facebooku. Za każde polubienie </w:t>
      </w:r>
      <w:r w:rsidR="00663EEB" w:rsidRPr="00BC5AF0">
        <w:rPr>
          <w:rFonts w:ascii="Arial" w:hAnsi="Arial" w:cs="Arial"/>
          <w:sz w:val="20"/>
          <w:szCs w:val="20"/>
          <w:lang w:val="pl"/>
        </w:rPr>
        <w:t xml:space="preserve">producent </w:t>
      </w:r>
      <w:r w:rsidRPr="00BC5AF0">
        <w:rPr>
          <w:rFonts w:ascii="Arial" w:hAnsi="Arial" w:cs="Arial"/>
          <w:sz w:val="20"/>
          <w:szCs w:val="20"/>
          <w:lang w:val="pl"/>
        </w:rPr>
        <w:t>eneloop przekazuje bowiem jedno euro na</w:t>
      </w:r>
      <w:r w:rsidR="00663EEB" w:rsidRPr="00BC5AF0">
        <w:rPr>
          <w:rFonts w:ascii="Arial" w:hAnsi="Arial" w:cs="Arial"/>
          <w:sz w:val="20"/>
          <w:szCs w:val="20"/>
          <w:lang w:val="pl"/>
        </w:rPr>
        <w:t xml:space="preserve"> </w:t>
      </w:r>
      <w:r w:rsidRPr="00BC5AF0">
        <w:rPr>
          <w:rFonts w:ascii="Arial" w:hAnsi="Arial" w:cs="Arial"/>
          <w:sz w:val="20"/>
          <w:szCs w:val="20"/>
          <w:lang w:val="pl"/>
        </w:rPr>
        <w:t xml:space="preserve">zielony cel, aż do osiągnięcia 21 000 euro. W sumie dwanaście zespołów podczas dwunastu tygodni przemieszcza się przez trzynaście miejsc w Europie, z </w:t>
      </w:r>
      <w:r w:rsidR="00663EEB" w:rsidRPr="00BC5AF0">
        <w:rPr>
          <w:rFonts w:ascii="Arial" w:hAnsi="Arial" w:cs="Arial"/>
          <w:sz w:val="20"/>
          <w:szCs w:val="20"/>
          <w:lang w:val="pl"/>
        </w:rPr>
        <w:t>Mediolanem włącznie</w:t>
      </w:r>
      <w:r w:rsidRPr="00BC5AF0">
        <w:rPr>
          <w:rFonts w:ascii="Arial" w:hAnsi="Arial" w:cs="Arial"/>
          <w:sz w:val="20"/>
          <w:szCs w:val="20"/>
          <w:lang w:val="pl"/>
        </w:rPr>
        <w:t xml:space="preserve"> jako finalnym miejscem spotkania.</w:t>
      </w:r>
    </w:p>
    <w:p w14:paraId="3F9F042B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526FABAE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  <w:r w:rsidRPr="00BC5AF0">
        <w:rPr>
          <w:rFonts w:ascii="Arial" w:eastAsia="Calibri" w:hAnsi="Arial" w:cs="Arial"/>
          <w:b/>
          <w:bCs/>
          <w:sz w:val="20"/>
          <w:szCs w:val="20"/>
          <w:lang w:val="pl"/>
        </w:rPr>
        <w:t>Zielona przygoda jako nagroda</w:t>
      </w:r>
    </w:p>
    <w:p w14:paraId="06F85E46" w14:textId="5AF432F8" w:rsidR="007524F6" w:rsidRPr="00BC5AF0" w:rsidRDefault="007524F6" w:rsidP="007524F6">
      <w:pPr>
        <w:spacing w:line="360" w:lineRule="auto"/>
        <w:rPr>
          <w:rFonts w:ascii="Arial" w:hAnsi="Arial" w:cs="Arial"/>
          <w:sz w:val="20"/>
          <w:szCs w:val="20"/>
          <w:lang w:val="pl"/>
        </w:rPr>
      </w:pPr>
      <w:r w:rsidRPr="00BC5AF0">
        <w:rPr>
          <w:rFonts w:ascii="Arial" w:hAnsi="Arial" w:cs="Arial"/>
          <w:sz w:val="20"/>
          <w:szCs w:val="20"/>
          <w:lang w:val="pl"/>
        </w:rPr>
        <w:t xml:space="preserve">Wspólnym wyzwaniem jest zielone podróżowanie, rozpropagowanie idei zrównoważonego rozwoju i zebranie 21 000 euro dla </w:t>
      </w:r>
      <w:r w:rsidR="000B58EF" w:rsidRPr="00BC5AF0">
        <w:rPr>
          <w:rFonts w:ascii="Arial" w:hAnsi="Arial" w:cs="Arial"/>
          <w:sz w:val="20"/>
          <w:szCs w:val="20"/>
          <w:lang w:val="pl"/>
        </w:rPr>
        <w:t xml:space="preserve">ochrony </w:t>
      </w:r>
      <w:r w:rsidRPr="00BC5AF0">
        <w:rPr>
          <w:rFonts w:ascii="Arial" w:hAnsi="Arial" w:cs="Arial"/>
          <w:sz w:val="20"/>
          <w:szCs w:val="20"/>
          <w:lang w:val="pl"/>
        </w:rPr>
        <w:t>środowiska. Oprócz niepowtarzalnego doświadczenia każdy członek zespołu wróci do domu z kompletnym wyposażeniem trekkingowym (buty, odzież i plecak). Ponadto jeden zespół wygra następn</w:t>
      </w:r>
      <w:r w:rsidR="00F659C4" w:rsidRPr="00BC5AF0">
        <w:rPr>
          <w:rFonts w:ascii="Arial" w:hAnsi="Arial" w:cs="Arial"/>
          <w:sz w:val="20"/>
          <w:szCs w:val="20"/>
          <w:lang w:val="pl"/>
        </w:rPr>
        <w:t>ą</w:t>
      </w:r>
      <w:r w:rsidRPr="00BC5AF0">
        <w:rPr>
          <w:rFonts w:ascii="Arial" w:hAnsi="Arial" w:cs="Arial"/>
          <w:sz w:val="20"/>
          <w:szCs w:val="20"/>
          <w:lang w:val="pl"/>
        </w:rPr>
        <w:t xml:space="preserve"> przygod</w:t>
      </w:r>
      <w:r w:rsidR="00F659C4" w:rsidRPr="00BC5AF0">
        <w:rPr>
          <w:rFonts w:ascii="Arial" w:hAnsi="Arial" w:cs="Arial"/>
          <w:sz w:val="20"/>
          <w:szCs w:val="20"/>
          <w:lang w:val="pl"/>
        </w:rPr>
        <w:t>ę</w:t>
      </w:r>
      <w:r w:rsidRPr="00BC5AF0">
        <w:rPr>
          <w:rFonts w:ascii="Arial" w:hAnsi="Arial" w:cs="Arial"/>
          <w:sz w:val="20"/>
          <w:szCs w:val="20"/>
          <w:lang w:val="pl"/>
        </w:rPr>
        <w:t xml:space="preserve"> dla dwojga. Dowiemy się, kto jest szczęśliwym duetem po finale, w którym dwanaście drużyn </w:t>
      </w:r>
      <w:r w:rsidR="008C07F1" w:rsidRPr="00BC5AF0">
        <w:rPr>
          <w:rFonts w:ascii="Arial" w:hAnsi="Arial" w:cs="Arial"/>
          <w:sz w:val="20"/>
          <w:szCs w:val="20"/>
          <w:lang w:val="pl"/>
        </w:rPr>
        <w:t xml:space="preserve">zademonstruje rywalizację </w:t>
      </w:r>
      <w:r w:rsidRPr="00BC5AF0">
        <w:rPr>
          <w:rFonts w:ascii="Arial" w:hAnsi="Arial" w:cs="Arial"/>
          <w:sz w:val="20"/>
          <w:szCs w:val="20"/>
          <w:lang w:val="pl"/>
        </w:rPr>
        <w:t>w filmie zespołowym. W Berlinie zwycięski duet przekaże pochodnię następnemu pokoleniu. Wraz z organizatorem</w:t>
      </w:r>
      <w:r w:rsidR="008C07F1" w:rsidRPr="00BC5AF0">
        <w:rPr>
          <w:rFonts w:ascii="Arial" w:hAnsi="Arial" w:cs="Arial"/>
          <w:sz w:val="20"/>
          <w:szCs w:val="20"/>
          <w:lang w:val="pl"/>
        </w:rPr>
        <w:t xml:space="preserve">, producentem </w:t>
      </w:r>
      <w:r w:rsidRPr="00BC5AF0">
        <w:rPr>
          <w:rFonts w:ascii="Arial" w:hAnsi="Arial" w:cs="Arial"/>
          <w:sz w:val="20"/>
          <w:szCs w:val="20"/>
          <w:lang w:val="pl"/>
        </w:rPr>
        <w:t>eneloop</w:t>
      </w:r>
      <w:r w:rsidR="008C07F1" w:rsidRPr="00BC5AF0">
        <w:rPr>
          <w:rFonts w:ascii="Arial" w:hAnsi="Arial" w:cs="Arial"/>
          <w:sz w:val="20"/>
          <w:szCs w:val="20"/>
          <w:lang w:val="pl"/>
        </w:rPr>
        <w:t>,</w:t>
      </w:r>
      <w:r w:rsidRPr="00BC5AF0">
        <w:rPr>
          <w:rFonts w:ascii="Arial" w:hAnsi="Arial" w:cs="Arial"/>
          <w:sz w:val="20"/>
          <w:szCs w:val="20"/>
          <w:lang w:val="pl"/>
        </w:rPr>
        <w:t xml:space="preserve"> </w:t>
      </w:r>
      <w:r w:rsidR="00A71466" w:rsidRPr="00BC5AF0">
        <w:rPr>
          <w:rFonts w:ascii="Arial" w:hAnsi="Arial" w:cs="Arial"/>
          <w:sz w:val="20"/>
          <w:szCs w:val="20"/>
          <w:lang w:val="pl"/>
        </w:rPr>
        <w:t>zapros</w:t>
      </w:r>
      <w:r w:rsidR="008C07F1" w:rsidRPr="00BC5AF0">
        <w:rPr>
          <w:rFonts w:ascii="Arial" w:hAnsi="Arial" w:cs="Arial"/>
          <w:sz w:val="20"/>
          <w:szCs w:val="20"/>
          <w:lang w:val="pl"/>
        </w:rPr>
        <w:t>z</w:t>
      </w:r>
      <w:r w:rsidR="00A71466" w:rsidRPr="00BC5AF0">
        <w:rPr>
          <w:rFonts w:ascii="Arial" w:hAnsi="Arial" w:cs="Arial"/>
          <w:sz w:val="20"/>
          <w:szCs w:val="20"/>
          <w:lang w:val="pl"/>
        </w:rPr>
        <w:t>ą</w:t>
      </w:r>
      <w:r w:rsidRPr="00BC5AF0">
        <w:rPr>
          <w:rFonts w:ascii="Arial" w:hAnsi="Arial" w:cs="Arial"/>
          <w:sz w:val="20"/>
          <w:szCs w:val="20"/>
          <w:lang w:val="pl"/>
        </w:rPr>
        <w:t xml:space="preserve"> pras</w:t>
      </w:r>
      <w:r w:rsidR="008C07F1" w:rsidRPr="00BC5AF0">
        <w:rPr>
          <w:rFonts w:ascii="Arial" w:hAnsi="Arial" w:cs="Arial"/>
          <w:sz w:val="20"/>
          <w:szCs w:val="20"/>
          <w:lang w:val="pl"/>
        </w:rPr>
        <w:t>ę</w:t>
      </w:r>
      <w:r w:rsidRPr="00BC5AF0">
        <w:rPr>
          <w:rFonts w:ascii="Arial" w:hAnsi="Arial" w:cs="Arial"/>
          <w:sz w:val="20"/>
          <w:szCs w:val="20"/>
          <w:lang w:val="pl"/>
        </w:rPr>
        <w:t xml:space="preserve"> i przeka</w:t>
      </w:r>
      <w:r w:rsidR="008C07F1" w:rsidRPr="00BC5AF0">
        <w:rPr>
          <w:rFonts w:ascii="Arial" w:hAnsi="Arial" w:cs="Arial"/>
          <w:sz w:val="20"/>
          <w:szCs w:val="20"/>
          <w:lang w:val="pl"/>
        </w:rPr>
        <w:t xml:space="preserve">żą </w:t>
      </w:r>
      <w:r w:rsidRPr="00BC5AF0">
        <w:rPr>
          <w:rFonts w:ascii="Arial" w:hAnsi="Arial" w:cs="Arial"/>
          <w:sz w:val="20"/>
          <w:szCs w:val="20"/>
          <w:lang w:val="pl"/>
        </w:rPr>
        <w:t>czek z zebraną kwotą na zielony cel.</w:t>
      </w:r>
    </w:p>
    <w:p w14:paraId="7E58CB62" w14:textId="1E34E6D9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2F7F7360" w14:textId="0112B9F7" w:rsidR="007524F6" w:rsidRPr="00BC5AF0" w:rsidRDefault="007524F6" w:rsidP="007524F6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  <w:r w:rsidRPr="00BC5AF0">
        <w:rPr>
          <w:rFonts w:ascii="Arial" w:eastAsia="Calibri" w:hAnsi="Arial" w:cs="Arial"/>
          <w:b/>
          <w:bCs/>
          <w:sz w:val="20"/>
          <w:szCs w:val="20"/>
          <w:lang w:val="pl"/>
        </w:rPr>
        <w:t>Chcesz dowiedzieć się więcej lub wziąć udział</w:t>
      </w:r>
      <w:r w:rsidR="00857D9F" w:rsidRPr="00BC5AF0">
        <w:rPr>
          <w:rFonts w:ascii="Arial" w:eastAsia="Calibri" w:hAnsi="Arial" w:cs="Arial"/>
          <w:b/>
          <w:bCs/>
          <w:sz w:val="20"/>
          <w:szCs w:val="20"/>
          <w:lang w:val="pl"/>
        </w:rPr>
        <w:t xml:space="preserve"> </w:t>
      </w:r>
      <w:r w:rsidRPr="00BC5AF0">
        <w:rPr>
          <w:rFonts w:ascii="Arial" w:eastAsia="Calibri" w:hAnsi="Arial" w:cs="Arial"/>
          <w:b/>
          <w:bCs/>
          <w:sz w:val="20"/>
          <w:szCs w:val="20"/>
          <w:lang w:val="pl"/>
        </w:rPr>
        <w:t>?</w:t>
      </w:r>
    </w:p>
    <w:p w14:paraId="4779FE9E" w14:textId="0B179D9B" w:rsidR="007524F6" w:rsidRPr="00BC5AF0" w:rsidRDefault="00BA30AD" w:rsidP="007524F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Zapisy trwają od 2</w:t>
      </w:r>
      <w:bookmarkStart w:id="0" w:name="_GoBack"/>
      <w:bookmarkEnd w:id="0"/>
      <w:r w:rsidR="007524F6" w:rsidRPr="00BC5AF0">
        <w:rPr>
          <w:rFonts w:ascii="Arial" w:hAnsi="Arial" w:cs="Arial"/>
          <w:sz w:val="20"/>
          <w:szCs w:val="20"/>
          <w:lang w:val="pl"/>
        </w:rPr>
        <w:t xml:space="preserve"> marca do 1 kwietnia 2018 r. na </w:t>
      </w:r>
      <w:r w:rsidR="00857D9F" w:rsidRPr="00BC5AF0">
        <w:rPr>
          <w:rFonts w:ascii="Arial" w:hAnsi="Arial" w:cs="Arial"/>
          <w:color w:val="0000FF"/>
          <w:sz w:val="20"/>
          <w:szCs w:val="20"/>
          <w:lang w:val="pl"/>
        </w:rPr>
        <w:t>www.</w:t>
      </w:r>
      <w:r w:rsidR="007524F6" w:rsidRPr="00BC5AF0">
        <w:rPr>
          <w:rFonts w:ascii="Arial" w:hAnsi="Arial" w:cs="Arial"/>
          <w:color w:val="0000FF"/>
          <w:sz w:val="20"/>
          <w:szCs w:val="20"/>
          <w:lang w:val="pl"/>
        </w:rPr>
        <w:t>eneloopambassadorstour.eu</w:t>
      </w:r>
      <w:r w:rsidR="00857D9F" w:rsidRPr="00BC5AF0">
        <w:rPr>
          <w:rFonts w:ascii="Arial" w:hAnsi="Arial" w:cs="Arial"/>
          <w:sz w:val="20"/>
          <w:szCs w:val="20"/>
          <w:lang w:val="pl"/>
        </w:rPr>
        <w:t xml:space="preserve"> </w:t>
      </w:r>
      <w:r w:rsidR="007524F6" w:rsidRPr="00BC5AF0">
        <w:rPr>
          <w:rFonts w:ascii="Arial" w:hAnsi="Arial" w:cs="Arial"/>
          <w:sz w:val="20"/>
          <w:szCs w:val="20"/>
          <w:lang w:val="pl"/>
        </w:rPr>
        <w:t xml:space="preserve">. </w:t>
      </w:r>
      <w:hyperlink r:id="rId8" w:history="1">
        <w:r w:rsidR="007524F6" w:rsidRPr="00BC5AF0">
          <w:rPr>
            <w:rStyle w:val="Hyperlink"/>
            <w:rFonts w:ascii="Arial" w:hAnsi="Arial" w:cs="Arial"/>
            <w:sz w:val="20"/>
            <w:szCs w:val="20"/>
            <w:lang w:val="pl"/>
          </w:rPr>
          <w:t>Śledź również stronę trasy ambasadorów eneloop na Facebooku.</w:t>
        </w:r>
      </w:hyperlink>
    </w:p>
    <w:p w14:paraId="2E29DDF3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173471FF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5205F863" w14:textId="77777777" w:rsidR="007524F6" w:rsidRPr="00BC5AF0" w:rsidRDefault="007524F6" w:rsidP="007524F6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4A16C302" w14:textId="77777777" w:rsidR="007524F6" w:rsidRPr="00BC5AF0" w:rsidRDefault="007524F6" w:rsidP="007524F6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BC5AF0">
        <w:rPr>
          <w:rFonts w:ascii="Arial" w:hAnsi="Arial" w:cs="Arial"/>
          <w:b/>
          <w:bCs/>
          <w:sz w:val="20"/>
          <w:szCs w:val="20"/>
          <w:lang w:val="pl"/>
        </w:rPr>
        <w:t>O poprzedniej edycji: ekspedycja eneloop 2100</w:t>
      </w:r>
    </w:p>
    <w:p w14:paraId="664403C8" w14:textId="3F6D31A8" w:rsidR="007524F6" w:rsidRPr="00BC5AF0" w:rsidRDefault="007524F6" w:rsidP="007524F6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Hyperlink"/>
          <w:rFonts w:ascii="Arial" w:hAnsi="Arial" w:cs="Arial"/>
          <w:sz w:val="20"/>
          <w:szCs w:val="20"/>
        </w:rPr>
      </w:pPr>
      <w:r w:rsidRPr="00BC5AF0">
        <w:rPr>
          <w:rFonts w:ascii="Arial" w:hAnsi="Arial" w:cs="Arial"/>
          <w:sz w:val="20"/>
          <w:szCs w:val="20"/>
          <w:lang w:val="pl"/>
        </w:rPr>
        <w:t xml:space="preserve">Podczas ekspedycji eneloop 2100 trzy zespoły walczyły ze sobą, pokonując pieszo trasę przez Europę o długości 2100 kilometrów w 120 dni. Oprócz wędrówki każdy zespół miał do wykonania zadania i musiał zbierać polubienia na własnej stronie zespołu na Facebooku, aby zbierać punkty. Zespół z </w:t>
      </w:r>
      <w:r w:rsidRPr="00BC5AF0">
        <w:rPr>
          <w:rFonts w:ascii="Arial" w:hAnsi="Arial" w:cs="Arial"/>
          <w:sz w:val="20"/>
          <w:szCs w:val="20"/>
          <w:lang w:val="pl"/>
        </w:rPr>
        <w:lastRenderedPageBreak/>
        <w:t xml:space="preserve">najwyższym wynikiem, który na czas dotarł do Mediolanu, wygrał 21 000 euro, które mógł przeznaczyć na wybrany przez siebie cel dobroczynny. Zwycięzcą okazał się Team Yellow (Simona i Romas), a nagroda została przekazana na rzecz parku Čepkeliai-Dzūkija PAN, litewskiej organizacji pozarządowej chroniącej Puszczę Dajnawską. Dwa pozostałe zespoły zdobyły po 2100 euro dla swoich organizacji zrównoważonego rozwoju. Były nimi: Team Red (Michał i Paweł) na rzecz Amnesty International i Team Purple (Anders i Kasper) na rzecz estońskiej organizacji pozarządowej Student Society for Environmental Protection. Wszystkie zespoły otrzymały też całe swoje wyposażenie i pakiet nagród. </w:t>
      </w:r>
      <w:r w:rsidRPr="00BC5AF0">
        <w:rPr>
          <w:rFonts w:ascii="Arial" w:hAnsi="Arial" w:cs="Arial"/>
          <w:sz w:val="20"/>
          <w:szCs w:val="20"/>
          <w:lang w:val="pl"/>
        </w:rPr>
        <w:fldChar w:fldCharType="begin"/>
      </w:r>
      <w:r w:rsidRPr="00BC5AF0">
        <w:rPr>
          <w:rFonts w:ascii="Arial" w:hAnsi="Arial" w:cs="Arial"/>
          <w:sz w:val="20"/>
          <w:szCs w:val="20"/>
          <w:lang w:val="pl"/>
        </w:rPr>
        <w:instrText>HYPERLINK "https://ark-communicatie.prezly.com/eneloop-wspiera-rezerwat-przyrody-darowizna-21-000-euro-dzieki-litewskiej-parze"</w:instrText>
      </w:r>
      <w:r w:rsidRPr="00BC5AF0">
        <w:rPr>
          <w:rFonts w:ascii="Arial" w:hAnsi="Arial" w:cs="Arial"/>
          <w:sz w:val="20"/>
          <w:szCs w:val="20"/>
          <w:lang w:val="pl"/>
        </w:rPr>
        <w:fldChar w:fldCharType="separate"/>
      </w:r>
      <w:r w:rsidRPr="00BC5AF0">
        <w:rPr>
          <w:rStyle w:val="Hyperlink"/>
          <w:rFonts w:ascii="Arial" w:hAnsi="Arial" w:cs="Arial"/>
          <w:sz w:val="20"/>
          <w:szCs w:val="20"/>
          <w:lang w:val="pl"/>
        </w:rPr>
        <w:t>Tutaj przeczytasz więcej o konkursie.</w:t>
      </w:r>
    </w:p>
    <w:p w14:paraId="6EACD7C1" w14:textId="5B16D79E" w:rsidR="009B13F2" w:rsidRPr="00BC5AF0" w:rsidRDefault="007524F6" w:rsidP="007524F6">
      <w:pPr>
        <w:rPr>
          <w:rFonts w:ascii="Arial" w:hAnsi="Arial" w:cs="Arial"/>
          <w:b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"/>
        </w:rPr>
        <w:fldChar w:fldCharType="end"/>
      </w:r>
    </w:p>
    <w:p w14:paraId="1A592D5C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6A2DD718" w14:textId="4BCE177F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</w:t>
      </w:r>
      <w:r w:rsidR="000C7F41" w:rsidRPr="00BC5AF0">
        <w:rPr>
          <w:rFonts w:ascii="Arial" w:hAnsi="Arial" w:cs="Arial"/>
          <w:sz w:val="20"/>
          <w:szCs w:val="20"/>
          <w:lang w:val="pl-PL"/>
        </w:rPr>
        <w:t xml:space="preserve">w Gnieźnie </w:t>
      </w:r>
      <w:r w:rsidRPr="00BC5AF0">
        <w:rPr>
          <w:rFonts w:ascii="Arial" w:hAnsi="Arial" w:cs="Arial"/>
          <w:sz w:val="20"/>
          <w:szCs w:val="20"/>
          <w:lang w:val="pl-PL"/>
        </w:rPr>
        <w:t>w Polsce. Panasonic Energy Europe dostarcza „mobilną” energię do ponad 30 krajów w Europie. Zróżnicowana gama produktów firmy obejmuje m.in. akumulatory</w:t>
      </w:r>
      <w:r w:rsidR="00E01D45" w:rsidRPr="00BC5AF0">
        <w:rPr>
          <w:rFonts w:ascii="Arial" w:hAnsi="Arial" w:cs="Arial"/>
          <w:sz w:val="20"/>
          <w:szCs w:val="20"/>
          <w:lang w:val="pl-PL"/>
        </w:rPr>
        <w:t xml:space="preserve"> ni-mh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, ładowarki, baterie cynkowo-węglowe, </w:t>
      </w:r>
      <w:r w:rsidR="00E01D45" w:rsidRPr="00BC5AF0">
        <w:rPr>
          <w:rFonts w:ascii="Arial" w:hAnsi="Arial" w:cs="Arial"/>
          <w:sz w:val="20"/>
          <w:szCs w:val="20"/>
          <w:lang w:val="pl-PL"/>
        </w:rPr>
        <w:t xml:space="preserve">baterie 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alkaliczne oraz  baterie specjalistyczne (cynkowo-powietrzne, litowe do aparatów fotograficznych, litowe </w:t>
      </w:r>
      <w:r w:rsidR="00E01D45" w:rsidRPr="00BC5AF0">
        <w:rPr>
          <w:rFonts w:ascii="Arial" w:hAnsi="Arial" w:cs="Arial"/>
          <w:sz w:val="20"/>
          <w:szCs w:val="20"/>
          <w:lang w:val="pl-PL"/>
        </w:rPr>
        <w:t>mikro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, alkaliczne mikro czy srebrowe). </w:t>
      </w:r>
    </w:p>
    <w:p w14:paraId="7BA1A827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9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BC5AF0">
        <w:rPr>
          <w:rFonts w:ascii="Arial" w:hAnsi="Arial" w:cs="Arial"/>
          <w:sz w:val="20"/>
          <w:szCs w:val="20"/>
          <w:lang w:val="pl-PL"/>
        </w:rPr>
        <w:t>.</w:t>
      </w:r>
    </w:p>
    <w:p w14:paraId="03BCEAB7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01851C6A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>O firmie Panasonic</w:t>
      </w:r>
    </w:p>
    <w:p w14:paraId="20CA04A3" w14:textId="65433BB0" w:rsidR="0014291E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>Panasonic Corporation jest światowym liderem zajmującym się rozwojem i produkcją artykułów elektronicznych do różnorodnego prywatnego, komercyjnego i przemysłowego użytku. Panasonic</w:t>
      </w:r>
      <w:r w:rsidR="001449F7" w:rsidRPr="00BC5AF0">
        <w:rPr>
          <w:rFonts w:ascii="Arial" w:hAnsi="Arial" w:cs="Arial"/>
          <w:sz w:val="20"/>
          <w:szCs w:val="20"/>
          <w:lang w:val="pl-PL"/>
        </w:rPr>
        <w:t>,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posiadający swoją siedzibę w Osace</w:t>
      </w:r>
      <w:r w:rsidR="001449F7" w:rsidRPr="00BC5AF0">
        <w:rPr>
          <w:rFonts w:ascii="Arial" w:hAnsi="Arial" w:cs="Arial"/>
          <w:sz w:val="20"/>
          <w:szCs w:val="20"/>
          <w:lang w:val="pl-PL"/>
        </w:rPr>
        <w:t xml:space="preserve"> w </w:t>
      </w:r>
      <w:r w:rsidRPr="00BC5AF0">
        <w:rPr>
          <w:rFonts w:ascii="Arial" w:hAnsi="Arial" w:cs="Arial"/>
          <w:sz w:val="20"/>
          <w:szCs w:val="20"/>
          <w:lang w:val="pl-PL"/>
        </w:rPr>
        <w:t>Japoni</w:t>
      </w:r>
      <w:r w:rsidR="001449F7" w:rsidRPr="00BC5AF0">
        <w:rPr>
          <w:rFonts w:ascii="Arial" w:hAnsi="Arial" w:cs="Arial"/>
          <w:sz w:val="20"/>
          <w:szCs w:val="20"/>
          <w:lang w:val="pl-PL"/>
        </w:rPr>
        <w:t>i,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na koniec roku obrachunkowego, przypadającego na 31 marca 2015 roku ogłosił</w:t>
      </w:r>
      <w:r w:rsidR="001449F7" w:rsidRPr="00BC5AF0">
        <w:rPr>
          <w:rFonts w:ascii="Arial" w:hAnsi="Arial" w:cs="Arial"/>
          <w:sz w:val="20"/>
          <w:szCs w:val="20"/>
          <w:lang w:val="pl-PL"/>
        </w:rPr>
        <w:t xml:space="preserve"> </w:t>
      </w:r>
      <w:r w:rsidRPr="00BC5AF0">
        <w:rPr>
          <w:rFonts w:ascii="Arial" w:hAnsi="Arial" w:cs="Arial"/>
          <w:sz w:val="20"/>
          <w:szCs w:val="20"/>
          <w:lang w:val="pl-PL"/>
        </w:rPr>
        <w:t>skonsolidowane przychody ze sprzedaży netto w wysokości ok</w:t>
      </w:r>
      <w:r w:rsidR="001449F7" w:rsidRPr="00BC5AF0">
        <w:rPr>
          <w:rFonts w:ascii="Arial" w:hAnsi="Arial" w:cs="Arial"/>
          <w:sz w:val="20"/>
          <w:szCs w:val="20"/>
          <w:lang w:val="pl-PL"/>
        </w:rPr>
        <w:t>.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0" w:history="1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www.panasonic.com</w:t>
        </w:r>
      </w:hyperlink>
      <w:r w:rsidRPr="00BC5AF0">
        <w:rPr>
          <w:rFonts w:ascii="Arial" w:hAnsi="Arial" w:cs="Arial"/>
          <w:sz w:val="20"/>
          <w:szCs w:val="20"/>
          <w:u w:val="single"/>
          <w:lang w:val="pl-PL"/>
        </w:rPr>
        <w:t>.</w:t>
      </w:r>
    </w:p>
    <w:p w14:paraId="251B255E" w14:textId="77777777" w:rsidR="003A4924" w:rsidRPr="00BC5AF0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6A720F58" w14:textId="77777777" w:rsidR="00B845E9" w:rsidRPr="00BC5AF0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B845E9" w:rsidRPr="00BC5AF0" w:rsidSect="00190DD6">
          <w:headerReference w:type="even" r:id="rId11"/>
          <w:headerReference w:type="first" r:id="rId1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EDF597E" w14:textId="29B12C34" w:rsidR="007970D8" w:rsidRPr="00BC5AF0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DLA PRASY</w:t>
      </w:r>
    </w:p>
    <w:p w14:paraId="512E264C" w14:textId="77777777" w:rsidR="00384311" w:rsidRPr="00BC5AF0" w:rsidRDefault="00384311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40C3334D" w14:textId="5ACD33CB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70E7A488" w:rsidR="003A4924" w:rsidRPr="00BC5AF0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pl"/>
        </w:rPr>
        <w:t>konsultantka ds. komunikacji i PR</w:t>
      </w:r>
    </w:p>
    <w:p w14:paraId="02370F21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de-DE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de-DE"/>
        </w:rPr>
        <w:t>Tel. +32 3 780 96 96</w:t>
      </w:r>
    </w:p>
    <w:p w14:paraId="154C1758" w14:textId="019FE1E8" w:rsidR="003A4924" w:rsidRPr="00BC5AF0" w:rsidRDefault="008F5A9E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de-DE"/>
        </w:rPr>
      </w:pPr>
      <w:hyperlink r:id="rId13" w:history="1">
        <w:r w:rsidR="00957695" w:rsidRPr="00BC5AF0">
          <w:rPr>
            <w:rStyle w:val="Hyperlink"/>
            <w:rFonts w:ascii="Arial" w:hAnsi="Arial" w:cs="Arial"/>
            <w:color w:val="auto"/>
            <w:sz w:val="20"/>
            <w:szCs w:val="20"/>
            <w:lang w:val="de-DE"/>
          </w:rPr>
          <w:t>julie@ark.be</w:t>
        </w:r>
      </w:hyperlink>
      <w:r w:rsidR="00957695" w:rsidRPr="00BC5AF0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0515E7A3" w14:textId="0DB5331B" w:rsidR="00122FA2" w:rsidRPr="00BC5AF0" w:rsidRDefault="008F5A9E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000000" w:themeColor="text1"/>
          <w:sz w:val="20"/>
          <w:szCs w:val="20"/>
          <w:lang w:val="de-DE"/>
        </w:rPr>
      </w:pPr>
      <w:hyperlink r:id="rId14" w:history="1">
        <w:r w:rsidR="00957695" w:rsidRPr="00BC5AF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de-DE"/>
          </w:rPr>
          <w:t>www.ark.be</w:t>
        </w:r>
      </w:hyperlink>
    </w:p>
    <w:p w14:paraId="683F51EC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6BD62F3F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12DF6AFE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2018435B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5DDCAC8F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5E8F7CBA" w14:textId="03B7A71A" w:rsidR="003A4924" w:rsidRPr="00BC5AF0" w:rsidRDefault="003A4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C5AF0">
        <w:rPr>
          <w:rFonts w:ascii="Arial" w:hAnsi="Arial" w:cs="Arial"/>
          <w:b/>
          <w:bCs/>
          <w:sz w:val="20"/>
          <w:szCs w:val="20"/>
          <w:lang w:val="en-US"/>
        </w:rPr>
        <w:t>Panasonic Energy Europe NV</w:t>
      </w:r>
    </w:p>
    <w:p w14:paraId="41B0CE7A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BC5AF0">
        <w:rPr>
          <w:rFonts w:ascii="Arial" w:hAnsi="Arial" w:cs="Arial"/>
          <w:sz w:val="20"/>
          <w:szCs w:val="20"/>
          <w:lang w:val="en-US"/>
        </w:rPr>
        <w:t>Vicky Raman</w:t>
      </w:r>
    </w:p>
    <w:p w14:paraId="36EDEF2B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"/>
        </w:rPr>
        <w:t>kierownik ds. marketingu marki</w:t>
      </w:r>
    </w:p>
    <w:p w14:paraId="60FD1E15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"/>
        </w:rPr>
        <w:t>Tel. +32 2 467 84 35</w:t>
      </w:r>
    </w:p>
    <w:p w14:paraId="6978072F" w14:textId="092F4C8A" w:rsidR="003A4924" w:rsidRPr="00BC5AF0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  <w:lang w:val="pl-PL"/>
        </w:rPr>
      </w:pPr>
      <w:r w:rsidRPr="00BC5AF0">
        <w:rPr>
          <w:rFonts w:ascii="Arial" w:hAnsi="Arial"/>
          <w:sz w:val="20"/>
          <w:szCs w:val="20"/>
          <w:u w:val="single"/>
          <w:lang w:val="pl"/>
        </w:rPr>
        <w:t>vicky.raman@eu.panasonic.com</w:t>
      </w:r>
      <w:r w:rsidRPr="00BC5AF0">
        <w:rPr>
          <w:rFonts w:ascii="Arial" w:hAnsi="Arial"/>
          <w:sz w:val="20"/>
          <w:szCs w:val="20"/>
          <w:lang w:val="pl"/>
        </w:rPr>
        <w:br/>
      </w:r>
      <w:r w:rsidRPr="00BC5AF0">
        <w:rPr>
          <w:rFonts w:ascii="Arial" w:hAnsi="Arial"/>
          <w:sz w:val="20"/>
          <w:szCs w:val="20"/>
          <w:u w:val="single"/>
          <w:lang w:val="pl"/>
        </w:rPr>
        <w:t>www.panasonic-batteries.com</w:t>
      </w:r>
    </w:p>
    <w:p w14:paraId="5AF22524" w14:textId="0DC64E1E" w:rsidR="00EF2BB6" w:rsidRPr="00EF2BB6" w:rsidRDefault="008F5A9E" w:rsidP="00384311">
      <w:pPr>
        <w:spacing w:line="360" w:lineRule="auto"/>
        <w:jc w:val="both"/>
        <w:rPr>
          <w:rFonts w:ascii="Arial" w:hAnsi="Arial"/>
          <w:sz w:val="20"/>
          <w:szCs w:val="20"/>
        </w:rPr>
      </w:pPr>
      <w:hyperlink r:id="rId15" w:history="1">
        <w:r w:rsidR="00957695" w:rsidRPr="00BC5AF0">
          <w:rPr>
            <w:rStyle w:val="Hyperlink"/>
            <w:rFonts w:ascii="Arial" w:hAnsi="Arial"/>
            <w:color w:val="auto"/>
            <w:sz w:val="20"/>
            <w:szCs w:val="20"/>
            <w:lang w:val="pl"/>
          </w:rPr>
          <w:t>www.panasonic-eneloop.eu</w:t>
        </w:r>
      </w:hyperlink>
    </w:p>
    <w:sectPr w:rsidR="00EF2BB6" w:rsidRPr="00EF2BB6" w:rsidSect="00250C1F">
      <w:headerReference w:type="even" r:id="rId16"/>
      <w:headerReference w:type="first" r:id="rId1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EC51E" w14:textId="77777777" w:rsidR="008F5A9E" w:rsidRDefault="008F5A9E" w:rsidP="003444AD">
      <w:r>
        <w:separator/>
      </w:r>
    </w:p>
  </w:endnote>
  <w:endnote w:type="continuationSeparator" w:id="0">
    <w:p w14:paraId="65700FCC" w14:textId="77777777" w:rsidR="008F5A9E" w:rsidRDefault="008F5A9E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A57ED" w14:textId="77777777" w:rsidR="008F5A9E" w:rsidRDefault="008F5A9E" w:rsidP="003444AD">
      <w:r>
        <w:separator/>
      </w:r>
    </w:p>
  </w:footnote>
  <w:footnote w:type="continuationSeparator" w:id="0">
    <w:p w14:paraId="43EEC2CD" w14:textId="77777777" w:rsidR="008F5A9E" w:rsidRDefault="008F5A9E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8F5A9E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-PL" w:eastAsia="pl-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-PL" w:eastAsia="pl-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8F5A9E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11432"/>
    <w:rsid w:val="00012001"/>
    <w:rsid w:val="0001381C"/>
    <w:rsid w:val="00013F2A"/>
    <w:rsid w:val="000151AC"/>
    <w:rsid w:val="00016353"/>
    <w:rsid w:val="000177D6"/>
    <w:rsid w:val="00021047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A0ACE"/>
    <w:rsid w:val="000A3180"/>
    <w:rsid w:val="000B1D9F"/>
    <w:rsid w:val="000B21CE"/>
    <w:rsid w:val="000B2316"/>
    <w:rsid w:val="000B58EF"/>
    <w:rsid w:val="000B60D4"/>
    <w:rsid w:val="000B7D7B"/>
    <w:rsid w:val="000C003F"/>
    <w:rsid w:val="000C0EF0"/>
    <w:rsid w:val="000C33BB"/>
    <w:rsid w:val="000C5C27"/>
    <w:rsid w:val="000C7F41"/>
    <w:rsid w:val="000D1851"/>
    <w:rsid w:val="000D346B"/>
    <w:rsid w:val="000D720D"/>
    <w:rsid w:val="000E2607"/>
    <w:rsid w:val="000E2720"/>
    <w:rsid w:val="000E2E34"/>
    <w:rsid w:val="000E5832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16C6"/>
    <w:rsid w:val="00122E48"/>
    <w:rsid w:val="00122FA2"/>
    <w:rsid w:val="001242F2"/>
    <w:rsid w:val="00130E93"/>
    <w:rsid w:val="001327D4"/>
    <w:rsid w:val="00135491"/>
    <w:rsid w:val="001362D9"/>
    <w:rsid w:val="0013780A"/>
    <w:rsid w:val="00137A38"/>
    <w:rsid w:val="00137DF9"/>
    <w:rsid w:val="0014291E"/>
    <w:rsid w:val="00142D62"/>
    <w:rsid w:val="00143304"/>
    <w:rsid w:val="001449F7"/>
    <w:rsid w:val="00153AC6"/>
    <w:rsid w:val="00175003"/>
    <w:rsid w:val="00175C76"/>
    <w:rsid w:val="00177176"/>
    <w:rsid w:val="00182947"/>
    <w:rsid w:val="00184D7F"/>
    <w:rsid w:val="00186B02"/>
    <w:rsid w:val="00190DD6"/>
    <w:rsid w:val="0019576C"/>
    <w:rsid w:val="00196E62"/>
    <w:rsid w:val="00197D6C"/>
    <w:rsid w:val="001B1799"/>
    <w:rsid w:val="001B206B"/>
    <w:rsid w:val="001B2293"/>
    <w:rsid w:val="001B365C"/>
    <w:rsid w:val="001C0A0C"/>
    <w:rsid w:val="001C1384"/>
    <w:rsid w:val="001C201F"/>
    <w:rsid w:val="001C22FC"/>
    <w:rsid w:val="001C26AE"/>
    <w:rsid w:val="001C2EE8"/>
    <w:rsid w:val="001C31DC"/>
    <w:rsid w:val="001C4D0B"/>
    <w:rsid w:val="001C6B46"/>
    <w:rsid w:val="001C726D"/>
    <w:rsid w:val="001D0055"/>
    <w:rsid w:val="001D007A"/>
    <w:rsid w:val="001D2EDC"/>
    <w:rsid w:val="001D4818"/>
    <w:rsid w:val="001D4D51"/>
    <w:rsid w:val="001D6B46"/>
    <w:rsid w:val="001D7EE7"/>
    <w:rsid w:val="001E0DDD"/>
    <w:rsid w:val="001E1D51"/>
    <w:rsid w:val="001E2A5C"/>
    <w:rsid w:val="001E4BDB"/>
    <w:rsid w:val="001E7F1E"/>
    <w:rsid w:val="001F21A9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17461"/>
    <w:rsid w:val="00221507"/>
    <w:rsid w:val="00223DB4"/>
    <w:rsid w:val="00224717"/>
    <w:rsid w:val="00226DDB"/>
    <w:rsid w:val="002275B3"/>
    <w:rsid w:val="0022775A"/>
    <w:rsid w:val="002338E8"/>
    <w:rsid w:val="00234C87"/>
    <w:rsid w:val="002412EA"/>
    <w:rsid w:val="00250C1F"/>
    <w:rsid w:val="00251EF0"/>
    <w:rsid w:val="0025329C"/>
    <w:rsid w:val="002539A3"/>
    <w:rsid w:val="002554B9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6727"/>
    <w:rsid w:val="002D2D8E"/>
    <w:rsid w:val="002D7535"/>
    <w:rsid w:val="002E152D"/>
    <w:rsid w:val="002E15E8"/>
    <w:rsid w:val="002E7698"/>
    <w:rsid w:val="002F0824"/>
    <w:rsid w:val="002F0D57"/>
    <w:rsid w:val="002F147F"/>
    <w:rsid w:val="00300D27"/>
    <w:rsid w:val="00301AA3"/>
    <w:rsid w:val="00302842"/>
    <w:rsid w:val="00304D78"/>
    <w:rsid w:val="00316210"/>
    <w:rsid w:val="0031754E"/>
    <w:rsid w:val="003245CD"/>
    <w:rsid w:val="0032644A"/>
    <w:rsid w:val="00334D22"/>
    <w:rsid w:val="0033563A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697D"/>
    <w:rsid w:val="0037053B"/>
    <w:rsid w:val="00371AB8"/>
    <w:rsid w:val="003726E1"/>
    <w:rsid w:val="00373509"/>
    <w:rsid w:val="003801B1"/>
    <w:rsid w:val="003805D0"/>
    <w:rsid w:val="00384311"/>
    <w:rsid w:val="00386365"/>
    <w:rsid w:val="00392937"/>
    <w:rsid w:val="00395681"/>
    <w:rsid w:val="003A0130"/>
    <w:rsid w:val="003A2685"/>
    <w:rsid w:val="003A2900"/>
    <w:rsid w:val="003A4924"/>
    <w:rsid w:val="003A4D04"/>
    <w:rsid w:val="003A5B01"/>
    <w:rsid w:val="003A5F1C"/>
    <w:rsid w:val="003B1DAB"/>
    <w:rsid w:val="003B38B6"/>
    <w:rsid w:val="003C3600"/>
    <w:rsid w:val="003C577F"/>
    <w:rsid w:val="003D0335"/>
    <w:rsid w:val="003D5E68"/>
    <w:rsid w:val="003D618E"/>
    <w:rsid w:val="003E183F"/>
    <w:rsid w:val="003E3A42"/>
    <w:rsid w:val="003E3AD0"/>
    <w:rsid w:val="003E74FA"/>
    <w:rsid w:val="003F23B0"/>
    <w:rsid w:val="00404286"/>
    <w:rsid w:val="00404D14"/>
    <w:rsid w:val="004133F9"/>
    <w:rsid w:val="0041411F"/>
    <w:rsid w:val="00415C31"/>
    <w:rsid w:val="0042581A"/>
    <w:rsid w:val="00442FA6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3E5"/>
    <w:rsid w:val="00466ABF"/>
    <w:rsid w:val="00466D22"/>
    <w:rsid w:val="00467057"/>
    <w:rsid w:val="0046753D"/>
    <w:rsid w:val="004713FB"/>
    <w:rsid w:val="0047231C"/>
    <w:rsid w:val="00474DB2"/>
    <w:rsid w:val="0048514C"/>
    <w:rsid w:val="0048788C"/>
    <w:rsid w:val="0049398E"/>
    <w:rsid w:val="004A1D5B"/>
    <w:rsid w:val="004B26A0"/>
    <w:rsid w:val="004C3C17"/>
    <w:rsid w:val="004C539B"/>
    <w:rsid w:val="004D0C86"/>
    <w:rsid w:val="004D22FC"/>
    <w:rsid w:val="004D234F"/>
    <w:rsid w:val="004D414C"/>
    <w:rsid w:val="004E255C"/>
    <w:rsid w:val="004E4538"/>
    <w:rsid w:val="004E539D"/>
    <w:rsid w:val="004E6B54"/>
    <w:rsid w:val="004E781A"/>
    <w:rsid w:val="004F583D"/>
    <w:rsid w:val="004F74C5"/>
    <w:rsid w:val="004F75BC"/>
    <w:rsid w:val="004F7B73"/>
    <w:rsid w:val="00500041"/>
    <w:rsid w:val="0050155F"/>
    <w:rsid w:val="0050206B"/>
    <w:rsid w:val="0050677E"/>
    <w:rsid w:val="00517D45"/>
    <w:rsid w:val="0053208C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55C3"/>
    <w:rsid w:val="0056097A"/>
    <w:rsid w:val="00560CD0"/>
    <w:rsid w:val="00561515"/>
    <w:rsid w:val="00571A11"/>
    <w:rsid w:val="00574205"/>
    <w:rsid w:val="005750D1"/>
    <w:rsid w:val="00575530"/>
    <w:rsid w:val="0058418D"/>
    <w:rsid w:val="00587DEA"/>
    <w:rsid w:val="00594BA1"/>
    <w:rsid w:val="005A6CD0"/>
    <w:rsid w:val="005B6232"/>
    <w:rsid w:val="005C26BE"/>
    <w:rsid w:val="005C3ABE"/>
    <w:rsid w:val="005D12AF"/>
    <w:rsid w:val="005D3831"/>
    <w:rsid w:val="005D772B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D09"/>
    <w:rsid w:val="00660998"/>
    <w:rsid w:val="00662373"/>
    <w:rsid w:val="00663E0D"/>
    <w:rsid w:val="00663EEB"/>
    <w:rsid w:val="00663FF9"/>
    <w:rsid w:val="0066431B"/>
    <w:rsid w:val="00664E93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B033D"/>
    <w:rsid w:val="006B1216"/>
    <w:rsid w:val="006B1775"/>
    <w:rsid w:val="006B3C9D"/>
    <w:rsid w:val="006B4FEE"/>
    <w:rsid w:val="006C57F8"/>
    <w:rsid w:val="006D33C1"/>
    <w:rsid w:val="006D43CD"/>
    <w:rsid w:val="006D719E"/>
    <w:rsid w:val="006E2380"/>
    <w:rsid w:val="006E5B6E"/>
    <w:rsid w:val="006F5FFE"/>
    <w:rsid w:val="006F6924"/>
    <w:rsid w:val="00703085"/>
    <w:rsid w:val="007055CE"/>
    <w:rsid w:val="00707896"/>
    <w:rsid w:val="00715A67"/>
    <w:rsid w:val="00717974"/>
    <w:rsid w:val="007236A5"/>
    <w:rsid w:val="00724A1D"/>
    <w:rsid w:val="0072617A"/>
    <w:rsid w:val="00730F3E"/>
    <w:rsid w:val="00731309"/>
    <w:rsid w:val="00737E70"/>
    <w:rsid w:val="00750553"/>
    <w:rsid w:val="007524F6"/>
    <w:rsid w:val="00756189"/>
    <w:rsid w:val="007579DB"/>
    <w:rsid w:val="00760673"/>
    <w:rsid w:val="00764860"/>
    <w:rsid w:val="00766534"/>
    <w:rsid w:val="007677E1"/>
    <w:rsid w:val="00767906"/>
    <w:rsid w:val="0077485E"/>
    <w:rsid w:val="00782D7B"/>
    <w:rsid w:val="00784831"/>
    <w:rsid w:val="00786770"/>
    <w:rsid w:val="00791203"/>
    <w:rsid w:val="007932D9"/>
    <w:rsid w:val="007970D8"/>
    <w:rsid w:val="007A1739"/>
    <w:rsid w:val="007A1B38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1050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258E"/>
    <w:rsid w:val="00813379"/>
    <w:rsid w:val="00813E85"/>
    <w:rsid w:val="0081409E"/>
    <w:rsid w:val="0081728B"/>
    <w:rsid w:val="00820A78"/>
    <w:rsid w:val="0082157A"/>
    <w:rsid w:val="00821A7B"/>
    <w:rsid w:val="00823339"/>
    <w:rsid w:val="00825657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3D45"/>
    <w:rsid w:val="00855D38"/>
    <w:rsid w:val="0085648F"/>
    <w:rsid w:val="008576DD"/>
    <w:rsid w:val="00857D9F"/>
    <w:rsid w:val="00862390"/>
    <w:rsid w:val="00865401"/>
    <w:rsid w:val="008655EC"/>
    <w:rsid w:val="00871712"/>
    <w:rsid w:val="008721D1"/>
    <w:rsid w:val="00876B6C"/>
    <w:rsid w:val="00885049"/>
    <w:rsid w:val="008854E5"/>
    <w:rsid w:val="00892AB9"/>
    <w:rsid w:val="0089353D"/>
    <w:rsid w:val="00894C5D"/>
    <w:rsid w:val="00896AD1"/>
    <w:rsid w:val="008A0391"/>
    <w:rsid w:val="008A19E4"/>
    <w:rsid w:val="008A4B68"/>
    <w:rsid w:val="008A6ECD"/>
    <w:rsid w:val="008B203B"/>
    <w:rsid w:val="008B4122"/>
    <w:rsid w:val="008B4B75"/>
    <w:rsid w:val="008B5573"/>
    <w:rsid w:val="008C07F1"/>
    <w:rsid w:val="008D0486"/>
    <w:rsid w:val="008D0D84"/>
    <w:rsid w:val="008D1069"/>
    <w:rsid w:val="008E1CE2"/>
    <w:rsid w:val="008E2306"/>
    <w:rsid w:val="008E558A"/>
    <w:rsid w:val="008F3725"/>
    <w:rsid w:val="008F5A9E"/>
    <w:rsid w:val="008F62DD"/>
    <w:rsid w:val="009032BF"/>
    <w:rsid w:val="009038D5"/>
    <w:rsid w:val="009059CF"/>
    <w:rsid w:val="00910F23"/>
    <w:rsid w:val="00916B50"/>
    <w:rsid w:val="00925903"/>
    <w:rsid w:val="00930D2E"/>
    <w:rsid w:val="00933079"/>
    <w:rsid w:val="00933D5F"/>
    <w:rsid w:val="00934547"/>
    <w:rsid w:val="009421FA"/>
    <w:rsid w:val="00943C3A"/>
    <w:rsid w:val="00951463"/>
    <w:rsid w:val="00952C07"/>
    <w:rsid w:val="00956EA2"/>
    <w:rsid w:val="00957695"/>
    <w:rsid w:val="00961E4D"/>
    <w:rsid w:val="0096289D"/>
    <w:rsid w:val="00972F02"/>
    <w:rsid w:val="009730B5"/>
    <w:rsid w:val="009752C8"/>
    <w:rsid w:val="00990B31"/>
    <w:rsid w:val="009978B5"/>
    <w:rsid w:val="009A0A8D"/>
    <w:rsid w:val="009A0EB8"/>
    <w:rsid w:val="009A49B5"/>
    <w:rsid w:val="009A4B3A"/>
    <w:rsid w:val="009A566A"/>
    <w:rsid w:val="009A6DBD"/>
    <w:rsid w:val="009B13F2"/>
    <w:rsid w:val="009B18B7"/>
    <w:rsid w:val="009B23AF"/>
    <w:rsid w:val="009C0C2E"/>
    <w:rsid w:val="009C35F9"/>
    <w:rsid w:val="009C4E02"/>
    <w:rsid w:val="009D35E8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5E06"/>
    <w:rsid w:val="00A1707E"/>
    <w:rsid w:val="00A235EB"/>
    <w:rsid w:val="00A258C9"/>
    <w:rsid w:val="00A33528"/>
    <w:rsid w:val="00A379D8"/>
    <w:rsid w:val="00A453CD"/>
    <w:rsid w:val="00A502AA"/>
    <w:rsid w:val="00A505C8"/>
    <w:rsid w:val="00A50A55"/>
    <w:rsid w:val="00A564F4"/>
    <w:rsid w:val="00A71466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451E"/>
    <w:rsid w:val="00AB6E52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5327"/>
    <w:rsid w:val="00AF58FC"/>
    <w:rsid w:val="00AF593F"/>
    <w:rsid w:val="00B02333"/>
    <w:rsid w:val="00B042E6"/>
    <w:rsid w:val="00B071B9"/>
    <w:rsid w:val="00B10A13"/>
    <w:rsid w:val="00B13290"/>
    <w:rsid w:val="00B14845"/>
    <w:rsid w:val="00B16BFC"/>
    <w:rsid w:val="00B21073"/>
    <w:rsid w:val="00B22723"/>
    <w:rsid w:val="00B229D2"/>
    <w:rsid w:val="00B24E03"/>
    <w:rsid w:val="00B26B2E"/>
    <w:rsid w:val="00B27487"/>
    <w:rsid w:val="00B30145"/>
    <w:rsid w:val="00B303FE"/>
    <w:rsid w:val="00B31570"/>
    <w:rsid w:val="00B3216D"/>
    <w:rsid w:val="00B33840"/>
    <w:rsid w:val="00B3586C"/>
    <w:rsid w:val="00B40FDA"/>
    <w:rsid w:val="00B4447D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815A9"/>
    <w:rsid w:val="00B845E9"/>
    <w:rsid w:val="00B85EFB"/>
    <w:rsid w:val="00B90499"/>
    <w:rsid w:val="00B9262B"/>
    <w:rsid w:val="00B958D2"/>
    <w:rsid w:val="00BA09D2"/>
    <w:rsid w:val="00BA1E36"/>
    <w:rsid w:val="00BA30AD"/>
    <w:rsid w:val="00BA5742"/>
    <w:rsid w:val="00BB1150"/>
    <w:rsid w:val="00BB7D86"/>
    <w:rsid w:val="00BC0EC5"/>
    <w:rsid w:val="00BC309C"/>
    <w:rsid w:val="00BC41FA"/>
    <w:rsid w:val="00BC4A8F"/>
    <w:rsid w:val="00BC5AF0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4B63"/>
    <w:rsid w:val="00BF50D8"/>
    <w:rsid w:val="00BF665E"/>
    <w:rsid w:val="00C005E7"/>
    <w:rsid w:val="00C00ED3"/>
    <w:rsid w:val="00C11EF4"/>
    <w:rsid w:val="00C134D6"/>
    <w:rsid w:val="00C2462C"/>
    <w:rsid w:val="00C40A89"/>
    <w:rsid w:val="00C40F92"/>
    <w:rsid w:val="00C4232D"/>
    <w:rsid w:val="00C426EE"/>
    <w:rsid w:val="00C4530A"/>
    <w:rsid w:val="00C508D4"/>
    <w:rsid w:val="00C56CAF"/>
    <w:rsid w:val="00C57B4A"/>
    <w:rsid w:val="00C57BE1"/>
    <w:rsid w:val="00C606C9"/>
    <w:rsid w:val="00C61588"/>
    <w:rsid w:val="00C620E8"/>
    <w:rsid w:val="00C63637"/>
    <w:rsid w:val="00C659F9"/>
    <w:rsid w:val="00C6724A"/>
    <w:rsid w:val="00C67494"/>
    <w:rsid w:val="00C67FE0"/>
    <w:rsid w:val="00C701A2"/>
    <w:rsid w:val="00C73E36"/>
    <w:rsid w:val="00C774D0"/>
    <w:rsid w:val="00C802C1"/>
    <w:rsid w:val="00C81BF0"/>
    <w:rsid w:val="00C8287B"/>
    <w:rsid w:val="00C8337B"/>
    <w:rsid w:val="00C85107"/>
    <w:rsid w:val="00C852CA"/>
    <w:rsid w:val="00C8613E"/>
    <w:rsid w:val="00C91AF7"/>
    <w:rsid w:val="00C92473"/>
    <w:rsid w:val="00CA3496"/>
    <w:rsid w:val="00CB5A1A"/>
    <w:rsid w:val="00CB5DA7"/>
    <w:rsid w:val="00CD1D72"/>
    <w:rsid w:val="00CD32B5"/>
    <w:rsid w:val="00CD39C4"/>
    <w:rsid w:val="00CD41D5"/>
    <w:rsid w:val="00CD5871"/>
    <w:rsid w:val="00CD6CE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33C9B"/>
    <w:rsid w:val="00D4751A"/>
    <w:rsid w:val="00D610BE"/>
    <w:rsid w:val="00D6198A"/>
    <w:rsid w:val="00D620EF"/>
    <w:rsid w:val="00D626DA"/>
    <w:rsid w:val="00D71A6E"/>
    <w:rsid w:val="00D80A68"/>
    <w:rsid w:val="00D8559B"/>
    <w:rsid w:val="00D85811"/>
    <w:rsid w:val="00D86388"/>
    <w:rsid w:val="00D9375B"/>
    <w:rsid w:val="00D947EB"/>
    <w:rsid w:val="00D9707B"/>
    <w:rsid w:val="00DA5931"/>
    <w:rsid w:val="00DA74F6"/>
    <w:rsid w:val="00DB1169"/>
    <w:rsid w:val="00DC0336"/>
    <w:rsid w:val="00DC1996"/>
    <w:rsid w:val="00DC43A3"/>
    <w:rsid w:val="00DD281F"/>
    <w:rsid w:val="00DD35BC"/>
    <w:rsid w:val="00DD4187"/>
    <w:rsid w:val="00DD73DD"/>
    <w:rsid w:val="00DE246D"/>
    <w:rsid w:val="00DE2BE4"/>
    <w:rsid w:val="00DE326D"/>
    <w:rsid w:val="00DF29F1"/>
    <w:rsid w:val="00DF3777"/>
    <w:rsid w:val="00DF6C39"/>
    <w:rsid w:val="00E01D45"/>
    <w:rsid w:val="00E0220C"/>
    <w:rsid w:val="00E03ED2"/>
    <w:rsid w:val="00E04250"/>
    <w:rsid w:val="00E061E6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3F4E"/>
    <w:rsid w:val="00E44E87"/>
    <w:rsid w:val="00E71CA1"/>
    <w:rsid w:val="00E761B3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1769"/>
    <w:rsid w:val="00EC47C9"/>
    <w:rsid w:val="00EC6C45"/>
    <w:rsid w:val="00ED0847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144DF"/>
    <w:rsid w:val="00F163BC"/>
    <w:rsid w:val="00F2080E"/>
    <w:rsid w:val="00F223C1"/>
    <w:rsid w:val="00F259F2"/>
    <w:rsid w:val="00F329F8"/>
    <w:rsid w:val="00F3547F"/>
    <w:rsid w:val="00F35A87"/>
    <w:rsid w:val="00F4215E"/>
    <w:rsid w:val="00F44E6D"/>
    <w:rsid w:val="00F47623"/>
    <w:rsid w:val="00F545F0"/>
    <w:rsid w:val="00F57929"/>
    <w:rsid w:val="00F620C4"/>
    <w:rsid w:val="00F6312B"/>
    <w:rsid w:val="00F659C4"/>
    <w:rsid w:val="00F66CAD"/>
    <w:rsid w:val="00F707BA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B23C0"/>
    <w:rsid w:val="00FB61BA"/>
    <w:rsid w:val="00FC0829"/>
    <w:rsid w:val="00FC1CA8"/>
    <w:rsid w:val="00FC4779"/>
    <w:rsid w:val="00FC4A6E"/>
    <w:rsid w:val="00FC6175"/>
    <w:rsid w:val="00FD0799"/>
    <w:rsid w:val="00FD1CB8"/>
    <w:rsid w:val="00FE1929"/>
    <w:rsid w:val="00FE79EA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styleId="Onopgelostemelding">
    <w:name w:val="Unresolved Mention"/>
    <w:basedOn w:val="Standaardalinea-lettertype"/>
    <w:uiPriority w:val="99"/>
    <w:semiHidden/>
    <w:unhideWhenUsed/>
    <w:rsid w:val="00BC5A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neloopambassadorstour" TargetMode="External"/><Relationship Id="rId13" Type="http://schemas.openxmlformats.org/officeDocument/2006/relationships/hyperlink" Target="mailto:julie@ark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anasonic-eneloop.eu" TargetMode="External"/><Relationship Id="rId10" Type="http://schemas.openxmlformats.org/officeDocument/2006/relationships/hyperlink" Target="http://www.panasonic.com/pl/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panasonic-batteries.com/" TargetMode="External"/><Relationship Id="rId14" Type="http://schemas.openxmlformats.org/officeDocument/2006/relationships/hyperlink" Target="https://ark.be/?lang=e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12F9D"/>
    <w:rsid w:val="00037B12"/>
    <w:rsid w:val="00081AA4"/>
    <w:rsid w:val="000F6433"/>
    <w:rsid w:val="0010267E"/>
    <w:rsid w:val="001612AC"/>
    <w:rsid w:val="00194EAA"/>
    <w:rsid w:val="001A7EF7"/>
    <w:rsid w:val="001C7F0D"/>
    <w:rsid w:val="0020497F"/>
    <w:rsid w:val="00225A79"/>
    <w:rsid w:val="00250C6B"/>
    <w:rsid w:val="002C1BAC"/>
    <w:rsid w:val="002C24F0"/>
    <w:rsid w:val="002C6E5B"/>
    <w:rsid w:val="002D0C6F"/>
    <w:rsid w:val="002E0171"/>
    <w:rsid w:val="002F2C62"/>
    <w:rsid w:val="002F723D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356"/>
    <w:rsid w:val="004707CF"/>
    <w:rsid w:val="00477F46"/>
    <w:rsid w:val="00483155"/>
    <w:rsid w:val="00483FA1"/>
    <w:rsid w:val="00487C33"/>
    <w:rsid w:val="00495542"/>
    <w:rsid w:val="004B2D8E"/>
    <w:rsid w:val="004C2B89"/>
    <w:rsid w:val="004F09CE"/>
    <w:rsid w:val="004F1A0B"/>
    <w:rsid w:val="00550EB3"/>
    <w:rsid w:val="00560997"/>
    <w:rsid w:val="00573EFA"/>
    <w:rsid w:val="00577A7E"/>
    <w:rsid w:val="005A4599"/>
    <w:rsid w:val="005B5DF0"/>
    <w:rsid w:val="005D211E"/>
    <w:rsid w:val="006130C7"/>
    <w:rsid w:val="00654ABB"/>
    <w:rsid w:val="0067556E"/>
    <w:rsid w:val="00691964"/>
    <w:rsid w:val="006A5108"/>
    <w:rsid w:val="006A5DE0"/>
    <w:rsid w:val="006F7EA9"/>
    <w:rsid w:val="00722E54"/>
    <w:rsid w:val="00726458"/>
    <w:rsid w:val="00740942"/>
    <w:rsid w:val="00742E75"/>
    <w:rsid w:val="00756B94"/>
    <w:rsid w:val="00792C5C"/>
    <w:rsid w:val="00793315"/>
    <w:rsid w:val="00796AC3"/>
    <w:rsid w:val="007A39A3"/>
    <w:rsid w:val="007C13D5"/>
    <w:rsid w:val="007C14F2"/>
    <w:rsid w:val="007C318F"/>
    <w:rsid w:val="007D763D"/>
    <w:rsid w:val="008128E7"/>
    <w:rsid w:val="00830841"/>
    <w:rsid w:val="00876F6C"/>
    <w:rsid w:val="008778C0"/>
    <w:rsid w:val="00894FD1"/>
    <w:rsid w:val="008B0729"/>
    <w:rsid w:val="008B26E6"/>
    <w:rsid w:val="008C6AA3"/>
    <w:rsid w:val="008F3B99"/>
    <w:rsid w:val="008F5970"/>
    <w:rsid w:val="009025D3"/>
    <w:rsid w:val="00904AE6"/>
    <w:rsid w:val="00924D78"/>
    <w:rsid w:val="00956149"/>
    <w:rsid w:val="00964D77"/>
    <w:rsid w:val="00974D57"/>
    <w:rsid w:val="00983836"/>
    <w:rsid w:val="009E09F3"/>
    <w:rsid w:val="009E3FBA"/>
    <w:rsid w:val="009F759C"/>
    <w:rsid w:val="00A21B88"/>
    <w:rsid w:val="00A24351"/>
    <w:rsid w:val="00A93B19"/>
    <w:rsid w:val="00AB2A9C"/>
    <w:rsid w:val="00AE106E"/>
    <w:rsid w:val="00AE6030"/>
    <w:rsid w:val="00BE6300"/>
    <w:rsid w:val="00BF1A56"/>
    <w:rsid w:val="00C00F21"/>
    <w:rsid w:val="00C074C2"/>
    <w:rsid w:val="00C102CC"/>
    <w:rsid w:val="00CF260A"/>
    <w:rsid w:val="00D37D07"/>
    <w:rsid w:val="00D71D7B"/>
    <w:rsid w:val="00DB62BE"/>
    <w:rsid w:val="00DD3937"/>
    <w:rsid w:val="00DE1783"/>
    <w:rsid w:val="00DE66DD"/>
    <w:rsid w:val="00DF015E"/>
    <w:rsid w:val="00DF3C09"/>
    <w:rsid w:val="00DF4ACA"/>
    <w:rsid w:val="00DF69CE"/>
    <w:rsid w:val="00E006A1"/>
    <w:rsid w:val="00E024CA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141D"/>
    <w:rsid w:val="00F0432F"/>
    <w:rsid w:val="00F17736"/>
    <w:rsid w:val="00F31D11"/>
    <w:rsid w:val="00F40926"/>
    <w:rsid w:val="00F559BF"/>
    <w:rsid w:val="00F73EA0"/>
    <w:rsid w:val="00F743FA"/>
    <w:rsid w:val="00F74C7B"/>
    <w:rsid w:val="00F80F15"/>
    <w:rsid w:val="00FB1362"/>
    <w:rsid w:val="00FC10EF"/>
    <w:rsid w:val="00FC1387"/>
    <w:rsid w:val="00FD7750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E946DC-374B-2C4E-AF8D-89267705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880</Words>
  <Characters>4845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4</cp:revision>
  <cp:lastPrinted>2017-04-11T13:54:00Z</cp:lastPrinted>
  <dcterms:created xsi:type="dcterms:W3CDTF">2018-03-01T07:39:00Z</dcterms:created>
  <dcterms:modified xsi:type="dcterms:W3CDTF">2018-03-02T08:52:00Z</dcterms:modified>
</cp:coreProperties>
</file>