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37D9F" w14:textId="77777777" w:rsidR="00BD52C2" w:rsidRPr="00BD52C2" w:rsidRDefault="00BD52C2" w:rsidP="001D723B">
      <w:pPr>
        <w:spacing w:line="276" w:lineRule="auto"/>
        <w:rPr>
          <w:rFonts w:ascii="Arial" w:hAnsi="Arial" w:cs="Arial"/>
          <w:b/>
          <w:bCs/>
          <w:sz w:val="28"/>
          <w:szCs w:val="22"/>
          <w:lang w:val="fr-FR"/>
        </w:rPr>
      </w:pPr>
    </w:p>
    <w:p w14:paraId="551BD3C7" w14:textId="627A3E99" w:rsidR="00BD52C2" w:rsidRPr="00BD52C2" w:rsidRDefault="00BD52C2" w:rsidP="00BD52C2">
      <w:pPr>
        <w:spacing w:line="276" w:lineRule="auto"/>
        <w:rPr>
          <w:rFonts w:ascii="Arial" w:hAnsi="Arial" w:cs="Arial"/>
          <w:b/>
          <w:bCs/>
          <w:sz w:val="28"/>
          <w:szCs w:val="22"/>
          <w:lang w:val="fr-FR"/>
        </w:rPr>
      </w:pPr>
      <w:r w:rsidRPr="00BD52C2">
        <w:rPr>
          <w:rFonts w:ascii="Arial" w:hAnsi="Arial" w:cs="Arial"/>
          <w:b/>
          <w:bCs/>
          <w:sz w:val="28"/>
          <w:szCs w:val="22"/>
          <w:lang w:val="fr-FR"/>
        </w:rPr>
        <w:t xml:space="preserve">Bonne nouvelle pour les marques B2B : </w:t>
      </w:r>
    </w:p>
    <w:p w14:paraId="27985156" w14:textId="77777777" w:rsidR="00BD52C2" w:rsidRPr="00BD52C2" w:rsidRDefault="00BD52C2" w:rsidP="00BD52C2">
      <w:pPr>
        <w:spacing w:line="276" w:lineRule="auto"/>
        <w:rPr>
          <w:rFonts w:ascii="Arial" w:hAnsi="Arial" w:cs="Arial"/>
          <w:b/>
          <w:bCs/>
          <w:sz w:val="28"/>
          <w:szCs w:val="22"/>
          <w:lang w:val="fr-FR"/>
        </w:rPr>
      </w:pPr>
      <w:r w:rsidRPr="00BD52C2">
        <w:rPr>
          <w:rFonts w:ascii="Arial" w:hAnsi="Arial" w:cs="Arial"/>
          <w:b/>
          <w:bCs/>
          <w:sz w:val="28"/>
          <w:szCs w:val="22"/>
          <w:lang w:val="fr-FR"/>
        </w:rPr>
        <w:t>ARK Communication devient ARK BBN</w:t>
      </w:r>
    </w:p>
    <w:p w14:paraId="7BEF2901" w14:textId="77777777" w:rsidR="001D723B" w:rsidRPr="00BD52C2" w:rsidRDefault="001D723B" w:rsidP="001D723B">
      <w:pPr>
        <w:spacing w:line="276" w:lineRule="auto"/>
        <w:rPr>
          <w:rFonts w:ascii="Arial" w:hAnsi="Arial" w:cs="Arial"/>
          <w:b/>
          <w:bCs/>
          <w:i/>
          <w:iCs/>
          <w:sz w:val="20"/>
          <w:szCs w:val="20"/>
          <w:lang w:val="fr-FR"/>
        </w:rPr>
      </w:pPr>
    </w:p>
    <w:p w14:paraId="371A1245" w14:textId="69574FC1" w:rsidR="00BD52C2" w:rsidRPr="00BD52C2" w:rsidRDefault="00BD52C2" w:rsidP="00BD52C2">
      <w:pPr>
        <w:spacing w:line="276" w:lineRule="auto"/>
        <w:rPr>
          <w:rFonts w:ascii="Arial" w:hAnsi="Arial" w:cs="Arial"/>
          <w:b/>
          <w:i/>
          <w:sz w:val="20"/>
          <w:szCs w:val="20"/>
          <w:lang w:val="fr-FR"/>
        </w:rPr>
      </w:pPr>
      <w:r w:rsidRPr="00BD52C2">
        <w:rPr>
          <w:rFonts w:ascii="Arial" w:hAnsi="Arial" w:cs="Arial"/>
          <w:b/>
          <w:bCs/>
          <w:i/>
          <w:iCs/>
          <w:sz w:val="20"/>
          <w:szCs w:val="20"/>
          <w:lang w:val="fr-FR"/>
        </w:rPr>
        <w:t>Rupelmonde, le 1</w:t>
      </w:r>
      <w:r w:rsidR="00356942">
        <w:rPr>
          <w:rFonts w:ascii="Arial" w:hAnsi="Arial" w:cs="Arial"/>
          <w:b/>
          <w:bCs/>
          <w:i/>
          <w:iCs/>
          <w:sz w:val="20"/>
          <w:szCs w:val="20"/>
          <w:lang w:val="fr-FR"/>
        </w:rPr>
        <w:t>8</w:t>
      </w:r>
      <w:bookmarkStart w:id="0" w:name="_GoBack"/>
      <w:bookmarkEnd w:id="0"/>
      <w:r w:rsidRPr="00BD52C2">
        <w:rPr>
          <w:rFonts w:ascii="Arial" w:hAnsi="Arial" w:cs="Arial"/>
          <w:b/>
          <w:bCs/>
          <w:i/>
          <w:iCs/>
          <w:sz w:val="20"/>
          <w:szCs w:val="20"/>
          <w:lang w:val="fr-FR"/>
        </w:rPr>
        <w:t> octobre 2018 – ARK Communication fête ses 20 ans. C'est l'occasion idéale de nous arrêter sur le parcours de ces dernières années et de nous demander quelle direction nous souhaitons emprunter ces 20 prochaines années.</w:t>
      </w:r>
      <w:r w:rsidRPr="00BD52C2">
        <w:rPr>
          <w:rFonts w:ascii="Arial" w:hAnsi="Arial" w:cs="Arial"/>
          <w:sz w:val="20"/>
          <w:szCs w:val="20"/>
          <w:lang w:val="fr-FR"/>
        </w:rPr>
        <w:t xml:space="preserve"> </w:t>
      </w:r>
    </w:p>
    <w:p w14:paraId="7E3BC2EB" w14:textId="77777777" w:rsidR="00BD52C2" w:rsidRPr="00BD52C2" w:rsidRDefault="00BD52C2" w:rsidP="00BD52C2">
      <w:pPr>
        <w:spacing w:line="276" w:lineRule="auto"/>
        <w:rPr>
          <w:rFonts w:ascii="Arial" w:hAnsi="Arial" w:cs="Arial"/>
          <w:sz w:val="20"/>
          <w:szCs w:val="20"/>
          <w:lang w:val="fr-FR"/>
        </w:rPr>
      </w:pPr>
    </w:p>
    <w:p w14:paraId="55B1BA1D" w14:textId="77777777" w:rsidR="00BD52C2" w:rsidRPr="00BD52C2" w:rsidRDefault="00BD52C2" w:rsidP="00BD52C2">
      <w:pPr>
        <w:spacing w:line="276" w:lineRule="auto"/>
        <w:rPr>
          <w:rFonts w:ascii="Arial" w:hAnsi="Arial" w:cs="Arial"/>
          <w:sz w:val="20"/>
          <w:szCs w:val="20"/>
          <w:lang w:val="fr-FR"/>
        </w:rPr>
      </w:pPr>
      <w:r w:rsidRPr="00BD52C2">
        <w:rPr>
          <w:rFonts w:ascii="Arial" w:hAnsi="Arial" w:cs="Arial"/>
          <w:sz w:val="20"/>
          <w:szCs w:val="20"/>
          <w:lang w:val="fr-FR"/>
        </w:rPr>
        <w:t xml:space="preserve">Il est évident que le monde a énormément changé depuis. Nous avons fait peau neuve plusieurs fois pour évoluer et rester dans la course. Nous étions l'un des pionniers du </w:t>
      </w:r>
      <w:r w:rsidRPr="00BD52C2">
        <w:rPr>
          <w:rFonts w:ascii="Arial" w:hAnsi="Arial" w:cs="Arial"/>
          <w:i/>
          <w:iCs/>
          <w:sz w:val="20"/>
          <w:szCs w:val="20"/>
          <w:lang w:val="fr-FR"/>
        </w:rPr>
        <w:t>marketing automation</w:t>
      </w:r>
      <w:r w:rsidRPr="00BD52C2">
        <w:rPr>
          <w:rFonts w:ascii="Arial" w:hAnsi="Arial" w:cs="Arial"/>
          <w:sz w:val="20"/>
          <w:szCs w:val="20"/>
          <w:lang w:val="fr-FR"/>
        </w:rPr>
        <w:t xml:space="preserve"> et nous sommes de plus en plus concentrés sur le marketing B2B. </w:t>
      </w:r>
    </w:p>
    <w:p w14:paraId="1E3DD769" w14:textId="77777777" w:rsidR="00BD52C2" w:rsidRPr="00BD52C2" w:rsidRDefault="00BD52C2" w:rsidP="00BD52C2">
      <w:pPr>
        <w:spacing w:line="276" w:lineRule="auto"/>
        <w:rPr>
          <w:rFonts w:ascii="Arial" w:hAnsi="Arial" w:cs="Arial"/>
          <w:sz w:val="20"/>
          <w:szCs w:val="20"/>
          <w:lang w:val="fr-FR"/>
        </w:rPr>
      </w:pPr>
    </w:p>
    <w:p w14:paraId="457D87B3" w14:textId="77777777" w:rsidR="00BD52C2" w:rsidRPr="00BD52C2" w:rsidRDefault="00BD52C2" w:rsidP="00BD52C2">
      <w:pPr>
        <w:spacing w:line="276" w:lineRule="auto"/>
        <w:rPr>
          <w:rFonts w:ascii="Arial" w:hAnsi="Arial" w:cs="Arial"/>
          <w:b/>
          <w:sz w:val="20"/>
          <w:szCs w:val="20"/>
          <w:lang w:val="fr-FR"/>
        </w:rPr>
      </w:pPr>
      <w:r w:rsidRPr="00BD52C2">
        <w:rPr>
          <w:rFonts w:ascii="Arial" w:hAnsi="Arial" w:cs="Arial"/>
          <w:b/>
          <w:bCs/>
          <w:sz w:val="20"/>
          <w:szCs w:val="20"/>
          <w:lang w:val="fr-FR"/>
        </w:rPr>
        <w:t>Expert (inter)national en marketing B2B</w:t>
      </w:r>
    </w:p>
    <w:p w14:paraId="7BCBAC79" w14:textId="77777777" w:rsidR="00BD52C2" w:rsidRPr="00BD52C2" w:rsidRDefault="00BD52C2" w:rsidP="00BD52C2">
      <w:pPr>
        <w:spacing w:line="276" w:lineRule="auto"/>
        <w:rPr>
          <w:rFonts w:ascii="Arial" w:hAnsi="Arial" w:cs="Arial"/>
          <w:sz w:val="20"/>
          <w:szCs w:val="20"/>
          <w:lang w:val="fr-FR"/>
        </w:rPr>
      </w:pPr>
      <w:r w:rsidRPr="00BD52C2">
        <w:rPr>
          <w:rFonts w:ascii="Arial" w:hAnsi="Arial" w:cs="Arial"/>
          <w:sz w:val="20"/>
          <w:szCs w:val="20"/>
          <w:lang w:val="fr-FR"/>
        </w:rPr>
        <w:t>Cela fait environ cinq ans que nous avons rejoint BBN Ltd (BBN), le plus grand bureau B2B au monde. Nous avons énormément évolué ! Nous sommes aujourd'hui plus que jamais prêts à nous positionner en tant qu'experts par excellence en marketing B2B pour des marques nationales, mais surtout internationales.</w:t>
      </w:r>
    </w:p>
    <w:p w14:paraId="4FA4A4FA" w14:textId="77777777" w:rsidR="00BD52C2" w:rsidRPr="00BD52C2" w:rsidRDefault="00BD52C2" w:rsidP="00BD52C2">
      <w:pPr>
        <w:spacing w:line="276" w:lineRule="auto"/>
        <w:rPr>
          <w:rFonts w:ascii="Arial" w:hAnsi="Arial" w:cs="Arial"/>
          <w:sz w:val="20"/>
          <w:szCs w:val="20"/>
          <w:lang w:val="fr-FR"/>
        </w:rPr>
      </w:pPr>
    </w:p>
    <w:p w14:paraId="7A59F0F2" w14:textId="77777777" w:rsidR="00BD52C2" w:rsidRPr="00BD52C2" w:rsidRDefault="00BD52C2" w:rsidP="00BD52C2">
      <w:pPr>
        <w:spacing w:line="276" w:lineRule="auto"/>
        <w:rPr>
          <w:rFonts w:ascii="Arial" w:hAnsi="Arial" w:cs="Arial"/>
          <w:b/>
          <w:sz w:val="20"/>
          <w:szCs w:val="20"/>
          <w:lang w:val="fr-FR"/>
        </w:rPr>
      </w:pPr>
      <w:r w:rsidRPr="00BD52C2">
        <w:rPr>
          <w:rFonts w:ascii="Arial" w:hAnsi="Arial" w:cs="Arial"/>
          <w:b/>
          <w:bCs/>
          <w:sz w:val="20"/>
          <w:szCs w:val="20"/>
          <w:lang w:val="fr-FR"/>
        </w:rPr>
        <w:t xml:space="preserve">Partenaire belge exceptionnel </w:t>
      </w:r>
    </w:p>
    <w:p w14:paraId="677D63DB" w14:textId="77777777" w:rsidR="00BD52C2" w:rsidRPr="00BD52C2" w:rsidRDefault="00BD52C2" w:rsidP="00BD52C2">
      <w:pPr>
        <w:spacing w:line="276" w:lineRule="auto"/>
        <w:rPr>
          <w:rFonts w:ascii="Arial" w:hAnsi="Arial" w:cs="Arial"/>
          <w:sz w:val="20"/>
          <w:szCs w:val="20"/>
          <w:lang w:val="fr-FR"/>
        </w:rPr>
      </w:pPr>
      <w:r w:rsidRPr="00BD52C2">
        <w:rPr>
          <w:rFonts w:ascii="Arial" w:hAnsi="Arial" w:cs="Arial"/>
          <w:sz w:val="20"/>
          <w:szCs w:val="20"/>
          <w:lang w:val="fr-FR"/>
        </w:rPr>
        <w:t xml:space="preserve">D'origine belge, ARK BBN joue un rôle exceptionnel de partenaire et d'actionnaire de BBN et dispose d'une équipe d'une quinzaine d'experts qui connaissent les marchés locaux et leurs sensibilités. Nous pouvons également faire appel à l'expérience de plus de 1 100 collègues internationaux, répartis dans 27 pays. Cette combinaison est absolument unique et nous permet d'offrir aux clients un service inégalé, dans tous les sens du terme. </w:t>
      </w:r>
    </w:p>
    <w:p w14:paraId="506CB0C8" w14:textId="77777777" w:rsidR="00BD52C2" w:rsidRPr="00BD52C2" w:rsidRDefault="00BD52C2" w:rsidP="00BD52C2">
      <w:pPr>
        <w:spacing w:line="276" w:lineRule="auto"/>
        <w:rPr>
          <w:rFonts w:ascii="Arial" w:hAnsi="Arial" w:cs="Arial"/>
          <w:sz w:val="20"/>
          <w:szCs w:val="20"/>
          <w:lang w:val="fr-FR"/>
        </w:rPr>
      </w:pPr>
    </w:p>
    <w:p w14:paraId="74C6DBE5" w14:textId="77777777" w:rsidR="00BD52C2" w:rsidRPr="00BD52C2" w:rsidRDefault="00BD52C2" w:rsidP="00BD52C2">
      <w:pPr>
        <w:spacing w:line="276" w:lineRule="auto"/>
        <w:rPr>
          <w:rFonts w:ascii="Arial" w:hAnsi="Arial" w:cs="Arial"/>
          <w:b/>
          <w:sz w:val="20"/>
          <w:szCs w:val="20"/>
          <w:lang w:val="fr-FR"/>
        </w:rPr>
      </w:pPr>
      <w:r w:rsidRPr="00BD52C2">
        <w:rPr>
          <w:rFonts w:ascii="Arial" w:hAnsi="Arial" w:cs="Arial"/>
          <w:b/>
          <w:bCs/>
          <w:sz w:val="20"/>
          <w:szCs w:val="20"/>
          <w:lang w:val="fr-FR"/>
        </w:rPr>
        <w:t>We love boring !</w:t>
      </w:r>
    </w:p>
    <w:p w14:paraId="0BEEC7F8" w14:textId="77777777" w:rsidR="00BD52C2" w:rsidRPr="00BD52C2" w:rsidRDefault="00BD52C2" w:rsidP="00BD52C2">
      <w:pPr>
        <w:spacing w:line="276" w:lineRule="auto"/>
        <w:rPr>
          <w:rFonts w:ascii="Arial" w:hAnsi="Arial" w:cs="Arial"/>
          <w:sz w:val="20"/>
          <w:szCs w:val="20"/>
          <w:lang w:val="fr-FR"/>
        </w:rPr>
      </w:pPr>
      <w:r w:rsidRPr="00BD52C2">
        <w:rPr>
          <w:rFonts w:ascii="Arial" w:hAnsi="Arial" w:cs="Arial"/>
          <w:sz w:val="20"/>
          <w:szCs w:val="20"/>
          <w:lang w:val="fr-FR"/>
        </w:rPr>
        <w:t>Nous avons donc le plaisir de lancer la nouvelle mouture d'ARK BBN sous la devise « We love boring ». En effet, les marques et produits dits « ennuyeux » sont en réalité souvent beaucoup plus passionnants et audacieux que leurs pendants B2C tendance. Ils méritent tout simplement un partenaire spécialisé !</w:t>
      </w:r>
    </w:p>
    <w:p w14:paraId="24072562" w14:textId="1299AC0F" w:rsidR="00160832" w:rsidRPr="00BD52C2" w:rsidRDefault="00160832" w:rsidP="005544C9">
      <w:pPr>
        <w:pBdr>
          <w:bottom w:val="single" w:sz="6" w:space="1" w:color="auto"/>
        </w:pBdr>
        <w:spacing w:line="360" w:lineRule="auto"/>
        <w:rPr>
          <w:rFonts w:ascii="Arial" w:hAnsi="Arial" w:cs="Arial"/>
          <w:sz w:val="20"/>
          <w:szCs w:val="20"/>
          <w:lang w:val="fr-FR"/>
        </w:rPr>
      </w:pPr>
    </w:p>
    <w:p w14:paraId="6C6B8797" w14:textId="77777777" w:rsidR="00160832" w:rsidRPr="00BD52C2" w:rsidRDefault="00160832" w:rsidP="005544C9">
      <w:pPr>
        <w:spacing w:line="360" w:lineRule="auto"/>
        <w:rPr>
          <w:rFonts w:ascii="Arial" w:hAnsi="Arial" w:cs="Arial"/>
          <w:sz w:val="20"/>
          <w:szCs w:val="20"/>
          <w:lang w:val="fr-FR"/>
        </w:rPr>
      </w:pPr>
    </w:p>
    <w:p w14:paraId="44622AB6" w14:textId="77777777" w:rsidR="00BD52C2" w:rsidRPr="00BD52C2" w:rsidRDefault="00BD52C2" w:rsidP="00BD52C2">
      <w:pPr>
        <w:spacing w:line="276" w:lineRule="auto"/>
        <w:rPr>
          <w:rFonts w:ascii="Arial" w:eastAsia="Times New Roman" w:hAnsi="Arial" w:cs="Arial"/>
          <w:b/>
          <w:sz w:val="20"/>
          <w:szCs w:val="20"/>
          <w:lang w:val="fr-FR"/>
        </w:rPr>
      </w:pPr>
      <w:r w:rsidRPr="00BD52C2">
        <w:rPr>
          <w:rFonts w:ascii="Arial" w:eastAsia="Times New Roman" w:hAnsi="Arial" w:cs="Arial"/>
          <w:b/>
          <w:sz w:val="20"/>
          <w:szCs w:val="20"/>
          <w:lang w:val="fr-FR"/>
        </w:rPr>
        <w:t xml:space="preserve">À propos d'ARK BBN – Belgique </w:t>
      </w:r>
    </w:p>
    <w:p w14:paraId="050D6A25" w14:textId="77777777" w:rsidR="00BD52C2" w:rsidRPr="00BD52C2" w:rsidRDefault="00BD52C2" w:rsidP="00BD52C2">
      <w:pPr>
        <w:spacing w:line="276" w:lineRule="auto"/>
        <w:rPr>
          <w:rFonts w:ascii="Arial" w:eastAsia="Times New Roman" w:hAnsi="Arial" w:cs="Arial"/>
          <w:sz w:val="20"/>
          <w:szCs w:val="20"/>
          <w:lang w:val="fr-FR"/>
        </w:rPr>
      </w:pPr>
      <w:r w:rsidRPr="00BD52C2">
        <w:rPr>
          <w:rFonts w:ascii="Arial" w:eastAsia="Times New Roman" w:hAnsi="Arial" w:cs="Arial"/>
          <w:sz w:val="20"/>
          <w:szCs w:val="20"/>
          <w:lang w:val="fr-FR"/>
        </w:rPr>
        <w:t>ARK BBN est un bureau de marketing B2B stratégique qui dispose d'une équipe interne d'environ 15 experts. Il s'agit aussi du partenaire belge exclusif de BBN International – the world’s B2B agency. Forts de 40 bureaux et de plus de 1 100 spécialistes répartis dans 27 pays, nous rassemblons le plus grand nombre d'experts B2B au monde. Vous pouvez faire appel à ARK BBN pour toute votre communication : des conseils en marketing stratégique aux relations publiques, en passant par le concept, le design, l'intégration numérique et le contenu (de réseaux sociaux), tant au niveau national que sur le plan international. Plus d'infos sur www.arkbbn.be.</w:t>
      </w:r>
    </w:p>
    <w:p w14:paraId="6EADCF87" w14:textId="77777777" w:rsidR="00BD52C2" w:rsidRPr="00BD52C2" w:rsidRDefault="00BD52C2" w:rsidP="00BD52C2">
      <w:pPr>
        <w:spacing w:line="276" w:lineRule="auto"/>
        <w:rPr>
          <w:rFonts w:ascii="Arial" w:eastAsia="Times New Roman" w:hAnsi="Arial" w:cs="Arial"/>
          <w:sz w:val="20"/>
          <w:szCs w:val="20"/>
          <w:lang w:val="fr-FR"/>
        </w:rPr>
      </w:pPr>
    </w:p>
    <w:p w14:paraId="1CFF4FD4" w14:textId="77777777" w:rsidR="00BD52C2" w:rsidRPr="00BD52C2" w:rsidRDefault="00BD52C2" w:rsidP="00BD52C2">
      <w:pPr>
        <w:spacing w:line="276" w:lineRule="auto"/>
        <w:rPr>
          <w:rFonts w:ascii="Arial" w:eastAsia="Times New Roman" w:hAnsi="Arial" w:cs="Arial"/>
          <w:b/>
          <w:sz w:val="20"/>
          <w:szCs w:val="20"/>
          <w:lang w:val="fr-FR"/>
        </w:rPr>
      </w:pPr>
      <w:r w:rsidRPr="00BD52C2">
        <w:rPr>
          <w:rFonts w:ascii="Arial" w:eastAsia="Times New Roman" w:hAnsi="Arial" w:cs="Arial"/>
          <w:b/>
          <w:sz w:val="20"/>
          <w:szCs w:val="20"/>
          <w:lang w:val="fr-FR"/>
        </w:rPr>
        <w:t xml:space="preserve">À propos de BBN Ltd (BBN) – BBN International </w:t>
      </w:r>
    </w:p>
    <w:p w14:paraId="7A77D265" w14:textId="31968B57" w:rsidR="00BD52C2" w:rsidRPr="00BD52C2" w:rsidRDefault="00BD52C2" w:rsidP="00BD52C2">
      <w:pPr>
        <w:spacing w:line="276" w:lineRule="auto"/>
        <w:rPr>
          <w:rFonts w:ascii="Arial" w:eastAsia="Times New Roman" w:hAnsi="Arial" w:cs="Arial"/>
          <w:sz w:val="20"/>
          <w:szCs w:val="20"/>
          <w:lang w:val="fr-FR"/>
        </w:rPr>
      </w:pPr>
      <w:r w:rsidRPr="00BD52C2">
        <w:rPr>
          <w:rFonts w:ascii="Arial" w:eastAsia="Times New Roman" w:hAnsi="Arial" w:cs="Arial"/>
          <w:sz w:val="20"/>
          <w:szCs w:val="20"/>
          <w:lang w:val="fr-FR"/>
        </w:rPr>
        <w:t xml:space="preserve">BBN est la principale organisation indépendante au monde qui regroupe des bureaux de communication B2B internationaux. Depuis près de trente ans, des bureaux du monde entier collaborent afin de concevoir et de mettre en œuvre un ensemble d'outils efficaces, uniformes et structurels pour la stratégie de marque, le marketing et la créativité. Le but est de signer des résultats </w:t>
      </w:r>
      <w:r w:rsidRPr="00BD52C2">
        <w:rPr>
          <w:rFonts w:ascii="Arial" w:eastAsia="Times New Roman" w:hAnsi="Arial" w:cs="Arial"/>
          <w:sz w:val="20"/>
          <w:szCs w:val="20"/>
          <w:lang w:val="fr-FR"/>
        </w:rPr>
        <w:lastRenderedPageBreak/>
        <w:t xml:space="preserve">exceptionnels pour des clients du monde entier. Chaque partenaire est également actionnaire au sein de cette organisation collaborative et tous les bureaux partagent leurs connaissances du B2B et sont guidés par une passion commune. Plus d'infos sur </w:t>
      </w:r>
      <w:hyperlink r:id="rId7" w:history="1">
        <w:r w:rsidRPr="00BD52C2">
          <w:rPr>
            <w:rStyle w:val="Hyperlink"/>
            <w:rFonts w:ascii="Arial" w:eastAsia="Times New Roman" w:hAnsi="Arial" w:cs="Arial"/>
            <w:color w:val="auto"/>
            <w:sz w:val="20"/>
            <w:szCs w:val="20"/>
            <w:lang w:val="fr-FR"/>
          </w:rPr>
          <w:t>www.bbn-international.com</w:t>
        </w:r>
      </w:hyperlink>
      <w:r w:rsidRPr="00BD52C2">
        <w:rPr>
          <w:rFonts w:ascii="Arial" w:eastAsia="Times New Roman" w:hAnsi="Arial" w:cs="Arial"/>
          <w:sz w:val="20"/>
          <w:szCs w:val="20"/>
          <w:lang w:val="fr-FR"/>
        </w:rPr>
        <w:t>.</w:t>
      </w:r>
    </w:p>
    <w:p w14:paraId="4F1D3AFF" w14:textId="77777777" w:rsidR="00EF5AE6" w:rsidRPr="00BD52C2" w:rsidRDefault="00EF5AE6" w:rsidP="002D2D8E">
      <w:pPr>
        <w:pBdr>
          <w:bottom w:val="single" w:sz="6" w:space="1" w:color="auto"/>
        </w:pBdr>
        <w:spacing w:line="360" w:lineRule="auto"/>
        <w:rPr>
          <w:rFonts w:ascii="Arial" w:hAnsi="Arial" w:cs="Arial"/>
          <w:sz w:val="20"/>
          <w:szCs w:val="20"/>
          <w:lang w:val="fr-FR"/>
        </w:rPr>
      </w:pPr>
    </w:p>
    <w:p w14:paraId="3F144482" w14:textId="77777777" w:rsidR="00663FF9" w:rsidRPr="00BD52C2" w:rsidRDefault="00663FF9" w:rsidP="002D2D8E">
      <w:pPr>
        <w:spacing w:line="360" w:lineRule="auto"/>
        <w:rPr>
          <w:rFonts w:ascii="Arial" w:hAnsi="Arial" w:cs="Arial"/>
          <w:sz w:val="20"/>
          <w:szCs w:val="20"/>
          <w:lang w:val="fr-FR"/>
        </w:rPr>
      </w:pPr>
    </w:p>
    <w:p w14:paraId="0794F763" w14:textId="77777777" w:rsidR="00663FF9" w:rsidRPr="00BD52C2" w:rsidRDefault="00663FF9" w:rsidP="002D2D8E">
      <w:pPr>
        <w:widowControl w:val="0"/>
        <w:suppressAutoHyphens/>
        <w:autoSpaceDE w:val="0"/>
        <w:autoSpaceDN w:val="0"/>
        <w:adjustRightInd w:val="0"/>
        <w:spacing w:line="360" w:lineRule="auto"/>
        <w:textAlignment w:val="center"/>
        <w:rPr>
          <w:rFonts w:ascii="Arial" w:hAnsi="Arial" w:cs="Arial"/>
          <w:b/>
          <w:bCs/>
          <w:caps/>
          <w:sz w:val="20"/>
          <w:szCs w:val="20"/>
          <w:lang w:val="fr-FR"/>
        </w:rPr>
        <w:sectPr w:rsidR="00663FF9" w:rsidRPr="00BD52C2" w:rsidSect="00455552">
          <w:headerReference w:type="even" r:id="rId8"/>
          <w:headerReference w:type="first" r:id="rId9"/>
          <w:pgSz w:w="11900" w:h="16840"/>
          <w:pgMar w:top="1417" w:right="1417" w:bottom="1417" w:left="1417" w:header="851" w:footer="708" w:gutter="0"/>
          <w:cols w:space="708"/>
          <w:titlePg/>
          <w:docGrid w:linePitch="360"/>
        </w:sectPr>
      </w:pPr>
    </w:p>
    <w:p w14:paraId="3E4BAD13" w14:textId="77777777" w:rsidR="00BD52C2" w:rsidRPr="00BD52C2" w:rsidRDefault="00BD52C2" w:rsidP="00BD52C2">
      <w:pPr>
        <w:widowControl w:val="0"/>
        <w:suppressAutoHyphens/>
        <w:autoSpaceDE w:val="0"/>
        <w:autoSpaceDN w:val="0"/>
        <w:adjustRightInd w:val="0"/>
        <w:spacing w:line="288" w:lineRule="auto"/>
        <w:textAlignment w:val="center"/>
        <w:rPr>
          <w:rFonts w:ascii="Arial" w:hAnsi="Arial" w:cs="Arial"/>
          <w:b/>
          <w:bCs/>
          <w:caps/>
          <w:sz w:val="20"/>
          <w:szCs w:val="20"/>
          <w:lang w:val="fr-FR"/>
        </w:rPr>
      </w:pPr>
      <w:r w:rsidRPr="00BD52C2">
        <w:rPr>
          <w:rFonts w:ascii="Arial" w:hAnsi="Arial" w:cs="Arial"/>
          <w:b/>
          <w:bCs/>
          <w:caps/>
          <w:sz w:val="20"/>
          <w:szCs w:val="20"/>
          <w:lang w:val="fr-FR"/>
        </w:rPr>
        <w:t>CONTACT PRESSE</w:t>
      </w:r>
    </w:p>
    <w:p w14:paraId="783B78A2" w14:textId="77777777" w:rsidR="00BD52C2" w:rsidRPr="00BD52C2" w:rsidRDefault="00BD52C2" w:rsidP="00BD52C2">
      <w:pPr>
        <w:widowControl w:val="0"/>
        <w:suppressAutoHyphens/>
        <w:autoSpaceDE w:val="0"/>
        <w:autoSpaceDN w:val="0"/>
        <w:adjustRightInd w:val="0"/>
        <w:spacing w:line="288" w:lineRule="auto"/>
        <w:textAlignment w:val="center"/>
        <w:rPr>
          <w:rFonts w:ascii="Arial" w:hAnsi="Arial" w:cs="Arial"/>
          <w:b/>
          <w:bCs/>
          <w:caps/>
          <w:sz w:val="20"/>
          <w:szCs w:val="20"/>
          <w:lang w:val="fr-FR"/>
        </w:rPr>
      </w:pPr>
    </w:p>
    <w:p w14:paraId="1C8FCAAD" w14:textId="77777777" w:rsidR="00BD52C2" w:rsidRPr="00BD52C2" w:rsidRDefault="00BD52C2" w:rsidP="00BD52C2">
      <w:pPr>
        <w:widowControl w:val="0"/>
        <w:autoSpaceDE w:val="0"/>
        <w:autoSpaceDN w:val="0"/>
        <w:adjustRightInd w:val="0"/>
        <w:rPr>
          <w:rFonts w:ascii="Arial" w:hAnsi="Arial" w:cs="Arial"/>
          <w:b/>
          <w:sz w:val="20"/>
          <w:szCs w:val="20"/>
          <w:lang w:val="fr-FR"/>
        </w:rPr>
        <w:sectPr w:rsidR="00BD52C2" w:rsidRPr="00BD52C2" w:rsidSect="001E1A93">
          <w:type w:val="continuous"/>
          <w:pgSz w:w="11900" w:h="16840"/>
          <w:pgMar w:top="1417" w:right="1417" w:bottom="1417" w:left="1417" w:header="708" w:footer="708" w:gutter="0"/>
          <w:cols w:space="709"/>
          <w:titlePg/>
          <w:docGrid w:linePitch="360"/>
        </w:sectPr>
      </w:pPr>
    </w:p>
    <w:p w14:paraId="6C43A027" w14:textId="5B5B7AF4" w:rsidR="001E1A93" w:rsidRPr="00BD52C2" w:rsidRDefault="001E1A93" w:rsidP="001E1A93">
      <w:pPr>
        <w:widowControl w:val="0"/>
        <w:autoSpaceDE w:val="0"/>
        <w:autoSpaceDN w:val="0"/>
        <w:adjustRightInd w:val="0"/>
        <w:rPr>
          <w:rFonts w:ascii="Arial" w:hAnsi="Arial" w:cs="Arial"/>
          <w:b/>
          <w:sz w:val="20"/>
          <w:szCs w:val="20"/>
          <w:lang w:val="fr-FR"/>
        </w:rPr>
      </w:pPr>
      <w:r w:rsidRPr="00BD52C2">
        <w:rPr>
          <w:rFonts w:ascii="Arial" w:hAnsi="Arial" w:cs="Arial"/>
          <w:b/>
          <w:sz w:val="20"/>
          <w:szCs w:val="20"/>
          <w:lang w:val="fr-FR"/>
        </w:rPr>
        <w:t xml:space="preserve">ARK </w:t>
      </w:r>
      <w:r w:rsidR="00160832" w:rsidRPr="00BD52C2">
        <w:rPr>
          <w:rFonts w:ascii="Arial" w:hAnsi="Arial" w:cs="Arial"/>
          <w:b/>
          <w:sz w:val="20"/>
          <w:szCs w:val="20"/>
          <w:lang w:val="fr-FR"/>
        </w:rPr>
        <w:t>BBN</w:t>
      </w:r>
    </w:p>
    <w:p w14:paraId="7963F6B8" w14:textId="7075282F" w:rsidR="001E1A93" w:rsidRPr="00BD52C2" w:rsidRDefault="00160832" w:rsidP="001E1A93">
      <w:pPr>
        <w:widowControl w:val="0"/>
        <w:autoSpaceDE w:val="0"/>
        <w:autoSpaceDN w:val="0"/>
        <w:adjustRightInd w:val="0"/>
        <w:rPr>
          <w:rFonts w:ascii="Arial" w:hAnsi="Arial" w:cs="Arial"/>
          <w:sz w:val="20"/>
          <w:szCs w:val="20"/>
          <w:lang w:val="fr-FR"/>
        </w:rPr>
      </w:pPr>
      <w:r w:rsidRPr="00BD52C2">
        <w:rPr>
          <w:rFonts w:ascii="Arial" w:hAnsi="Arial" w:cs="Arial"/>
          <w:sz w:val="20"/>
          <w:szCs w:val="20"/>
          <w:lang w:val="fr-FR"/>
        </w:rPr>
        <w:t>Ann-Sophie Cardoen</w:t>
      </w:r>
    </w:p>
    <w:p w14:paraId="0AFCE91B" w14:textId="1143C736" w:rsidR="001E1A93" w:rsidRPr="00BD52C2" w:rsidRDefault="005775BE" w:rsidP="001E1A93">
      <w:pPr>
        <w:widowControl w:val="0"/>
        <w:autoSpaceDE w:val="0"/>
        <w:autoSpaceDN w:val="0"/>
        <w:adjustRightInd w:val="0"/>
        <w:rPr>
          <w:rFonts w:ascii="Arial" w:hAnsi="Arial" w:cs="Arial"/>
          <w:sz w:val="20"/>
          <w:szCs w:val="20"/>
          <w:lang w:val="fr-FR"/>
        </w:rPr>
      </w:pPr>
      <w:r w:rsidRPr="00BD52C2">
        <w:rPr>
          <w:rFonts w:ascii="Arial" w:hAnsi="Arial" w:cs="Arial"/>
          <w:sz w:val="20"/>
          <w:szCs w:val="20"/>
          <w:lang w:val="fr-FR"/>
        </w:rPr>
        <w:t>Project Manager</w:t>
      </w:r>
    </w:p>
    <w:p w14:paraId="238778D1" w14:textId="77777777" w:rsidR="001E1A93" w:rsidRPr="00BD52C2" w:rsidRDefault="001E1A93" w:rsidP="001E1A93">
      <w:pPr>
        <w:widowControl w:val="0"/>
        <w:autoSpaceDE w:val="0"/>
        <w:autoSpaceDN w:val="0"/>
        <w:adjustRightInd w:val="0"/>
        <w:rPr>
          <w:rFonts w:ascii="Arial" w:hAnsi="Arial" w:cs="Arial"/>
          <w:sz w:val="20"/>
          <w:szCs w:val="20"/>
          <w:lang w:val="fr-FR"/>
        </w:rPr>
      </w:pPr>
      <w:r w:rsidRPr="00BD52C2">
        <w:rPr>
          <w:rFonts w:ascii="Arial" w:hAnsi="Arial" w:cs="Arial"/>
          <w:sz w:val="20"/>
          <w:szCs w:val="20"/>
          <w:lang w:val="fr-FR"/>
        </w:rPr>
        <w:t>T +32 3 780 96 96</w:t>
      </w:r>
    </w:p>
    <w:p w14:paraId="1F32B2C2" w14:textId="2AAC727E" w:rsidR="001E1A93" w:rsidRPr="00BD52C2" w:rsidRDefault="00160832" w:rsidP="001E1A93">
      <w:pPr>
        <w:widowControl w:val="0"/>
        <w:autoSpaceDE w:val="0"/>
        <w:autoSpaceDN w:val="0"/>
        <w:adjustRightInd w:val="0"/>
        <w:rPr>
          <w:rFonts w:ascii="Arial" w:hAnsi="Arial" w:cs="Arial"/>
          <w:sz w:val="20"/>
          <w:szCs w:val="20"/>
          <w:lang w:val="fr-FR"/>
        </w:rPr>
      </w:pPr>
      <w:r w:rsidRPr="00BD52C2">
        <w:rPr>
          <w:rFonts w:ascii="Arial" w:hAnsi="Arial" w:cs="Arial"/>
          <w:sz w:val="20"/>
          <w:szCs w:val="20"/>
          <w:lang w:val="fr-FR"/>
        </w:rPr>
        <w:t>ann-sophie</w:t>
      </w:r>
      <w:r w:rsidR="001E1A93" w:rsidRPr="00BD52C2">
        <w:rPr>
          <w:rFonts w:ascii="Arial" w:hAnsi="Arial" w:cs="Arial"/>
          <w:sz w:val="20"/>
          <w:szCs w:val="20"/>
          <w:lang w:val="fr-FR"/>
        </w:rPr>
        <w:t>@ark</w:t>
      </w:r>
      <w:r w:rsidRPr="00BD52C2">
        <w:rPr>
          <w:rFonts w:ascii="Arial" w:hAnsi="Arial" w:cs="Arial"/>
          <w:sz w:val="20"/>
          <w:szCs w:val="20"/>
          <w:lang w:val="fr-FR"/>
        </w:rPr>
        <w:t>bbn</w:t>
      </w:r>
      <w:r w:rsidR="001E1A93" w:rsidRPr="00BD52C2">
        <w:rPr>
          <w:rFonts w:ascii="Arial" w:hAnsi="Arial" w:cs="Arial"/>
          <w:sz w:val="20"/>
          <w:szCs w:val="20"/>
          <w:lang w:val="fr-FR"/>
        </w:rPr>
        <w:t>.be</w:t>
      </w:r>
    </w:p>
    <w:p w14:paraId="4B73CA0C" w14:textId="620AAB8F" w:rsidR="00250C1F" w:rsidRPr="00BD52C2" w:rsidRDefault="001E1A93" w:rsidP="005A2C9B">
      <w:pPr>
        <w:rPr>
          <w:rFonts w:ascii="Arial" w:hAnsi="Arial" w:cs="Arial"/>
          <w:sz w:val="20"/>
          <w:szCs w:val="20"/>
          <w:lang w:val="fr-FR"/>
        </w:rPr>
      </w:pPr>
      <w:r w:rsidRPr="00BD52C2">
        <w:rPr>
          <w:rFonts w:ascii="Arial" w:hAnsi="Arial" w:cs="Arial"/>
          <w:sz w:val="20"/>
          <w:szCs w:val="20"/>
          <w:lang w:val="fr-FR"/>
        </w:rPr>
        <w:t>www.ark</w:t>
      </w:r>
      <w:r w:rsidR="00160832" w:rsidRPr="00BD52C2">
        <w:rPr>
          <w:rFonts w:ascii="Arial" w:hAnsi="Arial" w:cs="Arial"/>
          <w:sz w:val="20"/>
          <w:szCs w:val="20"/>
          <w:lang w:val="fr-FR"/>
        </w:rPr>
        <w:t>bbn</w:t>
      </w:r>
      <w:r w:rsidRPr="00BD52C2">
        <w:rPr>
          <w:rFonts w:ascii="Arial" w:hAnsi="Arial" w:cs="Arial"/>
          <w:sz w:val="20"/>
          <w:szCs w:val="20"/>
          <w:lang w:val="fr-FR"/>
        </w:rPr>
        <w:t>.be</w:t>
      </w:r>
    </w:p>
    <w:sectPr w:rsidR="00250C1F" w:rsidRPr="00BD52C2" w:rsidSect="001E1A93">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F67CA" w14:textId="77777777" w:rsidR="00755678" w:rsidRDefault="00755678" w:rsidP="003444AD">
      <w:r>
        <w:separator/>
      </w:r>
    </w:p>
  </w:endnote>
  <w:endnote w:type="continuationSeparator" w:id="0">
    <w:p w14:paraId="2C110E9D" w14:textId="77777777" w:rsidR="00755678" w:rsidRDefault="00755678" w:rsidP="0034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00"/>
    <w:family w:val="auto"/>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73167" w14:textId="77777777" w:rsidR="00755678" w:rsidRDefault="00755678" w:rsidP="003444AD">
      <w:r>
        <w:separator/>
      </w:r>
    </w:p>
  </w:footnote>
  <w:footnote w:type="continuationSeparator" w:id="0">
    <w:p w14:paraId="2736ECB9" w14:textId="77777777" w:rsidR="00755678" w:rsidRDefault="00755678" w:rsidP="00344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EFE9" w14:textId="77777777" w:rsidR="003859C7" w:rsidRDefault="00755678">
    <w:pPr>
      <w:pStyle w:val="Koptekst"/>
    </w:pPr>
    <w:sdt>
      <w:sdtPr>
        <w:id w:val="464396053"/>
        <w:placeholder>
          <w:docPart w:val="382CF94D0296A84AA073AAAE54BB0892"/>
        </w:placeholder>
        <w:temporary/>
        <w:showingPlcHdr/>
      </w:sdtPr>
      <w:sdtEndPr/>
      <w:sdtContent>
        <w:r w:rsidR="003859C7">
          <w:t>[Geef de tekst op]</w:t>
        </w:r>
      </w:sdtContent>
    </w:sdt>
    <w:r w:rsidR="003859C7">
      <w:ptab w:relativeTo="margin" w:alignment="center" w:leader="none"/>
    </w:r>
    <w:sdt>
      <w:sdtPr>
        <w:id w:val="-1209414193"/>
        <w:placeholder>
          <w:docPart w:val="0A36CE8236429E40907972456015187B"/>
        </w:placeholder>
        <w:temporary/>
        <w:showingPlcHdr/>
      </w:sdtPr>
      <w:sdtEndPr/>
      <w:sdtContent>
        <w:r w:rsidR="003859C7">
          <w:t>[Geef de tekst op]</w:t>
        </w:r>
      </w:sdtContent>
    </w:sdt>
    <w:r w:rsidR="003859C7">
      <w:ptab w:relativeTo="margin" w:alignment="right" w:leader="none"/>
    </w:r>
    <w:sdt>
      <w:sdtPr>
        <w:id w:val="-452780809"/>
        <w:placeholder>
          <w:docPart w:val="D5095B994146AE4B82FBEF9C59BD223D"/>
        </w:placeholder>
        <w:temporary/>
        <w:showingPlcHdr/>
      </w:sdtPr>
      <w:sdtEndPr/>
      <w:sdtContent>
        <w:r w:rsidR="003859C7">
          <w:t>[Geef de tekst op]</w:t>
        </w:r>
      </w:sdtContent>
    </w:sdt>
  </w:p>
  <w:p w14:paraId="47A97B76" w14:textId="77777777" w:rsidR="003859C7" w:rsidRDefault="003859C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13AED" w14:textId="10A69B79" w:rsidR="003859C7" w:rsidRPr="00BD52C2" w:rsidRDefault="005F4BCA" w:rsidP="00BD52C2">
    <w:pPr>
      <w:pStyle w:val="Basisalinea"/>
      <w:pBdr>
        <w:bottom w:val="single" w:sz="6" w:space="1" w:color="auto"/>
      </w:pBdr>
      <w:tabs>
        <w:tab w:val="left" w:pos="5020"/>
        <w:tab w:val="right" w:pos="8666"/>
      </w:tabs>
      <w:suppressAutoHyphens/>
      <w:ind w:right="400"/>
      <w:rPr>
        <w:rFonts w:ascii="Arial" w:hAnsi="Arial" w:cs="Arial"/>
        <w:b/>
        <w:caps/>
        <w:sz w:val="30"/>
        <w:szCs w:val="30"/>
      </w:rPr>
    </w:pPr>
    <w:r>
      <w:rPr>
        <w:noProof/>
      </w:rPr>
      <w:drawing>
        <wp:inline distT="0" distB="0" distL="0" distR="0" wp14:anchorId="7F84B5CA" wp14:editId="31290036">
          <wp:extent cx="757003" cy="757003"/>
          <wp:effectExtent l="0" t="0" r="508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476_ARKBBN_profiel.jpg"/>
                  <pic:cNvPicPr/>
                </pic:nvPicPr>
                <pic:blipFill>
                  <a:blip r:embed="rId1"/>
                  <a:stretch>
                    <a:fillRect/>
                  </a:stretch>
                </pic:blipFill>
                <pic:spPr>
                  <a:xfrm>
                    <a:off x="0" y="0"/>
                    <a:ext cx="775092" cy="775092"/>
                  </a:xfrm>
                  <a:prstGeom prst="rect">
                    <a:avLst/>
                  </a:prstGeom>
                </pic:spPr>
              </pic:pic>
            </a:graphicData>
          </a:graphic>
        </wp:inline>
      </w:drawing>
    </w:r>
    <w:r>
      <w:rPr>
        <w:rFonts w:ascii="Arial" w:hAnsi="Arial" w:cs="Arial"/>
        <w:b/>
        <w:caps/>
        <w:sz w:val="30"/>
        <w:szCs w:val="30"/>
      </w:rPr>
      <w:br/>
    </w:r>
    <w:r w:rsidR="003859C7">
      <w:rPr>
        <w:rFonts w:ascii="Arial" w:hAnsi="Arial" w:cs="Arial"/>
        <w:b/>
        <w:caps/>
        <w:sz w:val="30"/>
        <w:szCs w:val="30"/>
      </w:rPr>
      <w:tab/>
    </w:r>
    <w:r w:rsidR="003859C7">
      <w:rPr>
        <w:rFonts w:ascii="Arial" w:hAnsi="Arial" w:cs="Arial"/>
        <w:b/>
        <w:caps/>
        <w:sz w:val="30"/>
        <w:szCs w:val="30"/>
      </w:rPr>
      <w:tab/>
    </w:r>
    <w:r w:rsidR="00BD52C2">
      <w:rPr>
        <w:rFonts w:ascii="Arial" w:hAnsi="Arial" w:cs="Arial"/>
        <w:b/>
        <w:caps/>
        <w:sz w:val="30"/>
        <w:szCs w:val="30"/>
      </w:rPr>
      <w:t>COMMUNIQUÉ DE PRESSE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AD"/>
    <w:rsid w:val="000228B6"/>
    <w:rsid w:val="000244A7"/>
    <w:rsid w:val="00026202"/>
    <w:rsid w:val="00044CC9"/>
    <w:rsid w:val="00053BBD"/>
    <w:rsid w:val="00056A55"/>
    <w:rsid w:val="00056C07"/>
    <w:rsid w:val="00072597"/>
    <w:rsid w:val="00083575"/>
    <w:rsid w:val="000A0723"/>
    <w:rsid w:val="000A0ACE"/>
    <w:rsid w:val="000A5A60"/>
    <w:rsid w:val="000B7226"/>
    <w:rsid w:val="000C4482"/>
    <w:rsid w:val="000C66DD"/>
    <w:rsid w:val="000D13C4"/>
    <w:rsid w:val="000D2C06"/>
    <w:rsid w:val="000D5901"/>
    <w:rsid w:val="000E317F"/>
    <w:rsid w:val="000E3B09"/>
    <w:rsid w:val="000F6F6D"/>
    <w:rsid w:val="00112A18"/>
    <w:rsid w:val="00127A86"/>
    <w:rsid w:val="00131A59"/>
    <w:rsid w:val="00136407"/>
    <w:rsid w:val="00142B30"/>
    <w:rsid w:val="0014572F"/>
    <w:rsid w:val="00160832"/>
    <w:rsid w:val="00161769"/>
    <w:rsid w:val="00166AED"/>
    <w:rsid w:val="001672AF"/>
    <w:rsid w:val="00180756"/>
    <w:rsid w:val="001825D0"/>
    <w:rsid w:val="00183CD4"/>
    <w:rsid w:val="001927D2"/>
    <w:rsid w:val="001A0198"/>
    <w:rsid w:val="001B307C"/>
    <w:rsid w:val="001B7FA4"/>
    <w:rsid w:val="001C3CDB"/>
    <w:rsid w:val="001D723B"/>
    <w:rsid w:val="001E1A93"/>
    <w:rsid w:val="001E2B9C"/>
    <w:rsid w:val="001E799B"/>
    <w:rsid w:val="001F2F30"/>
    <w:rsid w:val="001F346C"/>
    <w:rsid w:val="001F428A"/>
    <w:rsid w:val="00200DF7"/>
    <w:rsid w:val="002056FD"/>
    <w:rsid w:val="00226521"/>
    <w:rsid w:val="00232E8D"/>
    <w:rsid w:val="002338E8"/>
    <w:rsid w:val="00250C1F"/>
    <w:rsid w:val="002565CB"/>
    <w:rsid w:val="0025779A"/>
    <w:rsid w:val="0027331F"/>
    <w:rsid w:val="00284ED6"/>
    <w:rsid w:val="0029662F"/>
    <w:rsid w:val="002A26CB"/>
    <w:rsid w:val="002B2025"/>
    <w:rsid w:val="002B697C"/>
    <w:rsid w:val="002D2D8E"/>
    <w:rsid w:val="002D5D08"/>
    <w:rsid w:val="002F0824"/>
    <w:rsid w:val="003245CD"/>
    <w:rsid w:val="003278CE"/>
    <w:rsid w:val="0033191A"/>
    <w:rsid w:val="00333837"/>
    <w:rsid w:val="00334FB8"/>
    <w:rsid w:val="003444AD"/>
    <w:rsid w:val="003447DF"/>
    <w:rsid w:val="00352269"/>
    <w:rsid w:val="00356942"/>
    <w:rsid w:val="00356F69"/>
    <w:rsid w:val="0036238D"/>
    <w:rsid w:val="00364F04"/>
    <w:rsid w:val="003764AB"/>
    <w:rsid w:val="00382050"/>
    <w:rsid w:val="00383E3B"/>
    <w:rsid w:val="003859C7"/>
    <w:rsid w:val="003B0CE5"/>
    <w:rsid w:val="003C31B2"/>
    <w:rsid w:val="003C3FBE"/>
    <w:rsid w:val="003E01E3"/>
    <w:rsid w:val="003E193C"/>
    <w:rsid w:val="003E23D5"/>
    <w:rsid w:val="00424936"/>
    <w:rsid w:val="00447194"/>
    <w:rsid w:val="00455552"/>
    <w:rsid w:val="00460ADD"/>
    <w:rsid w:val="00461F9C"/>
    <w:rsid w:val="0046452D"/>
    <w:rsid w:val="00472B7A"/>
    <w:rsid w:val="0048788C"/>
    <w:rsid w:val="00495EE7"/>
    <w:rsid w:val="00497656"/>
    <w:rsid w:val="004B1950"/>
    <w:rsid w:val="004C30D1"/>
    <w:rsid w:val="004C65DE"/>
    <w:rsid w:val="004C6FF5"/>
    <w:rsid w:val="004D1AC1"/>
    <w:rsid w:val="004D32CD"/>
    <w:rsid w:val="004D3A96"/>
    <w:rsid w:val="004D5452"/>
    <w:rsid w:val="004E43E4"/>
    <w:rsid w:val="00502C80"/>
    <w:rsid w:val="0050426F"/>
    <w:rsid w:val="00514862"/>
    <w:rsid w:val="00514D02"/>
    <w:rsid w:val="00533869"/>
    <w:rsid w:val="005544C9"/>
    <w:rsid w:val="005560B3"/>
    <w:rsid w:val="00567293"/>
    <w:rsid w:val="005673D0"/>
    <w:rsid w:val="005775BE"/>
    <w:rsid w:val="00580D50"/>
    <w:rsid w:val="005819A6"/>
    <w:rsid w:val="00590B6A"/>
    <w:rsid w:val="00597259"/>
    <w:rsid w:val="005A2C9B"/>
    <w:rsid w:val="005C7B32"/>
    <w:rsid w:val="005D0483"/>
    <w:rsid w:val="005F48B3"/>
    <w:rsid w:val="005F4BCA"/>
    <w:rsid w:val="00611354"/>
    <w:rsid w:val="006232D4"/>
    <w:rsid w:val="00623E59"/>
    <w:rsid w:val="006627CC"/>
    <w:rsid w:val="00663093"/>
    <w:rsid w:val="00663FF9"/>
    <w:rsid w:val="006657E9"/>
    <w:rsid w:val="00675BE6"/>
    <w:rsid w:val="00676126"/>
    <w:rsid w:val="00685A25"/>
    <w:rsid w:val="00690C4B"/>
    <w:rsid w:val="00693A68"/>
    <w:rsid w:val="00694AC8"/>
    <w:rsid w:val="006A57E1"/>
    <w:rsid w:val="006A5C91"/>
    <w:rsid w:val="006B41D6"/>
    <w:rsid w:val="006B747F"/>
    <w:rsid w:val="006C36A1"/>
    <w:rsid w:val="006C69E6"/>
    <w:rsid w:val="006D5B2F"/>
    <w:rsid w:val="006E241A"/>
    <w:rsid w:val="006E6924"/>
    <w:rsid w:val="00720A74"/>
    <w:rsid w:val="00734829"/>
    <w:rsid w:val="00755678"/>
    <w:rsid w:val="00764BE6"/>
    <w:rsid w:val="00783C2E"/>
    <w:rsid w:val="00793145"/>
    <w:rsid w:val="00793504"/>
    <w:rsid w:val="00795871"/>
    <w:rsid w:val="00797935"/>
    <w:rsid w:val="007A02FB"/>
    <w:rsid w:val="007A41C2"/>
    <w:rsid w:val="007B62F8"/>
    <w:rsid w:val="007C4FEA"/>
    <w:rsid w:val="007C69DF"/>
    <w:rsid w:val="007C6EE9"/>
    <w:rsid w:val="007D1AC9"/>
    <w:rsid w:val="007E0087"/>
    <w:rsid w:val="007E7BB6"/>
    <w:rsid w:val="007F6736"/>
    <w:rsid w:val="008006B2"/>
    <w:rsid w:val="0080743F"/>
    <w:rsid w:val="0081440B"/>
    <w:rsid w:val="00821EC8"/>
    <w:rsid w:val="008301EC"/>
    <w:rsid w:val="008358A1"/>
    <w:rsid w:val="008414AE"/>
    <w:rsid w:val="008576DD"/>
    <w:rsid w:val="00857AC6"/>
    <w:rsid w:val="00857E0A"/>
    <w:rsid w:val="00870AB3"/>
    <w:rsid w:val="008747EA"/>
    <w:rsid w:val="008B4122"/>
    <w:rsid w:val="008C37B9"/>
    <w:rsid w:val="008C6E9C"/>
    <w:rsid w:val="008E19D1"/>
    <w:rsid w:val="008F4E1F"/>
    <w:rsid w:val="00907CE4"/>
    <w:rsid w:val="0091029A"/>
    <w:rsid w:val="009219E5"/>
    <w:rsid w:val="0092781F"/>
    <w:rsid w:val="009421FA"/>
    <w:rsid w:val="00953977"/>
    <w:rsid w:val="00955364"/>
    <w:rsid w:val="009570A8"/>
    <w:rsid w:val="00981FAB"/>
    <w:rsid w:val="00995C07"/>
    <w:rsid w:val="009A6865"/>
    <w:rsid w:val="009A7F79"/>
    <w:rsid w:val="009B074A"/>
    <w:rsid w:val="009B6A99"/>
    <w:rsid w:val="009E7D59"/>
    <w:rsid w:val="009F427D"/>
    <w:rsid w:val="00A03698"/>
    <w:rsid w:val="00A043C9"/>
    <w:rsid w:val="00A075A8"/>
    <w:rsid w:val="00A12674"/>
    <w:rsid w:val="00A17820"/>
    <w:rsid w:val="00A203A5"/>
    <w:rsid w:val="00A329F6"/>
    <w:rsid w:val="00A3738A"/>
    <w:rsid w:val="00A4002D"/>
    <w:rsid w:val="00A40C4C"/>
    <w:rsid w:val="00A52424"/>
    <w:rsid w:val="00A5576C"/>
    <w:rsid w:val="00AC5BA0"/>
    <w:rsid w:val="00AF46FB"/>
    <w:rsid w:val="00B0142C"/>
    <w:rsid w:val="00B138E4"/>
    <w:rsid w:val="00B1540E"/>
    <w:rsid w:val="00B16BFC"/>
    <w:rsid w:val="00B2045F"/>
    <w:rsid w:val="00B21FBF"/>
    <w:rsid w:val="00B2731F"/>
    <w:rsid w:val="00B34C6B"/>
    <w:rsid w:val="00B5528D"/>
    <w:rsid w:val="00B748E4"/>
    <w:rsid w:val="00B92AC0"/>
    <w:rsid w:val="00B978DF"/>
    <w:rsid w:val="00BA15DC"/>
    <w:rsid w:val="00BA5BBE"/>
    <w:rsid w:val="00BA680A"/>
    <w:rsid w:val="00BB1150"/>
    <w:rsid w:val="00BB4F7A"/>
    <w:rsid w:val="00BD061A"/>
    <w:rsid w:val="00BD52C2"/>
    <w:rsid w:val="00BE38B6"/>
    <w:rsid w:val="00BF4656"/>
    <w:rsid w:val="00BF47D1"/>
    <w:rsid w:val="00C11705"/>
    <w:rsid w:val="00C1411E"/>
    <w:rsid w:val="00C22F45"/>
    <w:rsid w:val="00C51767"/>
    <w:rsid w:val="00C53A54"/>
    <w:rsid w:val="00C57B4A"/>
    <w:rsid w:val="00C57EA5"/>
    <w:rsid w:val="00C672B3"/>
    <w:rsid w:val="00C74135"/>
    <w:rsid w:val="00C802C1"/>
    <w:rsid w:val="00C80BBB"/>
    <w:rsid w:val="00C902A2"/>
    <w:rsid w:val="00C90E05"/>
    <w:rsid w:val="00CA018A"/>
    <w:rsid w:val="00CB29AD"/>
    <w:rsid w:val="00CB4C9E"/>
    <w:rsid w:val="00CC06FF"/>
    <w:rsid w:val="00CC1817"/>
    <w:rsid w:val="00CC7EE9"/>
    <w:rsid w:val="00CF72F3"/>
    <w:rsid w:val="00D145FE"/>
    <w:rsid w:val="00D23599"/>
    <w:rsid w:val="00D23DBC"/>
    <w:rsid w:val="00D479A8"/>
    <w:rsid w:val="00D5513C"/>
    <w:rsid w:val="00D574AD"/>
    <w:rsid w:val="00D629D3"/>
    <w:rsid w:val="00D64EC4"/>
    <w:rsid w:val="00D7130B"/>
    <w:rsid w:val="00D71922"/>
    <w:rsid w:val="00D71A6E"/>
    <w:rsid w:val="00D7524D"/>
    <w:rsid w:val="00D813C4"/>
    <w:rsid w:val="00D82A91"/>
    <w:rsid w:val="00D9230F"/>
    <w:rsid w:val="00D9375B"/>
    <w:rsid w:val="00DA151E"/>
    <w:rsid w:val="00DC5C1C"/>
    <w:rsid w:val="00DE276D"/>
    <w:rsid w:val="00DE326D"/>
    <w:rsid w:val="00DE47A2"/>
    <w:rsid w:val="00DF23E8"/>
    <w:rsid w:val="00E17346"/>
    <w:rsid w:val="00E37BAE"/>
    <w:rsid w:val="00E4597A"/>
    <w:rsid w:val="00E56D6C"/>
    <w:rsid w:val="00E64B4A"/>
    <w:rsid w:val="00E725E7"/>
    <w:rsid w:val="00E84E3C"/>
    <w:rsid w:val="00E925CB"/>
    <w:rsid w:val="00E96DA4"/>
    <w:rsid w:val="00EB3201"/>
    <w:rsid w:val="00EB6AF0"/>
    <w:rsid w:val="00EC356A"/>
    <w:rsid w:val="00ED0CF8"/>
    <w:rsid w:val="00EE65F6"/>
    <w:rsid w:val="00EF0C40"/>
    <w:rsid w:val="00EF5AE6"/>
    <w:rsid w:val="00F21044"/>
    <w:rsid w:val="00F21A3F"/>
    <w:rsid w:val="00F3179C"/>
    <w:rsid w:val="00F5780B"/>
    <w:rsid w:val="00F6312B"/>
    <w:rsid w:val="00F67987"/>
    <w:rsid w:val="00F71E8A"/>
    <w:rsid w:val="00F85FF6"/>
    <w:rsid w:val="00FA1CC0"/>
    <w:rsid w:val="00FB1B99"/>
    <w:rsid w:val="00FB4B50"/>
    <w:rsid w:val="00FE41BA"/>
    <w:rsid w:val="00FF760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829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3444A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Voetnoottekst">
    <w:name w:val="footnote text"/>
    <w:basedOn w:val="Standaard"/>
    <w:link w:val="VoetnoottekstChar"/>
    <w:uiPriority w:val="99"/>
    <w:unhideWhenUsed/>
    <w:rsid w:val="003444AD"/>
  </w:style>
  <w:style w:type="character" w:customStyle="1" w:styleId="VoetnoottekstChar">
    <w:name w:val="Voetnoottekst Char"/>
    <w:basedOn w:val="Standaardalinea-lettertype"/>
    <w:link w:val="Voetnoottekst"/>
    <w:uiPriority w:val="99"/>
    <w:rsid w:val="003444AD"/>
  </w:style>
  <w:style w:type="character" w:styleId="Voetnootmarkering">
    <w:name w:val="footnote reference"/>
    <w:basedOn w:val="Standaardalinea-lettertype"/>
    <w:uiPriority w:val="99"/>
    <w:unhideWhenUsed/>
    <w:rsid w:val="003444AD"/>
    <w:rPr>
      <w:vertAlign w:val="superscript"/>
    </w:rPr>
  </w:style>
  <w:style w:type="paragraph" w:styleId="Ballontekst">
    <w:name w:val="Balloon Text"/>
    <w:basedOn w:val="Standaard"/>
    <w:link w:val="BallontekstChar"/>
    <w:uiPriority w:val="99"/>
    <w:semiHidden/>
    <w:unhideWhenUsed/>
    <w:rsid w:val="003444A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444AD"/>
    <w:rPr>
      <w:rFonts w:ascii="Lucida Grande" w:hAnsi="Lucida Grande" w:cs="Lucida Grande"/>
      <w:sz w:val="18"/>
      <w:szCs w:val="18"/>
    </w:rPr>
  </w:style>
  <w:style w:type="paragraph" w:styleId="Koptekst">
    <w:name w:val="header"/>
    <w:basedOn w:val="Standaard"/>
    <w:link w:val="KoptekstChar"/>
    <w:uiPriority w:val="99"/>
    <w:unhideWhenUsed/>
    <w:rsid w:val="003444AD"/>
    <w:pPr>
      <w:tabs>
        <w:tab w:val="center" w:pos="4703"/>
        <w:tab w:val="right" w:pos="9406"/>
      </w:tabs>
    </w:pPr>
  </w:style>
  <w:style w:type="character" w:customStyle="1" w:styleId="KoptekstChar">
    <w:name w:val="Koptekst Char"/>
    <w:basedOn w:val="Standaardalinea-lettertype"/>
    <w:link w:val="Koptekst"/>
    <w:uiPriority w:val="99"/>
    <w:rsid w:val="003444AD"/>
  </w:style>
  <w:style w:type="paragraph" w:styleId="Voettekst">
    <w:name w:val="footer"/>
    <w:basedOn w:val="Standaard"/>
    <w:link w:val="VoettekstChar"/>
    <w:uiPriority w:val="99"/>
    <w:unhideWhenUsed/>
    <w:rsid w:val="003444AD"/>
    <w:pPr>
      <w:tabs>
        <w:tab w:val="center" w:pos="4703"/>
        <w:tab w:val="right" w:pos="9406"/>
      </w:tabs>
    </w:pPr>
  </w:style>
  <w:style w:type="character" w:customStyle="1" w:styleId="VoettekstChar">
    <w:name w:val="Voettekst Char"/>
    <w:basedOn w:val="Standaardalinea-lettertype"/>
    <w:link w:val="Voettekst"/>
    <w:uiPriority w:val="99"/>
    <w:rsid w:val="003444AD"/>
  </w:style>
  <w:style w:type="character" w:styleId="Hyperlink">
    <w:name w:val="Hyperlink"/>
    <w:basedOn w:val="Standaardalinea-lettertype"/>
    <w:uiPriority w:val="99"/>
    <w:unhideWhenUsed/>
    <w:rsid w:val="00663FF9"/>
    <w:rPr>
      <w:color w:val="0000FF" w:themeColor="hyperlink"/>
      <w:u w:val="single"/>
    </w:rPr>
  </w:style>
  <w:style w:type="paragraph" w:styleId="Geenafstand">
    <w:name w:val="No Spacing"/>
    <w:uiPriority w:val="99"/>
    <w:qFormat/>
    <w:rsid w:val="0048788C"/>
    <w:rPr>
      <w:rFonts w:eastAsiaTheme="minorHAnsi"/>
      <w:sz w:val="22"/>
      <w:szCs w:val="22"/>
      <w:lang w:val="en-GB" w:eastAsia="en-US"/>
    </w:rPr>
  </w:style>
  <w:style w:type="character" w:styleId="Verwijzingopmerking">
    <w:name w:val="annotation reference"/>
    <w:basedOn w:val="Standaardalinea-lettertype"/>
    <w:uiPriority w:val="99"/>
    <w:semiHidden/>
    <w:unhideWhenUsed/>
    <w:rsid w:val="004E43E4"/>
    <w:rPr>
      <w:sz w:val="18"/>
      <w:szCs w:val="18"/>
    </w:rPr>
  </w:style>
  <w:style w:type="paragraph" w:styleId="Tekstopmerking">
    <w:name w:val="annotation text"/>
    <w:basedOn w:val="Standaard"/>
    <w:link w:val="TekstopmerkingChar"/>
    <w:uiPriority w:val="99"/>
    <w:unhideWhenUsed/>
    <w:rsid w:val="004E43E4"/>
  </w:style>
  <w:style w:type="character" w:customStyle="1" w:styleId="TekstopmerkingChar">
    <w:name w:val="Tekst opmerking Char"/>
    <w:basedOn w:val="Standaardalinea-lettertype"/>
    <w:link w:val="Tekstopmerking"/>
    <w:uiPriority w:val="99"/>
    <w:rsid w:val="004E43E4"/>
  </w:style>
  <w:style w:type="character" w:styleId="GevolgdeHyperlink">
    <w:name w:val="FollowedHyperlink"/>
    <w:basedOn w:val="Standaardalinea-lettertype"/>
    <w:uiPriority w:val="99"/>
    <w:semiHidden/>
    <w:unhideWhenUsed/>
    <w:rsid w:val="004E43E4"/>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2B2025"/>
    <w:rPr>
      <w:b/>
      <w:bCs/>
      <w:sz w:val="20"/>
      <w:szCs w:val="20"/>
    </w:rPr>
  </w:style>
  <w:style w:type="character" w:customStyle="1" w:styleId="OnderwerpvanopmerkingChar">
    <w:name w:val="Onderwerp van opmerking Char"/>
    <w:basedOn w:val="TekstopmerkingChar"/>
    <w:link w:val="Onderwerpvanopmerking"/>
    <w:uiPriority w:val="99"/>
    <w:semiHidden/>
    <w:rsid w:val="002B2025"/>
    <w:rPr>
      <w:b/>
      <w:bCs/>
      <w:sz w:val="20"/>
      <w:szCs w:val="20"/>
    </w:rPr>
  </w:style>
  <w:style w:type="character" w:customStyle="1" w:styleId="apple-converted-space">
    <w:name w:val="apple-converted-space"/>
    <w:basedOn w:val="Standaardalinea-lettertype"/>
    <w:rsid w:val="00142B30"/>
  </w:style>
  <w:style w:type="character" w:styleId="Onopgelostemelding">
    <w:name w:val="Unresolved Mention"/>
    <w:basedOn w:val="Standaardalinea-lettertype"/>
    <w:uiPriority w:val="99"/>
    <w:rsid w:val="00160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147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bn-internation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2CF94D0296A84AA073AAAE54BB0892"/>
        <w:category>
          <w:name w:val="Algemeen"/>
          <w:gallery w:val="placeholder"/>
        </w:category>
        <w:types>
          <w:type w:val="bbPlcHdr"/>
        </w:types>
        <w:behaviors>
          <w:behavior w:val="content"/>
        </w:behaviors>
        <w:guid w:val="{7841CD23-9773-2047-BC5C-248EA21EFC8D}"/>
      </w:docPartPr>
      <w:docPartBody>
        <w:p w:rsidR="00A93B19" w:rsidRDefault="00A93B19" w:rsidP="00A93B19">
          <w:pPr>
            <w:pStyle w:val="382CF94D0296A84AA073AAAE54BB0892"/>
          </w:pPr>
          <w:r>
            <w:rPr>
              <w:lang w:val="nl-NL"/>
            </w:rPr>
            <w:t>[Geef de tekst op]</w:t>
          </w:r>
        </w:p>
      </w:docPartBody>
    </w:docPart>
    <w:docPart>
      <w:docPartPr>
        <w:name w:val="0A36CE8236429E40907972456015187B"/>
        <w:category>
          <w:name w:val="Algemeen"/>
          <w:gallery w:val="placeholder"/>
        </w:category>
        <w:types>
          <w:type w:val="bbPlcHdr"/>
        </w:types>
        <w:behaviors>
          <w:behavior w:val="content"/>
        </w:behaviors>
        <w:guid w:val="{7C0150C5-DD10-3649-9B04-022562BD4598}"/>
      </w:docPartPr>
      <w:docPartBody>
        <w:p w:rsidR="00A93B19" w:rsidRDefault="00A93B19" w:rsidP="00A93B19">
          <w:pPr>
            <w:pStyle w:val="0A36CE8236429E40907972456015187B"/>
          </w:pPr>
          <w:r>
            <w:rPr>
              <w:lang w:val="nl-NL"/>
            </w:rPr>
            <w:t>[Geef de tekst op]</w:t>
          </w:r>
        </w:p>
      </w:docPartBody>
    </w:docPart>
    <w:docPart>
      <w:docPartPr>
        <w:name w:val="D5095B994146AE4B82FBEF9C59BD223D"/>
        <w:category>
          <w:name w:val="Algemeen"/>
          <w:gallery w:val="placeholder"/>
        </w:category>
        <w:types>
          <w:type w:val="bbPlcHdr"/>
        </w:types>
        <w:behaviors>
          <w:behavior w:val="content"/>
        </w:behaviors>
        <w:guid w:val="{23C3CA11-AB8F-8A45-9F02-0783D48C0A1D}"/>
      </w:docPartPr>
      <w:docPartBody>
        <w:p w:rsidR="00A93B19" w:rsidRDefault="00A93B19" w:rsidP="00A93B19">
          <w:pPr>
            <w:pStyle w:val="D5095B994146AE4B82FBEF9C59BD223D"/>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00"/>
    <w:family w:val="auto"/>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B19"/>
    <w:rsid w:val="00081419"/>
    <w:rsid w:val="00131731"/>
    <w:rsid w:val="001A1B32"/>
    <w:rsid w:val="001A5895"/>
    <w:rsid w:val="001C64CD"/>
    <w:rsid w:val="00204466"/>
    <w:rsid w:val="0026004E"/>
    <w:rsid w:val="002C07D7"/>
    <w:rsid w:val="003017CB"/>
    <w:rsid w:val="00337C1B"/>
    <w:rsid w:val="00414033"/>
    <w:rsid w:val="004F3E5F"/>
    <w:rsid w:val="004F4D68"/>
    <w:rsid w:val="005C7A94"/>
    <w:rsid w:val="006175A9"/>
    <w:rsid w:val="0066370F"/>
    <w:rsid w:val="00676D1A"/>
    <w:rsid w:val="0069580E"/>
    <w:rsid w:val="006A5A66"/>
    <w:rsid w:val="006A7DF7"/>
    <w:rsid w:val="006E5800"/>
    <w:rsid w:val="00757874"/>
    <w:rsid w:val="007853DA"/>
    <w:rsid w:val="007C7C58"/>
    <w:rsid w:val="00894522"/>
    <w:rsid w:val="00894FD1"/>
    <w:rsid w:val="00927FE3"/>
    <w:rsid w:val="00992F5F"/>
    <w:rsid w:val="009A00FA"/>
    <w:rsid w:val="009A5803"/>
    <w:rsid w:val="00A11744"/>
    <w:rsid w:val="00A93B19"/>
    <w:rsid w:val="00AB09A6"/>
    <w:rsid w:val="00BD5F32"/>
    <w:rsid w:val="00CA2657"/>
    <w:rsid w:val="00D2119E"/>
    <w:rsid w:val="00D27369"/>
    <w:rsid w:val="00E11A8D"/>
    <w:rsid w:val="00E12DBE"/>
    <w:rsid w:val="00E95C9A"/>
    <w:rsid w:val="00EC0503"/>
    <w:rsid w:val="00EC070A"/>
    <w:rsid w:val="00F95D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2CF94D0296A84AA073AAAE54BB0892">
    <w:name w:val="382CF94D0296A84AA073AAAE54BB0892"/>
    <w:rsid w:val="00A93B19"/>
  </w:style>
  <w:style w:type="paragraph" w:customStyle="1" w:styleId="0A36CE8236429E40907972456015187B">
    <w:name w:val="0A36CE8236429E40907972456015187B"/>
    <w:rsid w:val="00A93B19"/>
  </w:style>
  <w:style w:type="paragraph" w:customStyle="1" w:styleId="D5095B994146AE4B82FBEF9C59BD223D">
    <w:name w:val="D5095B994146AE4B82FBEF9C59BD223D"/>
    <w:rsid w:val="00A93B19"/>
  </w:style>
  <w:style w:type="paragraph" w:customStyle="1" w:styleId="42D5200E88508E409EF8DE2CF32EC553">
    <w:name w:val="42D5200E88508E409EF8DE2CF32EC553"/>
    <w:rsid w:val="00A93B19"/>
  </w:style>
  <w:style w:type="paragraph" w:customStyle="1" w:styleId="CAFA5DAD9061714AAD1BCA0E4F7B8A92">
    <w:name w:val="CAFA5DAD9061714AAD1BCA0E4F7B8A92"/>
    <w:rsid w:val="00A93B19"/>
  </w:style>
  <w:style w:type="paragraph" w:customStyle="1" w:styleId="B7B20FC9D1BCF54ABD20B9EBADFB9C68">
    <w:name w:val="B7B20FC9D1BCF54ABD20B9EBADFB9C68"/>
    <w:rsid w:val="00A93B19"/>
  </w:style>
  <w:style w:type="paragraph" w:customStyle="1" w:styleId="934A607073F26E46AFB27706C97BFB54">
    <w:name w:val="934A607073F26E46AFB27706C97BFB54"/>
    <w:rsid w:val="00A93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6D613-3039-6F49-86B4-2FB20820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2764</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Ark</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dc:creator>
  <cp:keywords/>
  <dc:description/>
  <cp:lastModifiedBy>Julie Post</cp:lastModifiedBy>
  <cp:revision>3</cp:revision>
  <cp:lastPrinted>2018-06-28T13:51:00Z</cp:lastPrinted>
  <dcterms:created xsi:type="dcterms:W3CDTF">2018-10-16T14:21:00Z</dcterms:created>
  <dcterms:modified xsi:type="dcterms:W3CDTF">2018-10-18T13:47:00Z</dcterms:modified>
</cp:coreProperties>
</file>