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highlight w:val="white"/>
        </w:rPr>
      </w:pPr>
      <w:r w:rsidDel="00000000" w:rsidR="00000000" w:rsidRPr="00000000">
        <w:rPr>
          <w:rtl w:val="0"/>
        </w:rPr>
      </w:r>
    </w:p>
    <w:p w:rsidR="00000000" w:rsidDel="00000000" w:rsidP="00000000" w:rsidRDefault="00000000" w:rsidRPr="00000000" w14:paraId="00000002">
      <w:pPr>
        <w:jc w:val="center"/>
        <w:rPr>
          <w:b w:val="1"/>
          <w:sz w:val="26"/>
          <w:szCs w:val="26"/>
          <w:highlight w:val="white"/>
        </w:rPr>
      </w:pPr>
      <w:r w:rsidDel="00000000" w:rsidR="00000000" w:rsidRPr="00000000">
        <w:rPr>
          <w:b w:val="1"/>
          <w:sz w:val="26"/>
          <w:szCs w:val="26"/>
          <w:highlight w:val="white"/>
          <w:rtl w:val="0"/>
        </w:rPr>
        <w:t xml:space="preserve">La donación en vida puede salvar a </w:t>
      </w:r>
    </w:p>
    <w:p w:rsidR="00000000" w:rsidDel="00000000" w:rsidP="00000000" w:rsidRDefault="00000000" w:rsidRPr="00000000" w14:paraId="00000003">
      <w:pPr>
        <w:jc w:val="center"/>
        <w:rPr>
          <w:b w:val="1"/>
          <w:sz w:val="26"/>
          <w:szCs w:val="26"/>
          <w:highlight w:val="white"/>
        </w:rPr>
      </w:pPr>
      <w:r w:rsidDel="00000000" w:rsidR="00000000" w:rsidRPr="00000000">
        <w:rPr>
          <w:b w:val="1"/>
          <w:sz w:val="26"/>
          <w:szCs w:val="26"/>
          <w:highlight w:val="white"/>
          <w:rtl w:val="0"/>
        </w:rPr>
        <w:t xml:space="preserve">personas que necesitan ayuda para recuperarse </w:t>
      </w:r>
      <w:r w:rsidDel="00000000" w:rsidR="00000000" w:rsidRPr="00000000">
        <w:rPr>
          <w:rtl w:val="0"/>
        </w:rPr>
      </w:r>
    </w:p>
    <w:p w:rsidR="00000000" w:rsidDel="00000000" w:rsidP="00000000" w:rsidRDefault="00000000" w:rsidRPr="00000000" w14:paraId="00000004">
      <w:pPr>
        <w:jc w:val="center"/>
        <w:rPr>
          <w:b w:val="1"/>
          <w:sz w:val="26"/>
          <w:szCs w:val="26"/>
          <w:highlight w:val="white"/>
        </w:rPr>
      </w:pPr>
      <w:r w:rsidDel="00000000" w:rsidR="00000000" w:rsidRPr="00000000">
        <w:rPr>
          <w:rtl w:val="0"/>
        </w:rPr>
      </w:r>
    </w:p>
    <w:p w:rsidR="00000000" w:rsidDel="00000000" w:rsidP="00000000" w:rsidRDefault="00000000" w:rsidRPr="00000000" w14:paraId="00000005">
      <w:pPr>
        <w:jc w:val="both"/>
        <w:rPr>
          <w:b w:val="1"/>
          <w:highlight w:val="white"/>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i w:val="1"/>
          <w:highlight w:val="white"/>
        </w:rPr>
      </w:pPr>
      <w:r w:rsidDel="00000000" w:rsidR="00000000" w:rsidRPr="00000000">
        <w:rPr>
          <w:i w:val="1"/>
          <w:highlight w:val="white"/>
          <w:rtl w:val="0"/>
        </w:rPr>
        <w:t xml:space="preserve">El Día Mundial de la Donación de Órganos, Tejidos y Trasplantes se conmemora para fomentar la cultura de la donación altruista y solidaria. </w:t>
      </w:r>
    </w:p>
    <w:p w:rsidR="00000000" w:rsidDel="00000000" w:rsidP="00000000" w:rsidRDefault="00000000" w:rsidRPr="00000000" w14:paraId="00000007">
      <w:pPr>
        <w:numPr>
          <w:ilvl w:val="0"/>
          <w:numId w:val="1"/>
        </w:numPr>
        <w:ind w:left="720" w:hanging="360"/>
        <w:jc w:val="both"/>
        <w:rPr>
          <w:highlight w:val="white"/>
        </w:rPr>
      </w:pPr>
      <w:r w:rsidDel="00000000" w:rsidR="00000000" w:rsidRPr="00000000">
        <w:rPr>
          <w:i w:val="1"/>
          <w:highlight w:val="white"/>
          <w:rtl w:val="0"/>
        </w:rPr>
        <w:t xml:space="preserve">La médula ósea es un tejido que se puede donar en vida sin riesgo alguno; cada año aproximadamente 2 mil personas requieren de un trasplante. </w:t>
      </w:r>
      <w:r w:rsidDel="00000000" w:rsidR="00000000" w:rsidRPr="00000000">
        <w:rPr>
          <w:rtl w:val="0"/>
        </w:rPr>
      </w:r>
    </w:p>
    <w:p w:rsidR="00000000" w:rsidDel="00000000" w:rsidP="00000000" w:rsidRDefault="00000000" w:rsidRPr="00000000" w14:paraId="00000008">
      <w:pPr>
        <w:jc w:val="both"/>
        <w:rPr>
          <w:b w:val="1"/>
          <w:highlight w:val="white"/>
        </w:rPr>
      </w:pPr>
      <w:r w:rsidDel="00000000" w:rsidR="00000000" w:rsidRPr="00000000">
        <w:rPr>
          <w:rtl w:val="0"/>
        </w:rPr>
      </w:r>
    </w:p>
    <w:p w:rsidR="00000000" w:rsidDel="00000000" w:rsidP="00000000" w:rsidRDefault="00000000" w:rsidRPr="00000000" w14:paraId="00000009">
      <w:pPr>
        <w:jc w:val="both"/>
        <w:rPr>
          <w:highlight w:val="white"/>
        </w:rPr>
      </w:pPr>
      <w:r w:rsidDel="00000000" w:rsidR="00000000" w:rsidRPr="00000000">
        <w:rPr>
          <w:b w:val="1"/>
          <w:highlight w:val="white"/>
          <w:rtl w:val="0"/>
        </w:rPr>
        <w:t xml:space="preserve">Ciudad de México, 14 de Octubre de 2021</w:t>
      </w:r>
      <w:r w:rsidDel="00000000" w:rsidR="00000000" w:rsidRPr="00000000">
        <w:rPr>
          <w:highlight w:val="white"/>
          <w:rtl w:val="0"/>
        </w:rPr>
        <w:t xml:space="preserve"> — Alrededor del mundo, cada 14 de octubre se conmemora el Día Mundial de la Donación de Órganos, Tejidos y Trasplantes, con la finalidad de fomentar la cultura de la donación altruista y solidaria. </w:t>
      </w:r>
    </w:p>
    <w:p w:rsidR="00000000" w:rsidDel="00000000" w:rsidP="00000000" w:rsidRDefault="00000000" w:rsidRPr="00000000" w14:paraId="0000000A">
      <w:pPr>
        <w:jc w:val="both"/>
        <w:rPr>
          <w:highlight w:val="white"/>
        </w:rPr>
      </w:pPr>
      <w:r w:rsidDel="00000000" w:rsidR="00000000" w:rsidRPr="00000000">
        <w:rPr>
          <w:rtl w:val="0"/>
        </w:rPr>
      </w:r>
    </w:p>
    <w:p w:rsidR="00000000" w:rsidDel="00000000" w:rsidP="00000000" w:rsidRDefault="00000000" w:rsidRPr="00000000" w14:paraId="0000000B">
      <w:pPr>
        <w:jc w:val="both"/>
        <w:rPr>
          <w:highlight w:val="white"/>
        </w:rPr>
      </w:pPr>
      <w:r w:rsidDel="00000000" w:rsidR="00000000" w:rsidRPr="00000000">
        <w:rPr>
          <w:highlight w:val="white"/>
          <w:rtl w:val="0"/>
        </w:rPr>
        <w:t xml:space="preserve">Según el Centro Nacional de Trasplantes, en su informe </w:t>
      </w:r>
      <w:hyperlink r:id="rId6">
        <w:r w:rsidDel="00000000" w:rsidR="00000000" w:rsidRPr="00000000">
          <w:rPr>
            <w:color w:val="1155cc"/>
            <w:highlight w:val="white"/>
            <w:u w:val="single"/>
            <w:rtl w:val="0"/>
          </w:rPr>
          <w:t xml:space="preserve">Estado Actual de Receptores, Donación y Trasplantes en México 1er Semestre 2021</w:t>
        </w:r>
      </w:hyperlink>
      <w:r w:rsidDel="00000000" w:rsidR="00000000" w:rsidRPr="00000000">
        <w:rPr>
          <w:highlight w:val="white"/>
          <w:rtl w:val="0"/>
        </w:rPr>
        <w:t xml:space="preserve">, son casi 23 mil las personas que están en espera de algún tipo de trasplante en México, ante este panorama es necesario impulsar la cultura de la donación, que puede llevarse a cabo después de fallecer o en vida.</w:t>
      </w:r>
    </w:p>
    <w:p w:rsidR="00000000" w:rsidDel="00000000" w:rsidP="00000000" w:rsidRDefault="00000000" w:rsidRPr="00000000" w14:paraId="0000000C">
      <w:pPr>
        <w:jc w:val="both"/>
        <w:rPr>
          <w:highlight w:val="white"/>
        </w:rPr>
      </w:pPr>
      <w:r w:rsidDel="00000000" w:rsidR="00000000" w:rsidRPr="00000000">
        <w:rPr>
          <w:rtl w:val="0"/>
        </w:rPr>
      </w:r>
    </w:p>
    <w:p w:rsidR="00000000" w:rsidDel="00000000" w:rsidP="00000000" w:rsidRDefault="00000000" w:rsidRPr="00000000" w14:paraId="0000000D">
      <w:pPr>
        <w:jc w:val="both"/>
        <w:rPr>
          <w:highlight w:val="white"/>
        </w:rPr>
      </w:pPr>
      <w:r w:rsidDel="00000000" w:rsidR="00000000" w:rsidRPr="00000000">
        <w:rPr>
          <w:highlight w:val="white"/>
          <w:rtl w:val="0"/>
        </w:rPr>
        <w:t xml:space="preserve">Y aunque la donación cadavérica o encefálica es la más conocida entre la población, la donación en vida tiene beneficios únicos, como la satisfacción consciente de que estás ayudando a alguien que lo necesita. </w:t>
      </w:r>
    </w:p>
    <w:p w:rsidR="00000000" w:rsidDel="00000000" w:rsidP="00000000" w:rsidRDefault="00000000" w:rsidRPr="00000000" w14:paraId="0000000E">
      <w:pPr>
        <w:jc w:val="both"/>
        <w:rPr>
          <w:highlight w:val="white"/>
        </w:rPr>
      </w:pPr>
      <w:r w:rsidDel="00000000" w:rsidR="00000000" w:rsidRPr="00000000">
        <w:rPr>
          <w:rtl w:val="0"/>
        </w:rPr>
      </w:r>
    </w:p>
    <w:p w:rsidR="00000000" w:rsidDel="00000000" w:rsidP="00000000" w:rsidRDefault="00000000" w:rsidRPr="00000000" w14:paraId="0000000F">
      <w:pPr>
        <w:jc w:val="both"/>
        <w:rPr>
          <w:highlight w:val="white"/>
        </w:rPr>
      </w:pPr>
      <w:r w:rsidDel="00000000" w:rsidR="00000000" w:rsidRPr="00000000">
        <w:rPr>
          <w:highlight w:val="white"/>
          <w:rtl w:val="0"/>
        </w:rPr>
        <w:t xml:space="preserve">La donación en vida de órganos como el riñón, un lóbulo (parte) del riñón o pulmón, del páncreas o una sección del intestino solamente puede llevarse a cabo entre personas con parentesco consanguíneo, civil o de personas conocidas; sin embargo, esto no es necesario para donar sangre o células madre, ésto último se realiza de forma voluntaria y sólo requiere estar sano, </w:t>
      </w:r>
      <w:r w:rsidDel="00000000" w:rsidR="00000000" w:rsidRPr="00000000">
        <w:rPr>
          <w:highlight w:val="white"/>
          <w:rtl w:val="0"/>
        </w:rPr>
        <w:t xml:space="preserve">tener entre 18 y 44 años y la disposición de decir sí a donar. </w:t>
      </w:r>
      <w:r w:rsidDel="00000000" w:rsidR="00000000" w:rsidRPr="00000000">
        <w:rPr>
          <w:rtl w:val="0"/>
        </w:rPr>
      </w:r>
    </w:p>
    <w:p w:rsidR="00000000" w:rsidDel="00000000" w:rsidP="00000000" w:rsidRDefault="00000000" w:rsidRPr="00000000" w14:paraId="00000010">
      <w:pPr>
        <w:jc w:val="both"/>
        <w:rPr>
          <w:highlight w:val="white"/>
        </w:rPr>
      </w:pPr>
      <w:r w:rsidDel="00000000" w:rsidR="00000000" w:rsidRPr="00000000">
        <w:rPr>
          <w:rtl w:val="0"/>
        </w:rPr>
      </w:r>
    </w:p>
    <w:p w:rsidR="00000000" w:rsidDel="00000000" w:rsidP="00000000" w:rsidRDefault="00000000" w:rsidRPr="00000000" w14:paraId="00000011">
      <w:pPr>
        <w:jc w:val="both"/>
        <w:rPr>
          <w:highlight w:val="white"/>
        </w:rPr>
      </w:pPr>
      <w:r w:rsidDel="00000000" w:rsidR="00000000" w:rsidRPr="00000000">
        <w:rPr>
          <w:highlight w:val="white"/>
          <w:rtl w:val="0"/>
        </w:rPr>
        <w:t xml:space="preserve">Para Stefhany, donadora altruista de células madre,</w:t>
      </w:r>
      <w:r w:rsidDel="00000000" w:rsidR="00000000" w:rsidRPr="00000000">
        <w:rPr>
          <w:i w:val="1"/>
          <w:highlight w:val="white"/>
          <w:rtl w:val="0"/>
        </w:rPr>
        <w:t xml:space="preserve"> “ser donadora en vida ha sido una experiencia que me cambió por completo, me siento muy feliz de haber ayudado a alguien que lo necesitaba. No me costó ni dolió, fue muy sencillo y puedo decir que todos los involucrados me trataron muy bien, buscaron que estuviera cómoda en todo el proceso y me acompañaron desde el día uno hasta que recolectaron las células madre. A mí me llamaron algunos años después de registrarme, incluso ya no me acordaba, pero cuando llegó el momento dije que sí donaría al paciente con quien fui compatible</w:t>
      </w:r>
      <w:r w:rsidDel="00000000" w:rsidR="00000000" w:rsidRPr="00000000">
        <w:rPr>
          <w:highlight w:val="white"/>
          <w:rtl w:val="0"/>
        </w:rPr>
        <w:t xml:space="preserve">”, comentó </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2">
      <w:pPr>
        <w:jc w:val="both"/>
        <w:rPr>
          <w:highlight w:val="white"/>
        </w:rPr>
      </w:pPr>
      <w:r w:rsidDel="00000000" w:rsidR="00000000" w:rsidRPr="00000000">
        <w:rPr>
          <w:rtl w:val="0"/>
        </w:rPr>
      </w:r>
    </w:p>
    <w:p w:rsidR="00000000" w:rsidDel="00000000" w:rsidP="00000000" w:rsidRDefault="00000000" w:rsidRPr="00000000" w14:paraId="00000013">
      <w:pPr>
        <w:jc w:val="both"/>
        <w:rPr>
          <w:b w:val="1"/>
          <w:highlight w:val="white"/>
        </w:rPr>
      </w:pPr>
      <w:r w:rsidDel="00000000" w:rsidR="00000000" w:rsidRPr="00000000">
        <w:rPr>
          <w:rtl w:val="0"/>
        </w:rPr>
        <w:t xml:space="preserve">Al igual que Stefhany, alrededor de </w:t>
      </w:r>
      <w:r w:rsidDel="00000000" w:rsidR="00000000" w:rsidRPr="00000000">
        <w:rPr>
          <w:b w:val="1"/>
          <w:rtl w:val="0"/>
        </w:rPr>
        <w:t xml:space="preserve">78,915 mexicanos se han sumado como potenciales donadores al registro más diverso del mundo administrado por Be The Match</w:t>
      </w:r>
      <w:r w:rsidDel="00000000" w:rsidR="00000000" w:rsidRPr="00000000">
        <w:rPr>
          <w:b w:val="1"/>
          <w:vertAlign w:val="superscript"/>
          <w:rtl w:val="0"/>
        </w:rPr>
        <w:t xml:space="preserve">®</w:t>
      </w:r>
      <w:r w:rsidDel="00000000" w:rsidR="00000000" w:rsidRPr="00000000">
        <w:rPr>
          <w:b w:val="1"/>
          <w:rtl w:val="0"/>
        </w:rPr>
        <w:t xml:space="preserve"> México</w:t>
      </w:r>
      <w:r w:rsidDel="00000000" w:rsidR="00000000" w:rsidRPr="00000000">
        <w:rPr>
          <w:rtl w:val="0"/>
        </w:rPr>
        <w:t xml:space="preserve">, una </w:t>
      </w:r>
      <w:r w:rsidDel="00000000" w:rsidR="00000000" w:rsidRPr="00000000">
        <w:rPr>
          <w:highlight w:val="white"/>
          <w:rtl w:val="0"/>
        </w:rPr>
        <w:t xml:space="preserve">organización sin fines de lucro cuyo objetivo es apoyar a pacientes que requieren un trasplante de células madre o médula ósea;  ya que </w:t>
      </w:r>
      <w:r w:rsidDel="00000000" w:rsidR="00000000" w:rsidRPr="00000000">
        <w:rPr>
          <w:highlight w:val="white"/>
          <w:rtl w:val="0"/>
        </w:rPr>
        <w:t xml:space="preserve">aproximadamente al año alrededor de 2,000 personas requieren de un trasplante de este tipo para salvar su vida. </w:t>
      </w:r>
      <w:r w:rsidDel="00000000" w:rsidR="00000000" w:rsidRPr="00000000">
        <w:rPr>
          <w:i w:val="1"/>
          <w:highlight w:val="white"/>
          <w:rtl w:val="0"/>
        </w:rPr>
        <w:t xml:space="preserve">“Solo el 10% de los trasplantes que se requieren en México se llevan a cabo. El país se encuentra muy por debajo de lo que se precisa y entre muchos otros factores es por la falta de donadores”</w:t>
      </w:r>
      <w:r w:rsidDel="00000000" w:rsidR="00000000" w:rsidRPr="00000000">
        <w:rPr>
          <w:highlight w:val="white"/>
          <w:rtl w:val="0"/>
        </w:rPr>
        <w:t xml:space="preserve">, destacó el Dr. </w:t>
      </w:r>
      <w:r w:rsidDel="00000000" w:rsidR="00000000" w:rsidRPr="00000000">
        <w:rPr>
          <w:b w:val="1"/>
          <w:highlight w:val="white"/>
          <w:rtl w:val="0"/>
        </w:rPr>
        <w:t xml:space="preserve">Juan Antonio Flores Jiménez, director médico de la organización. </w:t>
      </w:r>
      <w:r w:rsidDel="00000000" w:rsidR="00000000" w:rsidRPr="00000000">
        <w:rPr>
          <w:rtl w:val="0"/>
        </w:rPr>
      </w:r>
    </w:p>
    <w:p w:rsidR="00000000" w:rsidDel="00000000" w:rsidP="00000000" w:rsidRDefault="00000000" w:rsidRPr="00000000" w14:paraId="00000014">
      <w:pPr>
        <w:jc w:val="both"/>
        <w:rPr>
          <w:highlight w:val="white"/>
        </w:rPr>
      </w:pPr>
      <w:r w:rsidDel="00000000" w:rsidR="00000000" w:rsidRPr="00000000">
        <w:rPr>
          <w:rtl w:val="0"/>
        </w:rPr>
      </w:r>
    </w:p>
    <w:p w:rsidR="00000000" w:rsidDel="00000000" w:rsidP="00000000" w:rsidRDefault="00000000" w:rsidRPr="00000000" w14:paraId="00000015">
      <w:pPr>
        <w:jc w:val="both"/>
        <w:rPr>
          <w:highlight w:val="white"/>
        </w:rPr>
      </w:pPr>
      <w:r w:rsidDel="00000000" w:rsidR="00000000" w:rsidRPr="00000000">
        <w:rPr>
          <w:highlight w:val="white"/>
          <w:rtl w:val="0"/>
        </w:rPr>
        <w:t xml:space="preserve">Asimismo, el Dr. Flores compartió que </w:t>
      </w:r>
      <w:r w:rsidDel="00000000" w:rsidR="00000000" w:rsidRPr="00000000">
        <w:rPr>
          <w:i w:val="1"/>
          <w:highlight w:val="white"/>
          <w:rtl w:val="0"/>
        </w:rPr>
        <w:t xml:space="preserve">"una de las barreras más comunes en la donación de médula ósea es la confusión con el término y procedimiento. Primeramente, es importante mencionar que la médula ósea es un tejido blando que produce células madre y que se encuentra al interior de los huesos del cuerpo. El 77% de las veces este tipo de donación se realiza por medio de aféresis, que es un proceso muy parecido a donar plaquetas, mientras que el otro 23% se trata de una punción en el hueso ilíaco, que es el hueso de la cadera, del que se extrae el tejido que es la médula ósea"</w:t>
      </w:r>
      <w:r w:rsidDel="00000000" w:rsidR="00000000" w:rsidRPr="00000000">
        <w:rPr>
          <w:highlight w:val="white"/>
          <w:rtl w:val="0"/>
        </w:rPr>
        <w:t xml:space="preserve">. La información juega un rol importante en la eliminación de mitos alrededor de la donación de órganos  y tejidos en vida.</w:t>
      </w:r>
      <w:r w:rsidDel="00000000" w:rsidR="00000000" w:rsidRPr="00000000">
        <w:rPr>
          <w:rtl w:val="0"/>
        </w:rPr>
      </w:r>
    </w:p>
    <w:p w:rsidR="00000000" w:rsidDel="00000000" w:rsidP="00000000" w:rsidRDefault="00000000" w:rsidRPr="00000000" w14:paraId="00000016">
      <w:pPr>
        <w:jc w:val="both"/>
        <w:rPr>
          <w:highlight w:val="white"/>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La donación de médula ósea o células madre puede tratar más de 70 enfermedades en la sangre y en muchos de los casos es la última o única opción de tratamiento para quien la recibe.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highlight w:val="white"/>
        </w:rPr>
      </w:pPr>
      <w:r w:rsidDel="00000000" w:rsidR="00000000" w:rsidRPr="00000000">
        <w:rPr>
          <w:highlight w:val="white"/>
          <w:rtl w:val="0"/>
        </w:rPr>
        <w:t xml:space="preserve">Una de las acciones que llevan a cabo en </w:t>
      </w:r>
      <w:r w:rsidDel="00000000" w:rsidR="00000000" w:rsidRPr="00000000">
        <w:rPr>
          <w:b w:val="1"/>
          <w:highlight w:val="white"/>
          <w:rtl w:val="0"/>
        </w:rPr>
        <w:t xml:space="preserve">Be The Match</w:t>
      </w:r>
      <w:r w:rsidDel="00000000" w:rsidR="00000000" w:rsidRPr="00000000">
        <w:rPr>
          <w:b w:val="1"/>
          <w:vertAlign w:val="superscript"/>
          <w:rtl w:val="0"/>
        </w:rPr>
        <w:t xml:space="preserve">®</w:t>
      </w:r>
      <w:r w:rsidDel="00000000" w:rsidR="00000000" w:rsidRPr="00000000">
        <w:rPr>
          <w:b w:val="1"/>
          <w:highlight w:val="white"/>
          <w:rtl w:val="0"/>
        </w:rPr>
        <w:t xml:space="preserve"> México</w:t>
      </w:r>
      <w:r w:rsidDel="00000000" w:rsidR="00000000" w:rsidRPr="00000000">
        <w:rPr>
          <w:highlight w:val="white"/>
          <w:rtl w:val="0"/>
        </w:rPr>
        <w:t xml:space="preserve"> es aumentar el registro de potenciales donadores, pues esta donación no se hace en automático, sino hasta que un paciente sea genéticamente compatible con el candidato dentro del registro. La diversidad genética que hay en el país requiere de una disponibilidad amplia de perfiles genéticos para que los pacientes tengan más posibilidades de hacer </w:t>
      </w:r>
      <w:r w:rsidDel="00000000" w:rsidR="00000000" w:rsidRPr="00000000">
        <w:rPr>
          <w:i w:val="1"/>
          <w:highlight w:val="white"/>
          <w:rtl w:val="0"/>
        </w:rPr>
        <w:t xml:space="preserve">match</w:t>
      </w:r>
      <w:r w:rsidDel="00000000" w:rsidR="00000000" w:rsidRPr="00000000">
        <w:rPr>
          <w:highlight w:val="white"/>
          <w:rtl w:val="0"/>
        </w:rPr>
        <w:t xml:space="preserve"> con alguien del registro. </w:t>
      </w:r>
    </w:p>
    <w:p w:rsidR="00000000" w:rsidDel="00000000" w:rsidP="00000000" w:rsidRDefault="00000000" w:rsidRPr="00000000" w14:paraId="0000001A">
      <w:pPr>
        <w:jc w:val="both"/>
        <w:rPr>
          <w:highlight w:val="white"/>
        </w:rPr>
      </w:pPr>
      <w:r w:rsidDel="00000000" w:rsidR="00000000" w:rsidRPr="00000000">
        <w:rPr>
          <w:rtl w:val="0"/>
        </w:rPr>
      </w:r>
    </w:p>
    <w:p w:rsidR="00000000" w:rsidDel="00000000" w:rsidP="00000000" w:rsidRDefault="00000000" w:rsidRPr="00000000" w14:paraId="0000001B">
      <w:pPr>
        <w:jc w:val="both"/>
        <w:rPr>
          <w:highlight w:val="white"/>
        </w:rPr>
      </w:pPr>
      <w:r w:rsidDel="00000000" w:rsidR="00000000" w:rsidRPr="00000000">
        <w:rPr>
          <w:rtl w:val="0"/>
        </w:rPr>
        <w:t xml:space="preserve">E</w:t>
      </w:r>
      <w:r w:rsidDel="00000000" w:rsidR="00000000" w:rsidRPr="00000000">
        <w:rPr>
          <w:rtl w:val="0"/>
        </w:rPr>
        <w:t xml:space="preserve">n el marco de esta conmemoración, hay </w:t>
      </w:r>
      <w:r w:rsidDel="00000000" w:rsidR="00000000" w:rsidRPr="00000000">
        <w:rPr>
          <w:rtl w:val="0"/>
        </w:rPr>
        <w:t xml:space="preserve">acciones importantes que se pueden llevar a cabo para ser donadores altruistas como manifestar por escrito o verbalmente la voluntad de donar los órganos después de fallecer</w:t>
      </w:r>
      <w:r w:rsidDel="00000000" w:rsidR="00000000" w:rsidRPr="00000000">
        <w:rPr>
          <w:highlight w:val="white"/>
          <w:rtl w:val="0"/>
        </w:rPr>
        <w:t xml:space="preserve"> o</w:t>
      </w:r>
      <w:r w:rsidDel="00000000" w:rsidR="00000000" w:rsidRPr="00000000">
        <w:rPr>
          <w:highlight w:val="white"/>
          <w:rtl w:val="0"/>
        </w:rPr>
        <w:t xml:space="preserve"> donar células madre que al ser en vida, requiere de un compromiso a largo plazo, debido a que pueden pasar semanas, meses o incluso años para resultar compatible con algún paciente, y es importante decir sí a donar a pesar del tiempo transcurrido. </w:t>
      </w:r>
    </w:p>
    <w:p w:rsidR="00000000" w:rsidDel="00000000" w:rsidP="00000000" w:rsidRDefault="00000000" w:rsidRPr="00000000" w14:paraId="0000001C">
      <w:pPr>
        <w:jc w:val="both"/>
        <w:rPr>
          <w:highlight w:val="white"/>
        </w:rPr>
      </w:pPr>
      <w:r w:rsidDel="00000000" w:rsidR="00000000" w:rsidRPr="00000000">
        <w:rPr>
          <w:rtl w:val="0"/>
        </w:rPr>
      </w:r>
    </w:p>
    <w:p w:rsidR="00000000" w:rsidDel="00000000" w:rsidP="00000000" w:rsidRDefault="00000000" w:rsidRPr="00000000" w14:paraId="0000001D">
      <w:pPr>
        <w:jc w:val="both"/>
        <w:rPr>
          <w:highlight w:val="white"/>
        </w:rPr>
      </w:pPr>
      <w:r w:rsidDel="00000000" w:rsidR="00000000" w:rsidRPr="00000000">
        <w:rPr>
          <w:highlight w:val="white"/>
          <w:rtl w:val="0"/>
        </w:rPr>
        <w:t xml:space="preserve">Si no quieres esperar más y te gustaría dar el primer paso hoy, súmate al registro de donadores de médula ósea en</w:t>
      </w:r>
      <w:r w:rsidDel="00000000" w:rsidR="00000000" w:rsidRPr="00000000">
        <w:rPr>
          <w:color w:val="3c4043"/>
          <w:highlight w:val="white"/>
          <w:rtl w:val="0"/>
        </w:rPr>
        <w:t xml:space="preserve"> </w:t>
      </w:r>
      <w:hyperlink r:id="rId7">
        <w:r w:rsidDel="00000000" w:rsidR="00000000" w:rsidRPr="00000000">
          <w:rPr>
            <w:color w:val="1a73e8"/>
            <w:highlight w:val="white"/>
            <w:rtl w:val="0"/>
          </w:rPr>
          <w:t xml:space="preserve">bethematch.org.mx/registro</w:t>
        </w:r>
      </w:hyperlink>
      <w:hyperlink r:id="rId8">
        <w:r w:rsidDel="00000000" w:rsidR="00000000" w:rsidRPr="00000000">
          <w:rPr>
            <w:rtl w:val="0"/>
          </w:rPr>
          <w:t xml:space="preserve">. </w:t>
        </w:r>
      </w:hyperlink>
      <w:r w:rsidDel="00000000" w:rsidR="00000000" w:rsidRPr="00000000">
        <w:rPr>
          <w:highlight w:val="white"/>
          <w:rtl w:val="0"/>
        </w:rPr>
        <w:t xml:space="preserve">Incrementar el banco de donadores de células madre más diverso del mundo dará la oportunidad de salvar vidas.</w:t>
      </w:r>
      <w:r w:rsidDel="00000000" w:rsidR="00000000" w:rsidRPr="00000000">
        <w:rPr>
          <w:rtl w:val="0"/>
        </w:rPr>
      </w:r>
    </w:p>
    <w:p w:rsidR="00000000" w:rsidDel="00000000" w:rsidP="00000000" w:rsidRDefault="00000000" w:rsidRPr="00000000" w14:paraId="0000001E">
      <w:pPr>
        <w:pageBreakBefore w:val="0"/>
        <w:rPr>
          <w:highlight w:val="white"/>
        </w:rPr>
      </w:pPr>
      <w:r w:rsidDel="00000000" w:rsidR="00000000" w:rsidRPr="00000000">
        <w:rPr>
          <w:rtl w:val="0"/>
        </w:rPr>
      </w:r>
    </w:p>
    <w:p w:rsidR="00000000" w:rsidDel="00000000" w:rsidP="00000000" w:rsidRDefault="00000000" w:rsidRPr="00000000" w14:paraId="0000001F">
      <w:pPr>
        <w:pageBreakBefore w:val="0"/>
        <w:jc w:val="center"/>
        <w:rPr/>
      </w:pPr>
      <w:r w:rsidDel="00000000" w:rsidR="00000000" w:rsidRPr="00000000">
        <w:rPr>
          <w:rtl w:val="0"/>
        </w:rPr>
        <w:t xml:space="preserve">---</w:t>
      </w:r>
    </w:p>
    <w:p w:rsidR="00000000" w:rsidDel="00000000" w:rsidP="00000000" w:rsidRDefault="00000000" w:rsidRPr="00000000" w14:paraId="00000020">
      <w:pPr>
        <w:pageBreakBefore w:val="0"/>
        <w:jc w:val="both"/>
        <w:rPr/>
      </w:pPr>
      <w:r w:rsidDel="00000000" w:rsidR="00000000" w:rsidRPr="00000000">
        <w:rPr>
          <w:rtl w:val="0"/>
        </w:rPr>
      </w:r>
    </w:p>
    <w:p w:rsidR="00000000" w:rsidDel="00000000" w:rsidP="00000000" w:rsidRDefault="00000000" w:rsidRPr="00000000" w14:paraId="00000021">
      <w:pPr>
        <w:pageBreakBefore w:val="0"/>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22">
      <w:pPr>
        <w:pageBreakBefore w:val="0"/>
        <w:shd w:fill="ffffff" w:val="clear"/>
        <w:spacing w:after="200" w:before="200" w:lineRule="auto"/>
        <w:jc w:val="both"/>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23">
      <w:pPr>
        <w:pageBreakBefore w:val="0"/>
        <w:shd w:fill="ffffff" w:val="clear"/>
        <w:spacing w:after="200" w:before="200" w:lineRule="auto"/>
        <w:jc w:val="both"/>
        <w:rPr>
          <w:highlight w:val="white"/>
        </w:rPr>
      </w:pPr>
      <w:r w:rsidDel="00000000" w:rsidR="00000000" w:rsidRPr="00000000">
        <w:rPr>
          <w:sz w:val="20"/>
          <w:szCs w:val="20"/>
          <w:rtl w:val="0"/>
        </w:rPr>
        <w:t xml:space="preserve">Para obtener más información, visita nuestro sitio web </w:t>
      </w:r>
      <w:hyperlink r:id="rId9">
        <w:r w:rsidDel="00000000" w:rsidR="00000000" w:rsidRPr="00000000">
          <w:rPr>
            <w:color w:val="bdcc2a"/>
            <w:sz w:val="20"/>
            <w:szCs w:val="20"/>
            <w:u w:val="single"/>
            <w:rtl w:val="0"/>
          </w:rPr>
          <w:t xml:space="preserve">www.BeTheMatch.org.mx</w:t>
        </w:r>
      </w:hyperlink>
      <w:r w:rsidDel="00000000" w:rsidR="00000000" w:rsidRPr="00000000">
        <w:rPr>
          <w:rtl w:val="0"/>
        </w:rPr>
      </w:r>
    </w:p>
    <w:p w:rsidR="00000000" w:rsidDel="00000000" w:rsidP="00000000" w:rsidRDefault="00000000" w:rsidRPr="00000000" w14:paraId="00000024">
      <w:pPr>
        <w:pageBreakBefore w:val="0"/>
        <w:rPr>
          <w:highlight w:val="white"/>
        </w:rPr>
      </w:pPr>
      <w:r w:rsidDel="00000000" w:rsidR="00000000" w:rsidRPr="00000000">
        <w:rPr>
          <w:rtl w:val="0"/>
        </w:rPr>
      </w:r>
    </w:p>
    <w:p w:rsidR="00000000" w:rsidDel="00000000" w:rsidP="00000000" w:rsidRDefault="00000000" w:rsidRPr="00000000" w14:paraId="00000025">
      <w:pPr>
        <w:pageBreakBefore w:val="0"/>
        <w:rPr>
          <w:highlight w:val="white"/>
        </w:rPr>
      </w:pPr>
      <w:r w:rsidDel="00000000" w:rsidR="00000000" w:rsidRPr="00000000">
        <w:rPr>
          <w:rtl w:val="0"/>
        </w:rPr>
      </w:r>
    </w:p>
    <w:p w:rsidR="00000000" w:rsidDel="00000000" w:rsidP="00000000" w:rsidRDefault="00000000" w:rsidRPr="00000000" w14:paraId="00000026">
      <w:pPr>
        <w:pageBreakBefore w:val="0"/>
        <w:rPr>
          <w:highlight w:val="white"/>
        </w:rPr>
      </w:pPr>
      <w:r w:rsidDel="00000000" w:rsidR="00000000" w:rsidRPr="00000000">
        <w:rPr>
          <w:rtl w:val="0"/>
        </w:rPr>
      </w:r>
    </w:p>
    <w:p w:rsidR="00000000" w:rsidDel="00000000" w:rsidP="00000000" w:rsidRDefault="00000000" w:rsidRPr="00000000" w14:paraId="00000027">
      <w:pPr>
        <w:pageBreakBefore w:val="0"/>
        <w:rPr>
          <w:highlight w:val="white"/>
        </w:rPr>
      </w:pPr>
      <w:r w:rsidDel="00000000" w:rsidR="00000000" w:rsidRPr="00000000">
        <w:rPr>
          <w:rtl w:val="0"/>
        </w:rPr>
      </w:r>
    </w:p>
    <w:p w:rsidR="00000000" w:rsidDel="00000000" w:rsidP="00000000" w:rsidRDefault="00000000" w:rsidRPr="00000000" w14:paraId="00000028">
      <w:pPr>
        <w:rPr>
          <w:highlight w:val="white"/>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jc w:val="center"/>
      <w:rPr/>
    </w:pP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bethematch.org.mx/" TargetMode="External"/><Relationship Id="rId5" Type="http://schemas.openxmlformats.org/officeDocument/2006/relationships/styles" Target="styles.xml"/><Relationship Id="rId6" Type="http://schemas.openxmlformats.org/officeDocument/2006/relationships/hyperlink" Target="https://www.gob.mx/cms/uploads/attachment/file/656577/1erSemestre2021.pdf" TargetMode="External"/><Relationship Id="rId7" Type="http://schemas.openxmlformats.org/officeDocument/2006/relationships/hyperlink" Target="http://bethematch.org.mx/registro" TargetMode="External"/><Relationship Id="rId8" Type="http://schemas.openxmlformats.org/officeDocument/2006/relationships/hyperlink" Target="http://bethematch.org.mx/regi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