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ind w:left="720" w:firstLine="0"/>
        <w:jc w:val="center"/>
        <w:rPr>
          <w:b w:val="1"/>
          <w:sz w:val="28"/>
          <w:szCs w:val="28"/>
        </w:rPr>
      </w:pPr>
      <w:r w:rsidDel="00000000" w:rsidR="00000000" w:rsidRPr="00000000">
        <w:rPr>
          <w:b w:val="1"/>
          <w:sz w:val="28"/>
          <w:szCs w:val="28"/>
          <w:rtl w:val="0"/>
        </w:rPr>
        <w:t xml:space="preserve">5 razones para hacer de Waze tu mejor aliado en época decembrina</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b w:val="1"/>
          <w:rtl w:val="0"/>
        </w:rPr>
        <w:t xml:space="preserve">Ciudad de México, a 19 de diciembre de 2018.– </w:t>
      </w:r>
      <w:r w:rsidDel="00000000" w:rsidR="00000000" w:rsidRPr="00000000">
        <w:rPr>
          <w:rtl w:val="0"/>
        </w:rPr>
        <w:t xml:space="preserve">Cada año, el espíritu navideño inunda las calles de alegría, regalos, posadas, ponche y mucha diversión. Sin embargo, a la par de todas las celebraciones de fin de año, el tráfico en la ciudad, los estacionamientos a tope y el caos en centros comerciales, también pueden hacer estragos con nuestro tiempo y paciencia.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Si no queremos transformarnos en un malhumorado </w:t>
      </w:r>
      <w:r w:rsidDel="00000000" w:rsidR="00000000" w:rsidRPr="00000000">
        <w:rPr>
          <w:i w:val="1"/>
          <w:rtl w:val="0"/>
        </w:rPr>
        <w:t xml:space="preserve">grinch,</w:t>
      </w:r>
      <w:r w:rsidDel="00000000" w:rsidR="00000000" w:rsidRPr="00000000">
        <w:rPr>
          <w:rtl w:val="0"/>
        </w:rPr>
        <w:t xml:space="preserve"> necesitamos la ayuda de la </w:t>
      </w:r>
      <w:r w:rsidDel="00000000" w:rsidR="00000000" w:rsidRPr="00000000">
        <w:rPr>
          <w:i w:val="1"/>
          <w:rtl w:val="0"/>
        </w:rPr>
        <w:t xml:space="preserve">app</w:t>
      </w:r>
      <w:r w:rsidDel="00000000" w:rsidR="00000000" w:rsidRPr="00000000">
        <w:rPr>
          <w:rtl w:val="0"/>
        </w:rPr>
        <w:t xml:space="preserve"> de tráfico y navegación que une a la mayor comunidad de conductores en el mundo, y que nos ayuda a llegar seguros y a tiempo a donde queramos.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Es por eso que  te decimos 5 razones para hacer de </w:t>
      </w:r>
      <w:r w:rsidDel="00000000" w:rsidR="00000000" w:rsidRPr="00000000">
        <w:rPr>
          <w:b w:val="1"/>
          <w:rtl w:val="0"/>
        </w:rPr>
        <w:t xml:space="preserve">Waze</w:t>
      </w:r>
      <w:r w:rsidDel="00000000" w:rsidR="00000000" w:rsidRPr="00000000">
        <w:rPr>
          <w:rtl w:val="0"/>
        </w:rPr>
        <w:t xml:space="preserve"> tu mejor aliado en estas fechas: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1-. Planea tus viajes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Uno de los principales retos a vencer en época decembrina es el tráfico, el cual hace que los tiempos de traslado aumenten considerablemente Por fortuna, </w:t>
      </w:r>
      <w:r w:rsidDel="00000000" w:rsidR="00000000" w:rsidRPr="00000000">
        <w:rPr>
          <w:b w:val="1"/>
          <w:rtl w:val="0"/>
        </w:rPr>
        <w:t xml:space="preserve">Waze</w:t>
      </w:r>
      <w:r w:rsidDel="00000000" w:rsidR="00000000" w:rsidRPr="00000000">
        <w:rPr>
          <w:rtl w:val="0"/>
        </w:rPr>
        <w:t xml:space="preserve"> cuenta con la función Viajes Planeados (Planned Drives) con la cual puedes insertar la dirección y la hora a la que deseas llegar a tu destino, y la </w:t>
      </w:r>
      <w:r w:rsidDel="00000000" w:rsidR="00000000" w:rsidRPr="00000000">
        <w:rPr>
          <w:i w:val="1"/>
          <w:rtl w:val="0"/>
        </w:rPr>
        <w:t xml:space="preserve">app</w:t>
      </w:r>
      <w:r w:rsidDel="00000000" w:rsidR="00000000" w:rsidRPr="00000000">
        <w:rPr>
          <w:rtl w:val="0"/>
        </w:rPr>
        <w:t xml:space="preserve"> te enviará una notificación con las indicaciones de la ruta y la hora a la que debes partir tomando en cuenta la zona, tráfico y condiciones del camino para que no tengas imprevistos.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2.- Estacionarte de manera segura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¿Ya diste tres vueltas a la manzana y aún no encuentras dónde dejar tu auto? Evítate el coraje de pelear por un lugar y encuentra el estacionamiento más cercano a tu destino... ¡incluso antes de salir de casa! Con cada búsqueda, la aplicación desplegará una opción con estacionamientos cercanos, los cuales podrás identificar en el mapa con un ‘pin’ azul y la letra “P”. Asimismo, si estás cerca de tu destino puedes iniciar una búsqueda apretando la letra “P” para encontrar el que más te agrade.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3.- Música sin distracciones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Navidad sin villancicos no es Navidad. Por eso, nunca debe faltarte en el camino una </w:t>
      </w:r>
      <w:r w:rsidDel="00000000" w:rsidR="00000000" w:rsidRPr="00000000">
        <w:rPr>
          <w:i w:val="1"/>
          <w:rtl w:val="0"/>
        </w:rPr>
        <w:t xml:space="preserve">playlist </w:t>
      </w:r>
      <w:r w:rsidDel="00000000" w:rsidR="00000000" w:rsidRPr="00000000">
        <w:rPr>
          <w:rtl w:val="0"/>
        </w:rPr>
        <w:t xml:space="preserve">con los éxitos de Bublé, Mariah o Luismi… eso sí, siempre y cuando no te distraigas del volante. Gracias a su reciente integración con diversos servicios de streaming, puedes disfrutar tu música favorita sin tener que cambiar la </w:t>
      </w:r>
      <w:r w:rsidDel="00000000" w:rsidR="00000000" w:rsidRPr="00000000">
        <w:rPr>
          <w:i w:val="1"/>
          <w:rtl w:val="0"/>
        </w:rPr>
        <w:t xml:space="preserve">app</w:t>
      </w:r>
      <w:r w:rsidDel="00000000" w:rsidR="00000000" w:rsidRPr="00000000">
        <w:rPr>
          <w:rtl w:val="0"/>
        </w:rPr>
        <w:t xml:space="preserve">, solo dale click en el icono de música y elige el reproductor de audio que deseas vincular: Spotify, Pandora, TuneIn, etcétera. ¿Listo para cantar </w:t>
      </w:r>
      <w:r w:rsidDel="00000000" w:rsidR="00000000" w:rsidRPr="00000000">
        <w:rPr>
          <w:i w:val="1"/>
          <w:rtl w:val="0"/>
        </w:rPr>
        <w:t xml:space="preserve">“All I want for Christmas is you”</w:t>
      </w:r>
      <w:r w:rsidDel="00000000" w:rsidR="00000000" w:rsidRPr="00000000">
        <w:rPr>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4.- Comandos de voz a tu medida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¿Quieres hacer de tus viajes los más divertidos? Elige un comando de voz a tu medida para que cada vez que recibas una indicación, escuches la voz que más te agrade. </w:t>
      </w:r>
      <w:r w:rsidDel="00000000" w:rsidR="00000000" w:rsidRPr="00000000">
        <w:rPr>
          <w:b w:val="1"/>
          <w:rtl w:val="0"/>
        </w:rPr>
        <w:t xml:space="preserve">Waze</w:t>
      </w:r>
      <w:r w:rsidDel="00000000" w:rsidR="00000000" w:rsidRPr="00000000">
        <w:rPr>
          <w:rtl w:val="0"/>
        </w:rPr>
        <w:t xml:space="preserve"> te permite elegir entre un gran número de voces (incluyendo la de Santa); solo debes acceder al apartado de Sonido y Voz &gt; Instrucciones de Voz y ¡listo! ¿Quieres escucharte mientras manejas? Puedes grabar tus propios comandos, la voz de una amiga que te guíe, o simplemente cambia por alguna del catálogo.</w:t>
        <w:br w:type="textWrapping"/>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5.- Ahorro de batería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Una de las mayores desventajas de estar en el centro comercial durante horas buscando el regalo de nuestros seres queridos, es quedarnos sin pila en el celular. Por eso, ha implementado la función Ahorro de Batería, la cual permite usar la </w:t>
      </w:r>
      <w:r w:rsidDel="00000000" w:rsidR="00000000" w:rsidRPr="00000000">
        <w:rPr>
          <w:i w:val="1"/>
          <w:rtl w:val="0"/>
        </w:rPr>
        <w:t xml:space="preserve">app</w:t>
      </w:r>
      <w:r w:rsidDel="00000000" w:rsidR="00000000" w:rsidRPr="00000000">
        <w:rPr>
          <w:rtl w:val="0"/>
        </w:rPr>
        <w:t xml:space="preserve"> de forma eficiente y ahorrando lo poco que te queda de pila en el cel. Este modo puedes activarlo en el panel de ajustes y elegir cómo deseas usarlo. Ya no tienes pretexto para llegar seguro y a tiempo a tu destino.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Adicional - Guarda las mejores ofertas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Si bien, </w:t>
      </w:r>
      <w:r w:rsidDel="00000000" w:rsidR="00000000" w:rsidRPr="00000000">
        <w:rPr>
          <w:b w:val="1"/>
          <w:rtl w:val="0"/>
        </w:rPr>
        <w:t xml:space="preserve">Waze</w:t>
      </w:r>
      <w:r w:rsidDel="00000000" w:rsidR="00000000" w:rsidRPr="00000000">
        <w:rPr>
          <w:rtl w:val="0"/>
        </w:rPr>
        <w:t xml:space="preserve"> es una </w:t>
      </w:r>
      <w:r w:rsidDel="00000000" w:rsidR="00000000" w:rsidRPr="00000000">
        <w:rPr>
          <w:i w:val="1"/>
          <w:rtl w:val="0"/>
        </w:rPr>
        <w:t xml:space="preserve">app</w:t>
      </w:r>
      <w:r w:rsidDel="00000000" w:rsidR="00000000" w:rsidRPr="00000000">
        <w:rPr>
          <w:rtl w:val="0"/>
        </w:rPr>
        <w:t xml:space="preserve"> de navegación que permite conectar a millones de conductores en el mundo que alertan y se ayudan en el camino, a través de esta plataforma también puedes conocer las mejores ofertas y lugares para tus compras de fin de año. Ya sea que aparezcan en un ‘pin’ cerca de la ubicación por donde conduces, o que recibas directamente una oferta en la parte superior de tu pantalla cuando te encuentras detenido, puedes encontrar justo lo que necesitas para tus compras navideñas.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¿Listo para celebrar las fiestas de fin de año? Haz de Waze tu copiloto. Si quieres conocer más de esta y otras funciones de Waze, o si</w:t>
      </w:r>
      <w:r w:rsidDel="00000000" w:rsidR="00000000" w:rsidRPr="00000000">
        <w:rPr>
          <w:rtl w:val="0"/>
        </w:rPr>
        <w:t xml:space="preserve"> aún no eres parte de la comunidad, entra a </w:t>
      </w:r>
      <w:hyperlink r:id="rId6">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w:t>
      </w:r>
      <w:r w:rsidDel="00000000" w:rsidR="00000000" w:rsidRPr="00000000">
        <w:rPr>
          <w:rtl w:val="0"/>
        </w:rPr>
        <w:t xml:space="preserve"> App Store o Google Play Store.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rPr>
          <w:color w:val="0000ff"/>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w:t>
      </w:r>
    </w:p>
    <w:p w:rsidR="00000000" w:rsidDel="00000000" w:rsidP="00000000" w:rsidRDefault="00000000" w:rsidRPr="00000000" w14:paraId="00000022">
      <w:pPr>
        <w:spacing w:line="276" w:lineRule="auto"/>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14:paraId="00000023">
      <w:pPr>
        <w:spacing w:line="276" w:lineRule="auto"/>
        <w:jc w:val="both"/>
        <w:rPr>
          <w:sz w:val="20"/>
          <w:szCs w:val="20"/>
        </w:rPr>
      </w:pPr>
      <w:r w:rsidDel="00000000" w:rsidR="00000000" w:rsidRPr="00000000">
        <w:rPr>
          <w:b w:val="1"/>
          <w:sz w:val="20"/>
          <w:szCs w:val="20"/>
          <w:rtl w:val="0"/>
        </w:rPr>
        <w:t xml:space="preserve">Waze</w:t>
      </w:r>
      <w:r w:rsidDel="00000000" w:rsidR="00000000" w:rsidRPr="00000000">
        <w:rPr>
          <w:sz w:val="20"/>
          <w:szCs w:val="20"/>
          <w:rtl w:val="0"/>
        </w:rPr>
        <w:t xml:space="preserv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w:t>
      </w:r>
      <w:r w:rsidDel="00000000" w:rsidR="00000000" w:rsidRPr="00000000">
        <w:rPr>
          <w:b w:val="1"/>
          <w:sz w:val="20"/>
          <w:szCs w:val="20"/>
          <w:rtl w:val="0"/>
        </w:rPr>
        <w:t xml:space="preserve">Waze</w:t>
      </w:r>
      <w:r w:rsidDel="00000000" w:rsidR="00000000" w:rsidRPr="00000000">
        <w:rPr>
          <w:sz w:val="20"/>
          <w:szCs w:val="20"/>
          <w:rtl w:val="0"/>
        </w:rPr>
        <w:t xml:space="preserve"> cambia la forma en que los conductores se mueven a través de actos cotidianos de cooperación. En </w:t>
      </w:r>
      <w:r w:rsidDel="00000000" w:rsidR="00000000" w:rsidRPr="00000000">
        <w:rPr>
          <w:b w:val="1"/>
          <w:sz w:val="20"/>
          <w:szCs w:val="20"/>
          <w:rtl w:val="0"/>
        </w:rPr>
        <w:t xml:space="preserve">Waze</w:t>
      </w:r>
      <w:r w:rsidDel="00000000" w:rsidR="00000000" w:rsidRPr="00000000">
        <w:rPr>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b w:val="1"/>
          <w:sz w:val="20"/>
          <w:szCs w:val="20"/>
          <w:rtl w:val="0"/>
        </w:rPr>
        <w:t xml:space="preserve">Waze</w:t>
      </w:r>
      <w:r w:rsidDel="00000000" w:rsidR="00000000" w:rsidRPr="00000000">
        <w:rPr>
          <w:sz w:val="20"/>
          <w:szCs w:val="20"/>
          <w:rtl w:val="0"/>
        </w:rPr>
        <w:t xml:space="preserve"> es uno de los compañeros de manejo más completos en el mercado.</w:t>
      </w:r>
    </w:p>
    <w:p w:rsidR="00000000" w:rsidDel="00000000" w:rsidP="00000000" w:rsidRDefault="00000000" w:rsidRPr="00000000" w14:paraId="00000024">
      <w:pP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5">
      <w:pPr>
        <w:spacing w:line="276" w:lineRule="auto"/>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14:paraId="00000026">
      <w:pPr>
        <w:spacing w:line="276" w:lineRule="auto"/>
        <w:jc w:val="both"/>
        <w:rPr>
          <w:b w:val="1"/>
          <w:sz w:val="20"/>
          <w:szCs w:val="20"/>
        </w:rPr>
      </w:pPr>
      <w:hyperlink r:id="rId7">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7">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8">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9">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A">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B">
      <w:pPr>
        <w:spacing w:line="276" w:lineRule="auto"/>
        <w:jc w:val="both"/>
        <w:rPr>
          <w:color w:val="0000ff"/>
          <w:sz w:val="20"/>
          <w:szCs w:val="20"/>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C">
      <w:pPr>
        <w:spacing w:line="276" w:lineRule="auto"/>
        <w:jc w:val="both"/>
        <w:rPr>
          <w:sz w:val="20"/>
          <w:szCs w:val="20"/>
        </w:rPr>
      </w:pPr>
      <w:r w:rsidDel="00000000" w:rsidR="00000000" w:rsidRPr="00000000">
        <w:rPr>
          <w:rtl w:val="0"/>
        </w:rPr>
      </w:r>
    </w:p>
    <w:p w:rsidR="00000000" w:rsidDel="00000000" w:rsidP="00000000" w:rsidRDefault="00000000" w:rsidRPr="00000000" w14:paraId="0000002D">
      <w:pPr>
        <w:spacing w:line="276" w:lineRule="auto"/>
        <w:jc w:val="both"/>
        <w:rPr>
          <w:sz w:val="20"/>
          <w:szCs w:val="20"/>
        </w:rPr>
      </w:pPr>
      <w:r w:rsidDel="00000000" w:rsidR="00000000" w:rsidRPr="00000000">
        <w:rPr>
          <w:rtl w:val="0"/>
        </w:rPr>
      </w:r>
    </w:p>
    <w:p w:rsidR="00000000" w:rsidDel="00000000" w:rsidP="00000000" w:rsidRDefault="00000000" w:rsidRPr="00000000" w14:paraId="0000002E">
      <w:pPr>
        <w:spacing w:line="276" w:lineRule="auto"/>
        <w:jc w:val="both"/>
        <w:rPr>
          <w:sz w:val="20"/>
          <w:szCs w:val="20"/>
        </w:rPr>
      </w:pPr>
      <w:r w:rsidDel="00000000" w:rsidR="00000000" w:rsidRPr="00000000">
        <w:rPr>
          <w:b w:val="1"/>
          <w:sz w:val="20"/>
          <w:szCs w:val="20"/>
          <w:rtl w:val="0"/>
        </w:rPr>
        <w:t xml:space="preserve">CONTACTO</w:t>
      </w:r>
      <w:r w:rsidDel="00000000" w:rsidR="00000000" w:rsidRPr="00000000">
        <w:rPr>
          <w:sz w:val="20"/>
          <w:szCs w:val="20"/>
          <w:rtl w:val="0"/>
        </w:rPr>
        <w:br w:type="textWrapping"/>
        <w:t xml:space="preserve">Francisco Granados</w:t>
      </w:r>
    </w:p>
    <w:p w:rsidR="00000000" w:rsidDel="00000000" w:rsidP="00000000" w:rsidRDefault="00000000" w:rsidRPr="00000000" w14:paraId="0000002F">
      <w:pPr>
        <w:spacing w:line="276" w:lineRule="auto"/>
        <w:jc w:val="both"/>
        <w:rPr>
          <w:sz w:val="20"/>
          <w:szCs w:val="20"/>
        </w:rPr>
      </w:pPr>
      <w:r w:rsidDel="00000000" w:rsidR="00000000" w:rsidRPr="00000000">
        <w:rPr>
          <w:sz w:val="20"/>
          <w:szCs w:val="20"/>
          <w:rtl w:val="0"/>
        </w:rPr>
        <w:t xml:space="preserve">Cel:  (+52 1) 55 2558 1335</w:t>
      </w:r>
    </w:p>
    <w:p w:rsidR="00000000" w:rsidDel="00000000" w:rsidP="00000000" w:rsidRDefault="00000000" w:rsidRPr="00000000" w14:paraId="00000030">
      <w:pPr>
        <w:spacing w:line="276" w:lineRule="auto"/>
        <w:jc w:val="both"/>
        <w:rPr>
          <w:sz w:val="20"/>
          <w:szCs w:val="20"/>
        </w:rPr>
      </w:pPr>
      <w:r w:rsidDel="00000000" w:rsidR="00000000" w:rsidRPr="00000000">
        <w:rPr>
          <w:sz w:val="20"/>
          <w:szCs w:val="20"/>
          <w:rtl w:val="0"/>
        </w:rPr>
        <w:t xml:space="preserve">francisco.granados@antoher.co</w:t>
      </w:r>
    </w:p>
    <w:p w:rsidR="00000000" w:rsidDel="00000000" w:rsidP="00000000" w:rsidRDefault="00000000" w:rsidRPr="00000000" w14:paraId="00000031">
      <w:pPr>
        <w:spacing w:line="276" w:lineRule="auto"/>
        <w:jc w:val="both"/>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rtl w:val="0"/>
        </w:rPr>
      </w:r>
    </w:p>
    <w:sectPr>
      <w:headerReference r:id="rId10" w:type="default"/>
      <w:footerReference r:id="rId11"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1566863</wp:posOffset>
          </wp:positionH>
          <wp:positionV relativeFrom="paragraph">
            <wp:posOffset>180975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waze.com/"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