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¿Te consideras un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gamer</w:t>
      </w:r>
      <w:r w:rsidDel="00000000" w:rsidR="00000000" w:rsidRPr="00000000">
        <w:rPr>
          <w:b w:val="1"/>
          <w:sz w:val="24"/>
          <w:szCs w:val="24"/>
          <w:rtl w:val="0"/>
        </w:rPr>
        <w:t xml:space="preserve"> profesional? Supera los retos de Gillette® Gaming Alliance y llévate a casa los premios</w:t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El torneo busca que sientas orgullo por tu pasión y talento en los videojuegos. ¡No te quedes fuera!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25 de enero de 2022</w:t>
      </w:r>
      <w:r w:rsidDel="00000000" w:rsidR="00000000" w:rsidRPr="00000000">
        <w:rPr>
          <w:rtl w:val="0"/>
        </w:rPr>
        <w:t xml:space="preserve"> – Destreza, estrategia y supervivencia, son algunas de las habilidades que debes </w:t>
      </w:r>
      <w:r w:rsidDel="00000000" w:rsidR="00000000" w:rsidRPr="00000000">
        <w:rPr>
          <w:rtl w:val="0"/>
        </w:rPr>
        <w:t xml:space="preserve">tener</w:t>
      </w:r>
      <w:r w:rsidDel="00000000" w:rsidR="00000000" w:rsidRPr="00000000">
        <w:rPr>
          <w:rtl w:val="0"/>
        </w:rPr>
        <w:t xml:space="preserve"> para </w:t>
      </w:r>
      <w:r w:rsidDel="00000000" w:rsidR="00000000" w:rsidRPr="00000000">
        <w:rPr>
          <w:rtl w:val="0"/>
        </w:rPr>
        <w:t xml:space="preserve">competir</w:t>
      </w:r>
      <w:r w:rsidDel="00000000" w:rsidR="00000000" w:rsidRPr="00000000">
        <w:rPr>
          <w:rtl w:val="0"/>
        </w:rPr>
        <w:t xml:space="preserve"> y triunfar en la nueva edición del torneo de videojuegos </w:t>
      </w:r>
      <w:r w:rsidDel="00000000" w:rsidR="00000000" w:rsidRPr="00000000">
        <w:rPr>
          <w:b w:val="1"/>
          <w:rtl w:val="0"/>
        </w:rPr>
        <w:t xml:space="preserve">Gillette® Gaming Alliance</w:t>
      </w:r>
      <w:r w:rsidDel="00000000" w:rsidR="00000000" w:rsidRPr="00000000">
        <w:rPr>
          <w:rtl w:val="0"/>
        </w:rPr>
        <w:t xml:space="preserve">. ¿Crees que ya tienes todo preparado?, porque dentro de poco vas a </w:t>
      </w:r>
      <w:r w:rsidDel="00000000" w:rsidR="00000000" w:rsidRPr="00000000">
        <w:rPr>
          <w:rtl w:val="0"/>
        </w:rPr>
        <w:t xml:space="preserve">poder</w:t>
      </w:r>
      <w:r w:rsidDel="00000000" w:rsidR="00000000" w:rsidRPr="00000000">
        <w:rPr>
          <w:rtl w:val="0"/>
        </w:rPr>
        <w:t xml:space="preserve"> sacar a relucir tu talento </w:t>
      </w:r>
      <w:r w:rsidDel="00000000" w:rsidR="00000000" w:rsidRPr="00000000">
        <w:rPr>
          <w:i w:val="1"/>
          <w:rtl w:val="0"/>
        </w:rPr>
        <w:t xml:space="preserve">gamer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conseguir premios y llevar tu experiencia de juego al siguiente nivel.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b w:val="1"/>
          <w:rtl w:val="0"/>
        </w:rPr>
        <w:t xml:space="preserve">Gillette® Gaming Alliance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podrás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concursar</w:t>
      </w:r>
      <w:r w:rsidDel="00000000" w:rsidR="00000000" w:rsidRPr="00000000">
        <w:rPr>
          <w:rtl w:val="0"/>
        </w:rPr>
        <w:t xml:space="preserve"> en las dinámicas de una de las marcas líderes en cuidado masculino y descubrir las destrezas de un equipo de </w:t>
      </w:r>
      <w:r w:rsidDel="00000000" w:rsidR="00000000" w:rsidRPr="00000000">
        <w:rPr>
          <w:i w:val="1"/>
          <w:rtl w:val="0"/>
        </w:rPr>
        <w:t xml:space="preserve">streamers</w:t>
      </w:r>
      <w:r w:rsidDel="00000000" w:rsidR="00000000" w:rsidRPr="00000000">
        <w:rPr>
          <w:rtl w:val="0"/>
        </w:rPr>
        <w:t xml:space="preserve"> reconocidos. Durante 6 semanas, </w:t>
      </w:r>
      <w:r w:rsidDel="00000000" w:rsidR="00000000" w:rsidRPr="00000000">
        <w:rPr>
          <w:rtl w:val="0"/>
        </w:rPr>
        <w:t xml:space="preserve">tendrás</w:t>
      </w:r>
      <w:r w:rsidDel="00000000" w:rsidR="00000000" w:rsidRPr="00000000">
        <w:rPr>
          <w:rtl w:val="0"/>
        </w:rPr>
        <w:t xml:space="preserve"> la oportunidad de enfrentarte a otros </w:t>
      </w:r>
      <w:r w:rsidDel="00000000" w:rsidR="00000000" w:rsidRPr="00000000">
        <w:rPr>
          <w:i w:val="1"/>
          <w:rtl w:val="0"/>
        </w:rPr>
        <w:t xml:space="preserve">gamers</w:t>
      </w:r>
      <w:r w:rsidDel="00000000" w:rsidR="00000000" w:rsidRPr="00000000">
        <w:rPr>
          <w:rtl w:val="0"/>
        </w:rPr>
        <w:t xml:space="preserve"> para hacer tuyos los regalos de la marca.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Pero no solo tú vas a jugar, pues igual verás a tus </w:t>
      </w:r>
      <w:r w:rsidDel="00000000" w:rsidR="00000000" w:rsidRPr="00000000">
        <w:rPr>
          <w:i w:val="1"/>
          <w:rtl w:val="0"/>
        </w:rPr>
        <w:t xml:space="preserve">streamers</w:t>
      </w:r>
      <w:r w:rsidDel="00000000" w:rsidR="00000000" w:rsidRPr="00000000">
        <w:rPr>
          <w:rtl w:val="0"/>
        </w:rPr>
        <w:t xml:space="preserve"> favoritos en acción. </w:t>
      </w:r>
      <w:r w:rsidDel="00000000" w:rsidR="00000000" w:rsidRPr="00000000">
        <w:rPr>
          <w:highlight w:val="white"/>
          <w:rtl w:val="0"/>
        </w:rPr>
        <w:t xml:space="preserve">Ellos formarán la alianza y participarán en el torneo, en oportunidades de </w:t>
      </w:r>
      <w:r w:rsidDel="00000000" w:rsidR="00000000" w:rsidRPr="00000000">
        <w:rPr>
          <w:i w:val="1"/>
          <w:highlight w:val="white"/>
          <w:rtl w:val="0"/>
        </w:rPr>
        <w:t xml:space="preserve">co-streaming</w:t>
      </w:r>
      <w:r w:rsidDel="00000000" w:rsidR="00000000" w:rsidRPr="00000000">
        <w:rPr>
          <w:highlight w:val="white"/>
          <w:rtl w:val="0"/>
        </w:rPr>
        <w:t xml:space="preserve">, conocidas también como </w:t>
      </w:r>
      <w:r w:rsidDel="00000000" w:rsidR="00000000" w:rsidRPr="00000000">
        <w:rPr>
          <w:i w:val="1"/>
          <w:highlight w:val="white"/>
          <w:rtl w:val="0"/>
        </w:rPr>
        <w:t xml:space="preserve">squad streams</w:t>
      </w:r>
      <w:r w:rsidDel="00000000" w:rsidR="00000000" w:rsidRPr="00000000">
        <w:rPr>
          <w:highlight w:val="white"/>
          <w:rtl w:val="0"/>
        </w:rPr>
        <w:t xml:space="preserve">, y </w:t>
      </w:r>
      <w:r w:rsidDel="00000000" w:rsidR="00000000" w:rsidRPr="00000000">
        <w:rPr>
          <w:i w:val="1"/>
          <w:highlight w:val="white"/>
          <w:rtl w:val="0"/>
        </w:rPr>
        <w:t xml:space="preserve">streamings</w:t>
      </w:r>
      <w:r w:rsidDel="00000000" w:rsidR="00000000" w:rsidRPr="00000000">
        <w:rPr>
          <w:highlight w:val="white"/>
          <w:rtl w:val="0"/>
        </w:rPr>
        <w:t xml:space="preserve"> individuales.</w:t>
      </w:r>
      <w:r w:rsidDel="00000000" w:rsidR="00000000" w:rsidRPr="00000000">
        <w:rPr>
          <w:rtl w:val="0"/>
        </w:rPr>
        <w:t xml:space="preserve"> Además de animarte a </w:t>
      </w:r>
      <w:r w:rsidDel="00000000" w:rsidR="00000000" w:rsidRPr="00000000">
        <w:rPr>
          <w:rtl w:val="0"/>
        </w:rPr>
        <w:t xml:space="preserve">competir</w:t>
      </w:r>
      <w:r w:rsidDel="00000000" w:rsidR="00000000" w:rsidRPr="00000000">
        <w:rPr>
          <w:rtl w:val="0"/>
        </w:rPr>
        <w:t xml:space="preserve"> en los concursos, este </w:t>
      </w:r>
      <w:r w:rsidDel="00000000" w:rsidR="00000000" w:rsidRPr="00000000">
        <w:rPr>
          <w:i w:val="1"/>
          <w:rtl w:val="0"/>
        </w:rPr>
        <w:t xml:space="preserve">team</w:t>
      </w:r>
      <w:r w:rsidDel="00000000" w:rsidR="00000000" w:rsidRPr="00000000">
        <w:rPr>
          <w:rtl w:val="0"/>
        </w:rPr>
        <w:t xml:space="preserve"> se pondrá a prueba en algunos de los juegos más clásicos y populares, compartiendo su contenido.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Así que ve practicando para ser el vencedor de </w:t>
      </w:r>
      <w:r w:rsidDel="00000000" w:rsidR="00000000" w:rsidRPr="00000000">
        <w:rPr>
          <w:b w:val="1"/>
          <w:rtl w:val="0"/>
        </w:rPr>
        <w:t xml:space="preserve">Gillette® Gaming Alliance</w:t>
      </w:r>
      <w:r w:rsidDel="00000000" w:rsidR="00000000" w:rsidRPr="00000000">
        <w:rPr>
          <w:rtl w:val="0"/>
        </w:rPr>
        <w:t xml:space="preserve">, entrena para hacer tus mejores disparos, proteger bombas, obtener coronas, trabajar en equipo, construir tu mundo ideal, convertirte en un agente con habilidades únicas y llevarte a casa las sorpresas que la marca tiene para los </w:t>
      </w:r>
      <w:r w:rsidDel="00000000" w:rsidR="00000000" w:rsidRPr="00000000">
        <w:rPr>
          <w:i w:val="1"/>
          <w:rtl w:val="0"/>
        </w:rPr>
        <w:t xml:space="preserve">gamers</w:t>
      </w:r>
      <w:r w:rsidDel="00000000" w:rsidR="00000000" w:rsidRPr="00000000">
        <w:rPr>
          <w:rtl w:val="0"/>
        </w:rPr>
        <w:t xml:space="preserve">. ¡No pierdas esta gran oportunidad!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Gillette®</w:t>
      </w:r>
      <w:r w:rsidDel="00000000" w:rsidR="00000000" w:rsidRPr="00000000">
        <w:rPr>
          <w:rtl w:val="0"/>
        </w:rPr>
        <w:t xml:space="preserve"> quiere que luzcas bien en tus </w:t>
      </w:r>
      <w:r w:rsidDel="00000000" w:rsidR="00000000" w:rsidRPr="00000000">
        <w:rPr>
          <w:i w:val="1"/>
          <w:rtl w:val="0"/>
        </w:rPr>
        <w:t xml:space="preserve">streamings</w:t>
      </w:r>
      <w:r w:rsidDel="00000000" w:rsidR="00000000" w:rsidRPr="00000000">
        <w:rPr>
          <w:rtl w:val="0"/>
        </w:rPr>
        <w:t xml:space="preserve">. Sus afeitadoras Mach 3 tienen las mejores hojas que cortan el pelo con menos esfuerzo y se mantienen afiladas por más tiempo; así como se adaptan a todo tipo de piel y distintos hábitos, gracias a su cabeza flexible y resortes independientes que distribuyen la presión en el cartucho para una afeitada cómoda y al ras.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Muy pronto vas a saber las fechas del torneo, los </w:t>
      </w:r>
      <w:r w:rsidDel="00000000" w:rsidR="00000000" w:rsidRPr="00000000">
        <w:rPr>
          <w:i w:val="1"/>
          <w:rtl w:val="0"/>
        </w:rPr>
        <w:t xml:space="preserve">streamers</w:t>
      </w:r>
      <w:r w:rsidDel="00000000" w:rsidR="00000000" w:rsidRPr="00000000">
        <w:rPr>
          <w:rtl w:val="0"/>
        </w:rPr>
        <w:t xml:space="preserve"> que se van a sumar, los videojuegos que llegarán a </w:t>
      </w:r>
      <w:r w:rsidDel="00000000" w:rsidR="00000000" w:rsidRPr="00000000">
        <w:rPr>
          <w:b w:val="1"/>
          <w:rtl w:val="0"/>
        </w:rPr>
        <w:t xml:space="preserve">Gillette® Gaming Alliance</w:t>
      </w:r>
      <w:r w:rsidDel="00000000" w:rsidR="00000000" w:rsidRPr="00000000">
        <w:rPr>
          <w:rtl w:val="0"/>
        </w:rPr>
        <w:t xml:space="preserve"> y las bases para jugar en las dinámicas y ganar los premios. ¡Diviértete con los increíbles retos que pondrán a prueba tus habilidades y vive una experiencia superior con </w:t>
      </w:r>
      <w:r w:rsidDel="00000000" w:rsidR="00000000" w:rsidRPr="00000000">
        <w:rPr>
          <w:b w:val="1"/>
          <w:rtl w:val="0"/>
        </w:rPr>
        <w:t xml:space="preserve">Gillette®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###</w:t>
      </w:r>
    </w:p>
    <w:p w:rsidR="00000000" w:rsidDel="00000000" w:rsidP="00000000" w:rsidRDefault="00000000" w:rsidRPr="00000000" w14:paraId="00000015">
      <w:pPr>
        <w:jc w:val="both"/>
        <w:rPr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b w:val="1"/>
          <w:i w:val="1"/>
          <w:color w:val="222222"/>
          <w:sz w:val="20"/>
          <w:szCs w:val="20"/>
          <w:rtl w:val="0"/>
        </w:rPr>
        <w:t xml:space="preserve">Sobre Gillette</w:t>
      </w:r>
      <w:r w:rsidDel="00000000" w:rsidR="00000000" w:rsidRPr="00000000">
        <w:rPr>
          <w:b w:val="1"/>
          <w:sz w:val="20"/>
          <w:szCs w:val="20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Durante más de 110 años, Gillette® ha ofrecido tecnología de precisión y productos de desempeño inigualable, mejorando la vida de más de 800 millones de hombres en todo el mundo. Desde productos de afeitado para la cara y el cuerpo hasta tratamientos, Gillette® ofrece una amplia variedad de productos que van desde afeitadoras, pre-afeitado (gel, espumas y cremas), hasta tratamientos de afeitado para la piel, desodorantes y antitranspirantes. Para obtener más información, las últimas noticias y ver nuestra completa gama de productos, entra a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http://www.gillette.com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Síguenos en Instagram, Facebook y Twitter: @GilletteMX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b w:val="1"/>
          <w:i w:val="1"/>
          <w:color w:val="222222"/>
          <w:sz w:val="20"/>
          <w:szCs w:val="20"/>
          <w:rtl w:val="0"/>
        </w:rPr>
        <w:t xml:space="preserve">Sobre Procter &amp; Gamble</w:t>
      </w:r>
      <w:r w:rsidDel="00000000" w:rsidR="00000000" w:rsidRPr="00000000">
        <w:rPr>
          <w:b w:val="1"/>
          <w:sz w:val="20"/>
          <w:szCs w:val="20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color w:val="222222"/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P&amp;G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 sirve a los consumidores alrededor del mundo con uno de los más fuertes portafolios de marcas líderes, confiables y de calidad, las cuales incluyen: Ace®, Always®, Ariel®, Crest®, Dolo-Neurobión®,  Downy®, Febreze®, Gain®, Gillette®, Head &amp; Shoulders®, Herbal Essences®, Maestro Limpio®, Metamuchil®, Naturella®, Neurobión®, Old Spice®, Oral-B®, Pampers®, Pantene®, Pepto-Bismol®, Salvo®, Secret®,  Sedalmerk®, Vick® y Vivera®. La comunidad de P&amp;G cuenta con operaciones en aproximadamente 70 países alrededor del mundo. Visita la página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http://www.pg.com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 para conocer las últimas noticias y obtener información sobre P&amp;G y sus marcas.</w:t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Víctor Sánchez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Account Executive</w:t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Tel: (+52) </w:t>
      </w:r>
      <w:r w:rsidDel="00000000" w:rsidR="00000000" w:rsidRPr="00000000">
        <w:rPr>
          <w:highlight w:val="white"/>
          <w:rtl w:val="0"/>
        </w:rPr>
        <w:t xml:space="preserve">55 1360 3390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right="600"/>
        <w:jc w:val="both"/>
        <w:rPr/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victor.sanchez@another.co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right="6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right="600"/>
        <w:jc w:val="both"/>
        <w:rPr/>
      </w:pPr>
      <w:r w:rsidDel="00000000" w:rsidR="00000000" w:rsidRPr="00000000">
        <w:rPr>
          <w:rtl w:val="0"/>
        </w:rPr>
        <w:t xml:space="preserve">Melisa Aladro</w:t>
      </w:r>
    </w:p>
    <w:p w:rsidR="00000000" w:rsidDel="00000000" w:rsidP="00000000" w:rsidRDefault="00000000" w:rsidRPr="00000000" w14:paraId="00000024">
      <w:pPr>
        <w:spacing w:line="276" w:lineRule="auto"/>
        <w:ind w:right="600"/>
        <w:jc w:val="both"/>
        <w:rPr/>
      </w:pPr>
      <w:r w:rsidDel="00000000" w:rsidR="00000000" w:rsidRPr="00000000">
        <w:rPr>
          <w:rtl w:val="0"/>
        </w:rPr>
        <w:t xml:space="preserve">PR Manager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Tel: (+52) </w:t>
      </w:r>
      <w:r w:rsidDel="00000000" w:rsidR="00000000" w:rsidRPr="00000000">
        <w:rPr>
          <w:highlight w:val="white"/>
          <w:rtl w:val="0"/>
        </w:rPr>
        <w:t xml:space="preserve">55 3900 0796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highlight w:val="white"/>
        </w:rPr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melisa.aladro@another.co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right="600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77750" cy="44122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750" cy="4412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melisa.aladro@another.co" TargetMode="External"/><Relationship Id="rId9" Type="http://schemas.openxmlformats.org/officeDocument/2006/relationships/hyperlink" Target="mailto:victor.sanchez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illette.com/" TargetMode="External"/><Relationship Id="rId7" Type="http://schemas.openxmlformats.org/officeDocument/2006/relationships/hyperlink" Target="http://www.pg.com/es_LATAM/compania-p-and-g/estructura_Global_Operaciones.shtml" TargetMode="External"/><Relationship Id="rId8" Type="http://schemas.openxmlformats.org/officeDocument/2006/relationships/hyperlink" Target="http://www.pg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