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5B6232" w:rsidRDefault="00C8287B" w:rsidP="00F23D7C">
      <w:pPr>
        <w:pStyle w:val="Kop2"/>
        <w:spacing w:line="360" w:lineRule="auto"/>
        <w:rPr>
          <w:rFonts w:ascii="Arial" w:eastAsiaTheme="minorEastAsia" w:hAnsi="Arial" w:cs="Arial"/>
          <w:color w:val="000000" w:themeColor="text1"/>
          <w:sz w:val="20"/>
          <w:szCs w:val="20"/>
        </w:rPr>
      </w:pPr>
    </w:p>
    <w:p w14:paraId="1122FB33" w14:textId="1A54C03F" w:rsidR="006713CC" w:rsidRDefault="005B119F" w:rsidP="00F23D7C">
      <w:pPr>
        <w:spacing w:line="360" w:lineRule="auto"/>
        <w:rPr>
          <w:rFonts w:ascii="Arial" w:eastAsia="Times New Roman" w:hAnsi="Arial" w:cs="Arial"/>
          <w:b/>
          <w:bCs/>
          <w:color w:val="000000"/>
          <w:sz w:val="32"/>
          <w:szCs w:val="32"/>
        </w:rPr>
      </w:pPr>
      <w:r>
        <w:rPr>
          <w:rFonts w:ascii="Arial" w:eastAsia="Times New Roman" w:hAnsi="Arial" w:cs="Arial"/>
          <w:b/>
          <w:bCs/>
          <w:color w:val="000000"/>
          <w:sz w:val="32"/>
          <w:szCs w:val="32"/>
          <w:lang w:val="da"/>
        </w:rPr>
        <w:t>e</w:t>
      </w:r>
      <w:r w:rsidR="00F03F56">
        <w:rPr>
          <w:rFonts w:ascii="Arial" w:eastAsia="Times New Roman" w:hAnsi="Arial" w:cs="Arial"/>
          <w:b/>
          <w:bCs/>
          <w:color w:val="000000"/>
          <w:sz w:val="32"/>
          <w:szCs w:val="32"/>
          <w:lang w:val="da"/>
        </w:rPr>
        <w:t>neloop ambassadører krydser grænserne</w:t>
      </w:r>
    </w:p>
    <w:p w14:paraId="097693D5" w14:textId="77777777" w:rsidR="00130B47" w:rsidRPr="006713CC" w:rsidRDefault="00130B47" w:rsidP="00F23D7C">
      <w:pPr>
        <w:spacing w:line="360" w:lineRule="auto"/>
        <w:rPr>
          <w:rFonts w:ascii="Arial" w:eastAsia="Times New Roman" w:hAnsi="Arial" w:cs="Arial"/>
          <w:i/>
          <w:color w:val="000000"/>
          <w:sz w:val="20"/>
          <w:szCs w:val="20"/>
        </w:rPr>
      </w:pPr>
    </w:p>
    <w:p w14:paraId="1C2BA315" w14:textId="3D54EC97" w:rsidR="00A14501" w:rsidRDefault="0075396A" w:rsidP="00F23D7C">
      <w:pPr>
        <w:spacing w:line="360" w:lineRule="auto"/>
        <w:rPr>
          <w:rFonts w:ascii="Arial" w:hAnsi="Arial" w:cs="Arial"/>
          <w:b/>
          <w:bCs/>
          <w:sz w:val="20"/>
          <w:szCs w:val="20"/>
        </w:rPr>
      </w:pPr>
      <w:proofErr w:type="spellStart"/>
      <w:r>
        <w:rPr>
          <w:rFonts w:ascii="Arial" w:hAnsi="Arial" w:cs="Arial"/>
          <w:b/>
          <w:bCs/>
          <w:i/>
          <w:iCs/>
          <w:sz w:val="20"/>
          <w:szCs w:val="20"/>
          <w:lang w:val="da"/>
        </w:rPr>
        <w:t>Zellik</w:t>
      </w:r>
      <w:proofErr w:type="spellEnd"/>
      <w:r>
        <w:rPr>
          <w:rFonts w:ascii="Arial" w:hAnsi="Arial" w:cs="Arial"/>
          <w:b/>
          <w:bCs/>
          <w:i/>
          <w:iCs/>
          <w:sz w:val="20"/>
          <w:szCs w:val="20"/>
          <w:lang w:val="da"/>
        </w:rPr>
        <w:t>, 2</w:t>
      </w:r>
      <w:r w:rsidR="005B119F">
        <w:rPr>
          <w:rFonts w:ascii="Arial" w:hAnsi="Arial" w:cs="Arial"/>
          <w:b/>
          <w:bCs/>
          <w:i/>
          <w:iCs/>
          <w:sz w:val="20"/>
          <w:szCs w:val="20"/>
          <w:lang w:val="da"/>
        </w:rPr>
        <w:t>5</w:t>
      </w:r>
      <w:r>
        <w:rPr>
          <w:rFonts w:ascii="Arial" w:hAnsi="Arial" w:cs="Arial"/>
          <w:b/>
          <w:bCs/>
          <w:i/>
          <w:iCs/>
          <w:sz w:val="20"/>
          <w:szCs w:val="20"/>
          <w:lang w:val="da"/>
        </w:rPr>
        <w:t>. juli 2018</w:t>
      </w:r>
      <w:r>
        <w:rPr>
          <w:rFonts w:ascii="Arial" w:hAnsi="Arial" w:cs="Arial"/>
          <w:b/>
          <w:bCs/>
          <w:sz w:val="20"/>
          <w:szCs w:val="20"/>
          <w:lang w:val="da"/>
        </w:rPr>
        <w:t xml:space="preserve"> – eneloop erobrer Europa med sin ‘ambassadors’ tour’: Ikke mindre end 24 internationale mærkeambassadører krydser som duoer grænserne for at sende batterimærkets bæredygtige budskab til verden. Allerede tre team har leveret deres bidrag, de ni andre er i gang med forberedelserne til deres del af eventyret. De har alle stadig de samme chancer for at vinde hovedpræmien og billet til finalen den 29. september. </w:t>
      </w:r>
    </w:p>
    <w:p w14:paraId="50F636A9" w14:textId="55CC572C" w:rsidR="00A14501" w:rsidRDefault="00A14501" w:rsidP="00F23D7C">
      <w:pPr>
        <w:spacing w:line="360" w:lineRule="auto"/>
        <w:rPr>
          <w:rFonts w:ascii="Arial" w:hAnsi="Arial" w:cs="Arial"/>
          <w:bCs/>
          <w:sz w:val="20"/>
          <w:szCs w:val="20"/>
        </w:rPr>
      </w:pPr>
    </w:p>
    <w:p w14:paraId="1B391358" w14:textId="2494B75E" w:rsidR="00F03F56" w:rsidRDefault="00C6385F" w:rsidP="00F23D7C">
      <w:pPr>
        <w:spacing w:line="360" w:lineRule="auto"/>
        <w:rPr>
          <w:rFonts w:ascii="Arial" w:hAnsi="Arial" w:cs="Arial"/>
          <w:sz w:val="20"/>
          <w:szCs w:val="20"/>
        </w:rPr>
      </w:pPr>
      <w:hyperlink r:id="rId8" w:history="1">
        <w:r w:rsidR="00F03F56">
          <w:rPr>
            <w:rStyle w:val="Hyperlink"/>
            <w:rFonts w:ascii="Arial" w:hAnsi="Arial" w:cs="Arial"/>
            <w:color w:val="auto"/>
            <w:sz w:val="20"/>
            <w:szCs w:val="20"/>
            <w:lang w:val="da"/>
          </w:rPr>
          <w:t xml:space="preserve">eneloop </w:t>
        </w:r>
        <w:proofErr w:type="spellStart"/>
        <w:r w:rsidR="00F03F56">
          <w:rPr>
            <w:rStyle w:val="Hyperlink"/>
            <w:rFonts w:ascii="Arial" w:hAnsi="Arial" w:cs="Arial"/>
            <w:color w:val="auto"/>
            <w:sz w:val="20"/>
            <w:szCs w:val="20"/>
            <w:lang w:val="da"/>
          </w:rPr>
          <w:t>ambassadors</w:t>
        </w:r>
        <w:proofErr w:type="spellEnd"/>
        <w:r w:rsidR="00F03F56">
          <w:rPr>
            <w:rStyle w:val="Hyperlink"/>
            <w:rFonts w:ascii="Arial" w:hAnsi="Arial" w:cs="Arial"/>
            <w:color w:val="auto"/>
            <w:sz w:val="20"/>
            <w:szCs w:val="20"/>
            <w:lang w:val="da"/>
          </w:rPr>
          <w:t>’ tour</w:t>
        </w:r>
      </w:hyperlink>
      <w:r w:rsidR="00F03F56">
        <w:rPr>
          <w:rFonts w:ascii="Arial" w:hAnsi="Arial"/>
          <w:sz w:val="20"/>
          <w:szCs w:val="20"/>
          <w:lang w:val="da"/>
        </w:rPr>
        <w:t xml:space="preserve"> er en bæredygtig stafettur, hvor tolv duoer rejser igennem Europa i i alt tolv uger med fokus på miljøet. Hver duo får én uge for at udføre </w:t>
      </w:r>
      <w:hyperlink r:id="rId9" w:history="1">
        <w:r w:rsidR="00F03F56">
          <w:rPr>
            <w:rStyle w:val="Hyperlink"/>
            <w:rFonts w:ascii="Arial" w:hAnsi="Arial" w:cs="Arial"/>
            <w:color w:val="auto"/>
            <w:sz w:val="20"/>
            <w:szCs w:val="20"/>
            <w:u w:val="none"/>
            <w:lang w:val="da"/>
          </w:rPr>
          <w:t>tre ‘grønne’ opgaver</w:t>
        </w:r>
      </w:hyperlink>
      <w:r w:rsidR="00F03F56">
        <w:rPr>
          <w:rFonts w:ascii="Arial" w:hAnsi="Arial"/>
          <w:sz w:val="20"/>
          <w:szCs w:val="20"/>
          <w:lang w:val="da"/>
        </w:rPr>
        <w:t xml:space="preserve"> og videregive et eneloop-batteri til det næste team. De kæmper mod hinanden for at vinde et opfølgende eventyr og prøver at samle så mange som mulige 'synes godt om' på Facebooksiden, der er oprettet i anledning af ambassadors’ tour. Ved finalen i Berlin kan disse resultere i en værdi på op til 21.000 euro til gavn for </w:t>
      </w:r>
      <w:hyperlink r:id="rId10" w:history="1">
        <w:proofErr w:type="spellStart"/>
        <w:r w:rsidR="00F03F56">
          <w:rPr>
            <w:rStyle w:val="Hyperlink"/>
            <w:rFonts w:ascii="Arial" w:hAnsi="Arial" w:cs="Arial"/>
            <w:color w:val="auto"/>
            <w:sz w:val="20"/>
            <w:szCs w:val="20"/>
            <w:lang w:val="da"/>
          </w:rPr>
          <w:t>Aktionsgemeinschaft</w:t>
        </w:r>
        <w:proofErr w:type="spellEnd"/>
        <w:r w:rsidR="00F03F56">
          <w:rPr>
            <w:rStyle w:val="Hyperlink"/>
            <w:rFonts w:ascii="Arial" w:hAnsi="Arial" w:cs="Arial"/>
            <w:color w:val="auto"/>
            <w:sz w:val="20"/>
            <w:szCs w:val="20"/>
            <w:lang w:val="da"/>
          </w:rPr>
          <w:t xml:space="preserve"> </w:t>
        </w:r>
        <w:proofErr w:type="spellStart"/>
        <w:r w:rsidR="00F03F56">
          <w:rPr>
            <w:rStyle w:val="Hyperlink"/>
            <w:rFonts w:ascii="Arial" w:hAnsi="Arial" w:cs="Arial"/>
            <w:color w:val="auto"/>
            <w:sz w:val="20"/>
            <w:szCs w:val="20"/>
            <w:lang w:val="da"/>
          </w:rPr>
          <w:t>Artenschutz</w:t>
        </w:r>
        <w:proofErr w:type="spellEnd"/>
      </w:hyperlink>
      <w:r w:rsidR="00F03F56">
        <w:rPr>
          <w:rFonts w:ascii="Arial" w:hAnsi="Arial"/>
          <w:sz w:val="20"/>
          <w:szCs w:val="20"/>
          <w:lang w:val="da"/>
        </w:rPr>
        <w:t>, der gør en indsats for at bevare fauna og flora i hele verdenen.</w:t>
      </w:r>
    </w:p>
    <w:p w14:paraId="0527955E" w14:textId="77777777" w:rsidR="00F03F56" w:rsidRDefault="00F03F56" w:rsidP="00F23D7C">
      <w:pPr>
        <w:spacing w:line="360" w:lineRule="auto"/>
        <w:rPr>
          <w:rFonts w:ascii="Arial" w:hAnsi="Arial" w:cs="Arial"/>
          <w:bCs/>
          <w:sz w:val="20"/>
          <w:szCs w:val="20"/>
        </w:rPr>
      </w:pPr>
    </w:p>
    <w:p w14:paraId="5AFD5F12" w14:textId="62A8CD21" w:rsidR="00A14501" w:rsidRDefault="00A14501" w:rsidP="00F23D7C">
      <w:pPr>
        <w:spacing w:line="360" w:lineRule="auto"/>
        <w:rPr>
          <w:rFonts w:ascii="Arial" w:hAnsi="Arial" w:cs="Arial"/>
          <w:b/>
          <w:bCs/>
          <w:sz w:val="20"/>
          <w:szCs w:val="20"/>
        </w:rPr>
      </w:pPr>
      <w:r>
        <w:rPr>
          <w:rFonts w:ascii="Arial" w:hAnsi="Arial" w:cs="Arial"/>
          <w:b/>
          <w:bCs/>
          <w:sz w:val="20"/>
          <w:szCs w:val="20"/>
          <w:lang w:val="da"/>
        </w:rPr>
        <w:t>Internationale mærkeambassadører</w:t>
      </w:r>
    </w:p>
    <w:p w14:paraId="76CD4ECD" w14:textId="09B62944" w:rsidR="00F03F56" w:rsidRDefault="00A14501" w:rsidP="00F23D7C">
      <w:pPr>
        <w:spacing w:line="360" w:lineRule="auto"/>
        <w:rPr>
          <w:rFonts w:ascii="Arial" w:hAnsi="Arial" w:cs="Arial"/>
          <w:bCs/>
          <w:sz w:val="20"/>
          <w:szCs w:val="20"/>
        </w:rPr>
      </w:pPr>
      <w:r>
        <w:rPr>
          <w:rFonts w:ascii="Arial" w:hAnsi="Arial" w:cs="Arial"/>
          <w:sz w:val="20"/>
          <w:szCs w:val="20"/>
          <w:lang w:val="da"/>
        </w:rPr>
        <w:t>Til eneloop ambassadors’ tour valgte eneloop 24 nye mærkeambassadører fra forskellige verdenshjørner. Således er bl.a. Italien, Estland, Polen, Mexico, Letland, Litauen, Finland og Venezuela repræsenteret i turen. Ambassadørerne tilbagelægger – som par eller vennepar – mellem 240 og 935 kilometer i Europa, afhængigt af rutens sværhedsgrad og deres transportmiddel. Seks team valgte cyklen, fire sporty duoer stolede på deres ben, og ét par kørte med toget. Det første team tog af sted i sejlbåd: “Vi er glade for, at fik lov til at deltage i dette projekt. Vi tror på eneloops grønne budskab. Mærket promoverer en bæredygtig livsstil. Vi er derfor pavestolte af, at vi fik lov til at bruge deres logo i vores sejl og vi kan vise dette i Tallinn, hvor turen også går hen. Sammen rejser ambassadørerne igennem Polen, Estland, Letland, Litauen, Slovakiet, Ungarn, Østrig, Tjekkiet, Tyskland, Danmark, Schweiz og Italien.</w:t>
      </w:r>
    </w:p>
    <w:p w14:paraId="0320D499" w14:textId="77777777" w:rsidR="00F03F56" w:rsidRDefault="00F03F56" w:rsidP="00F23D7C">
      <w:pPr>
        <w:spacing w:line="360" w:lineRule="auto"/>
        <w:rPr>
          <w:rFonts w:ascii="Arial" w:hAnsi="Arial" w:cs="Arial"/>
          <w:bCs/>
          <w:sz w:val="20"/>
          <w:szCs w:val="20"/>
        </w:rPr>
      </w:pPr>
    </w:p>
    <w:p w14:paraId="65F7651F" w14:textId="4CC038A3" w:rsidR="00A14501" w:rsidRPr="00FF29B6" w:rsidRDefault="00F03F56" w:rsidP="00F23D7C">
      <w:pPr>
        <w:spacing w:line="360" w:lineRule="auto"/>
        <w:rPr>
          <w:rFonts w:ascii="Arial" w:hAnsi="Arial" w:cs="Arial"/>
          <w:bCs/>
          <w:sz w:val="20"/>
          <w:szCs w:val="20"/>
        </w:rPr>
      </w:pPr>
      <w:r>
        <w:rPr>
          <w:rFonts w:ascii="Arial" w:hAnsi="Arial" w:cs="Arial"/>
          <w:sz w:val="20"/>
          <w:szCs w:val="20"/>
          <w:lang w:val="da"/>
        </w:rPr>
        <w:t xml:space="preserve">Fra 20. til 27. juli cykler det estiske team HAN DUO 380 kilometer mellem Kraków og Budapest. Tidligere ydede teamene </w:t>
      </w:r>
      <w:hyperlink r:id="rId11" w:history="1">
        <w:r>
          <w:rPr>
            <w:rStyle w:val="Hyperlink"/>
            <w:rFonts w:ascii="Arial" w:hAnsi="Arial" w:cs="Arial"/>
            <w:color w:val="auto"/>
            <w:sz w:val="20"/>
            <w:szCs w:val="20"/>
            <w:lang w:val="da"/>
          </w:rPr>
          <w:t>SAIL4SUSTAINABILITY</w:t>
        </w:r>
      </w:hyperlink>
      <w:r>
        <w:rPr>
          <w:rFonts w:ascii="Arial" w:hAnsi="Arial" w:cs="Arial"/>
          <w:sz w:val="20"/>
          <w:szCs w:val="20"/>
          <w:lang w:val="da"/>
        </w:rPr>
        <w:t xml:space="preserve">, </w:t>
      </w:r>
      <w:hyperlink r:id="rId12" w:history="1">
        <w:r>
          <w:rPr>
            <w:rStyle w:val="Hyperlink"/>
            <w:rFonts w:ascii="Arial" w:hAnsi="Arial" w:cs="Arial"/>
            <w:color w:val="auto"/>
            <w:sz w:val="20"/>
            <w:szCs w:val="20"/>
            <w:lang w:val="da"/>
          </w:rPr>
          <w:t>ASAPGUYS</w:t>
        </w:r>
      </w:hyperlink>
      <w:r>
        <w:rPr>
          <w:rFonts w:ascii="Arial" w:hAnsi="Arial" w:cs="Arial"/>
          <w:sz w:val="20"/>
          <w:szCs w:val="20"/>
          <w:lang w:val="da"/>
        </w:rPr>
        <w:t xml:space="preserve">, </w:t>
      </w:r>
      <w:hyperlink r:id="rId13" w:history="1">
        <w:r>
          <w:rPr>
            <w:rStyle w:val="Hyperlink"/>
            <w:rFonts w:ascii="Arial" w:hAnsi="Arial" w:cs="Arial"/>
            <w:color w:val="auto"/>
            <w:sz w:val="20"/>
            <w:szCs w:val="20"/>
            <w:lang w:val="da"/>
          </w:rPr>
          <w:t>LOST IN COMPASS</w:t>
        </w:r>
      </w:hyperlink>
      <w:r>
        <w:rPr>
          <w:rFonts w:ascii="Arial" w:hAnsi="Arial" w:cs="Arial"/>
          <w:sz w:val="20"/>
          <w:szCs w:val="20"/>
          <w:lang w:val="da"/>
        </w:rPr>
        <w:t xml:space="preserve"> og </w:t>
      </w:r>
      <w:hyperlink r:id="rId14" w:history="1">
        <w:r>
          <w:rPr>
            <w:rStyle w:val="Hyperlink"/>
            <w:rFonts w:ascii="Arial" w:hAnsi="Arial" w:cs="Arial"/>
            <w:sz w:val="20"/>
            <w:szCs w:val="20"/>
            <w:lang w:val="da"/>
          </w:rPr>
          <w:t>YOUNG FOLKS</w:t>
        </w:r>
      </w:hyperlink>
      <w:r>
        <w:rPr>
          <w:rFonts w:ascii="Arial" w:hAnsi="Arial" w:cs="Arial"/>
          <w:sz w:val="20"/>
          <w:szCs w:val="20"/>
          <w:lang w:val="da"/>
        </w:rPr>
        <w:t xml:space="preserve"> fra henholdsvis Estland, Italien, Litauen og Letland deres bedste.</w:t>
      </w:r>
    </w:p>
    <w:p w14:paraId="1C14A497" w14:textId="786E31D2" w:rsidR="00A14501" w:rsidRPr="00F03F56" w:rsidRDefault="00A14501" w:rsidP="00F23D7C">
      <w:pPr>
        <w:spacing w:line="360" w:lineRule="auto"/>
        <w:rPr>
          <w:rFonts w:ascii="Arial" w:hAnsi="Arial" w:cs="Arial"/>
          <w:bCs/>
          <w:sz w:val="20"/>
          <w:szCs w:val="20"/>
        </w:rPr>
      </w:pPr>
    </w:p>
    <w:p w14:paraId="367A4A4A" w14:textId="565B35C5" w:rsidR="00F03F56" w:rsidRPr="00F03F56" w:rsidRDefault="00F03F56" w:rsidP="00F23D7C">
      <w:pPr>
        <w:spacing w:line="360" w:lineRule="auto"/>
        <w:rPr>
          <w:rFonts w:ascii="Arial" w:hAnsi="Arial" w:cs="Arial"/>
          <w:b/>
          <w:bCs/>
          <w:sz w:val="20"/>
          <w:szCs w:val="20"/>
        </w:rPr>
      </w:pPr>
      <w:r>
        <w:rPr>
          <w:rFonts w:ascii="Arial" w:hAnsi="Arial" w:cs="Arial"/>
          <w:b/>
          <w:bCs/>
          <w:sz w:val="20"/>
          <w:szCs w:val="20"/>
          <w:lang w:val="da"/>
        </w:rPr>
        <w:t>Bæredygtigt mærke</w:t>
      </w:r>
    </w:p>
    <w:p w14:paraId="63F88C1E" w14:textId="611E8C54" w:rsidR="00A14501" w:rsidRPr="00F03F56" w:rsidRDefault="00A14501" w:rsidP="00F23D7C">
      <w:pPr>
        <w:spacing w:line="360" w:lineRule="auto"/>
        <w:rPr>
          <w:rFonts w:ascii="Arial" w:hAnsi="Arial" w:cs="Arial"/>
          <w:bCs/>
          <w:sz w:val="20"/>
          <w:szCs w:val="20"/>
        </w:rPr>
      </w:pPr>
      <w:r>
        <w:rPr>
          <w:rFonts w:ascii="Arial" w:hAnsi="Arial"/>
          <w:sz w:val="20"/>
          <w:szCs w:val="20"/>
          <w:lang w:val="da"/>
        </w:rPr>
        <w:t xml:space="preserve">Både on- og offline bidrager ambassadørerne til den grønne oplevelse af genopladelige eneloop-batterier. Således deler teamene deres eventyrer på </w:t>
      </w:r>
      <w:hyperlink r:id="rId15" w:history="1">
        <w:r>
          <w:rPr>
            <w:rStyle w:val="Hyperlink"/>
            <w:rFonts w:ascii="Arial" w:hAnsi="Arial" w:cs="Arial"/>
            <w:color w:val="auto"/>
            <w:sz w:val="20"/>
            <w:szCs w:val="20"/>
            <w:lang w:val="da"/>
          </w:rPr>
          <w:t xml:space="preserve">eneloop </w:t>
        </w:r>
        <w:proofErr w:type="spellStart"/>
        <w:r>
          <w:rPr>
            <w:rStyle w:val="Hyperlink"/>
            <w:rFonts w:ascii="Arial" w:hAnsi="Arial" w:cs="Arial"/>
            <w:color w:val="auto"/>
            <w:sz w:val="20"/>
            <w:szCs w:val="20"/>
            <w:lang w:val="da"/>
          </w:rPr>
          <w:t>ambassadors</w:t>
        </w:r>
        <w:proofErr w:type="spellEnd"/>
        <w:r>
          <w:rPr>
            <w:rStyle w:val="Hyperlink"/>
            <w:rFonts w:ascii="Arial" w:hAnsi="Arial" w:cs="Arial"/>
            <w:color w:val="auto"/>
            <w:sz w:val="20"/>
            <w:szCs w:val="20"/>
            <w:lang w:val="da"/>
          </w:rPr>
          <w:t>’ tours Facebookside</w:t>
        </w:r>
      </w:hyperlink>
      <w:r>
        <w:rPr>
          <w:rFonts w:ascii="Arial" w:hAnsi="Arial"/>
          <w:sz w:val="20"/>
          <w:szCs w:val="20"/>
          <w:lang w:val="da"/>
        </w:rPr>
        <w:t xml:space="preserve"> og i de forretninger, hvor de bliver afløst. Der er som regel knyttet en kampagne til overrækkelsen af batteriet. Kampagnen meddeles også på Facebook. </w:t>
      </w:r>
    </w:p>
    <w:p w14:paraId="634E4DDC" w14:textId="4E0DDF97" w:rsidR="00F03F56" w:rsidRPr="00F03F56" w:rsidRDefault="00F03F56" w:rsidP="00F23D7C">
      <w:pPr>
        <w:spacing w:line="360" w:lineRule="auto"/>
        <w:rPr>
          <w:rFonts w:ascii="Arial" w:hAnsi="Arial" w:cs="Arial"/>
          <w:bCs/>
          <w:sz w:val="20"/>
          <w:szCs w:val="20"/>
        </w:rPr>
      </w:pPr>
    </w:p>
    <w:p w14:paraId="05478890" w14:textId="3EE2D30A" w:rsidR="00F03F56" w:rsidRPr="00F03F56" w:rsidRDefault="00F03F56" w:rsidP="00F23D7C">
      <w:pPr>
        <w:spacing w:line="360" w:lineRule="auto"/>
        <w:rPr>
          <w:rFonts w:ascii="Arial" w:hAnsi="Arial" w:cs="Arial"/>
          <w:bCs/>
          <w:sz w:val="20"/>
          <w:szCs w:val="20"/>
        </w:rPr>
      </w:pPr>
      <w:r>
        <w:rPr>
          <w:rFonts w:ascii="Arial" w:hAnsi="Arial"/>
          <w:sz w:val="20"/>
          <w:szCs w:val="20"/>
          <w:lang w:val="da"/>
        </w:rPr>
        <w:lastRenderedPageBreak/>
        <w:t xml:space="preserve">eneloop ambassadors' tour afholdes fra 22. juni til 14. september 2018. Finalen arrangeres på eneloop ambassadors' tours hjemmeside, og hovedpræmien og donationen uddeles efterfølgende i Berlin den 29. september. Hele eventyret deles live på </w:t>
      </w:r>
      <w:hyperlink r:id="rId16" w:history="1">
        <w:r>
          <w:rPr>
            <w:rStyle w:val="Hyperlink"/>
            <w:rFonts w:ascii="Arial" w:hAnsi="Arial" w:cs="Arial"/>
            <w:color w:val="auto"/>
            <w:sz w:val="20"/>
            <w:szCs w:val="20"/>
            <w:lang w:val="da"/>
          </w:rPr>
          <w:t>www.facebook.com/eneloopambassadorstour</w:t>
        </w:r>
      </w:hyperlink>
      <w:r>
        <w:rPr>
          <w:rFonts w:ascii="Arial" w:hAnsi="Arial"/>
          <w:sz w:val="20"/>
          <w:szCs w:val="20"/>
          <w:lang w:val="da"/>
        </w:rPr>
        <w:t xml:space="preserve">. Mere information om deltagere og de forskellige ruter findes på </w:t>
      </w:r>
      <w:hyperlink r:id="rId17" w:history="1">
        <w:r>
          <w:rPr>
            <w:rStyle w:val="Hyperlink"/>
            <w:rFonts w:ascii="Arial" w:hAnsi="Arial" w:cs="Arial"/>
            <w:color w:val="auto"/>
            <w:sz w:val="20"/>
            <w:szCs w:val="20"/>
            <w:lang w:val="da"/>
          </w:rPr>
          <w:t>eneloopambassadorstour.eu</w:t>
        </w:r>
      </w:hyperlink>
      <w:bookmarkStart w:id="0" w:name="_GoBack"/>
      <w:bookmarkEnd w:id="0"/>
      <w:r>
        <w:rPr>
          <w:rFonts w:ascii="Arial" w:hAnsi="Arial"/>
          <w:sz w:val="20"/>
          <w:szCs w:val="20"/>
          <w:lang w:val="da"/>
        </w:rPr>
        <w:t xml:space="preserve">. </w:t>
      </w:r>
    </w:p>
    <w:p w14:paraId="7C3C9CCC" w14:textId="21ABB285" w:rsidR="00A14501" w:rsidRDefault="00A14501" w:rsidP="00F23D7C">
      <w:pPr>
        <w:spacing w:line="360" w:lineRule="auto"/>
        <w:rPr>
          <w:rFonts w:ascii="Arial" w:hAnsi="Arial" w:cs="Arial"/>
          <w:bCs/>
          <w:sz w:val="20"/>
          <w:szCs w:val="20"/>
        </w:rPr>
      </w:pPr>
    </w:p>
    <w:p w14:paraId="4388DFDB" w14:textId="6BFD26B5" w:rsidR="00CA2333" w:rsidRDefault="00CA2333" w:rsidP="00F23D7C">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da"/>
        </w:rPr>
        <w:t>Om eneloop</w:t>
      </w:r>
    </w:p>
    <w:p w14:paraId="096D8D0B" w14:textId="71BB0601" w:rsidR="00771445" w:rsidRPr="005B119F" w:rsidRDefault="005B119F" w:rsidP="00F23D7C">
      <w:pPr>
        <w:widowControl w:val="0"/>
        <w:autoSpaceDE w:val="0"/>
        <w:autoSpaceDN w:val="0"/>
        <w:adjustRightInd w:val="0"/>
        <w:spacing w:line="360" w:lineRule="auto"/>
        <w:jc w:val="both"/>
        <w:outlineLvl w:val="0"/>
        <w:rPr>
          <w:rFonts w:ascii="Arial" w:hAnsi="Arial" w:cs="Arial"/>
          <w:sz w:val="20"/>
          <w:szCs w:val="20"/>
          <w:lang w:val="da"/>
        </w:rPr>
      </w:pPr>
      <w:r w:rsidRPr="005B119F">
        <w:rPr>
          <w:rFonts w:ascii="Arial" w:hAnsi="Arial" w:cs="Arial"/>
          <w:sz w:val="20"/>
          <w:szCs w:val="20"/>
          <w:lang w:val="da"/>
        </w:rPr>
        <w:t xml:space="preserve">eneloop er det bæredygtige batterimærke fra Panasonic Energy Europe. eneloop-batterier er fuldt opladet med solenergi og kan i gennemsnit genoplades 2.100 gange. Endvidere holder en opladning længere end traditionelle batteriers på grund af deres højere elektriske spænding. Deres temperaturbestandighed gør dem yderst velegnede for fotografer og rejsende. Læs mere om eneloop, og opdag historien bag eneloop </w:t>
      </w:r>
      <w:proofErr w:type="spellStart"/>
      <w:r w:rsidRPr="005B119F">
        <w:rPr>
          <w:rFonts w:ascii="Arial" w:hAnsi="Arial" w:cs="Arial"/>
          <w:sz w:val="20"/>
          <w:szCs w:val="20"/>
          <w:lang w:val="da"/>
        </w:rPr>
        <w:t>ambassadors</w:t>
      </w:r>
      <w:proofErr w:type="spellEnd"/>
      <w:r w:rsidRPr="005B119F">
        <w:rPr>
          <w:rFonts w:ascii="Arial" w:hAnsi="Arial" w:cs="Arial"/>
          <w:sz w:val="20"/>
          <w:szCs w:val="20"/>
          <w:lang w:val="da"/>
        </w:rPr>
        <w:t xml:space="preserve">’ tour på </w:t>
      </w:r>
      <w:hyperlink r:id="rId18" w:history="1">
        <w:r w:rsidRPr="005B119F">
          <w:rPr>
            <w:rStyle w:val="Hyperlink"/>
            <w:rFonts w:ascii="Arial" w:hAnsi="Arial" w:cs="Arial"/>
            <w:color w:val="auto"/>
            <w:sz w:val="20"/>
            <w:szCs w:val="20"/>
            <w:lang w:val="da"/>
          </w:rPr>
          <w:t>www.panasonic-eneloop.eu</w:t>
        </w:r>
      </w:hyperlink>
      <w:r w:rsidRPr="005B119F">
        <w:rPr>
          <w:rFonts w:ascii="Arial" w:hAnsi="Arial" w:cs="Arial"/>
          <w:sz w:val="20"/>
          <w:szCs w:val="20"/>
          <w:lang w:val="da"/>
        </w:rPr>
        <w:t>.</w:t>
      </w:r>
    </w:p>
    <w:p w14:paraId="7AE5950B" w14:textId="77777777" w:rsidR="005B119F" w:rsidRPr="00CA2333" w:rsidRDefault="005B119F" w:rsidP="00F23D7C">
      <w:pPr>
        <w:widowControl w:val="0"/>
        <w:autoSpaceDE w:val="0"/>
        <w:autoSpaceDN w:val="0"/>
        <w:adjustRightInd w:val="0"/>
        <w:spacing w:line="360" w:lineRule="auto"/>
        <w:jc w:val="both"/>
        <w:outlineLvl w:val="0"/>
        <w:rPr>
          <w:rFonts w:ascii="Arial" w:hAnsi="Arial" w:cs="Arial"/>
          <w:b/>
          <w:sz w:val="20"/>
          <w:szCs w:val="20"/>
        </w:rPr>
      </w:pPr>
    </w:p>
    <w:p w14:paraId="7B801FBE" w14:textId="65161D47" w:rsidR="00E22F71" w:rsidRPr="00CA2333" w:rsidRDefault="00E22F71" w:rsidP="00F23D7C">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da"/>
        </w:rPr>
        <w:t xml:space="preserve">Om Panasonic Energy Europe </w:t>
      </w:r>
    </w:p>
    <w:p w14:paraId="79512AA3" w14:textId="1299F9A9" w:rsidR="00E22F71" w:rsidRDefault="005B119F" w:rsidP="00F23D7C">
      <w:pPr>
        <w:widowControl w:val="0"/>
        <w:autoSpaceDE w:val="0"/>
        <w:autoSpaceDN w:val="0"/>
        <w:adjustRightInd w:val="0"/>
        <w:spacing w:line="360" w:lineRule="auto"/>
        <w:jc w:val="both"/>
        <w:rPr>
          <w:rFonts w:ascii="Arial" w:hAnsi="Arial" w:cs="Arial"/>
          <w:sz w:val="20"/>
          <w:szCs w:val="20"/>
          <w:lang w:val="da"/>
        </w:rPr>
      </w:pPr>
      <w:r w:rsidRPr="005B119F">
        <w:rPr>
          <w:rFonts w:ascii="Arial" w:hAnsi="Arial" w:cs="Arial"/>
          <w:sz w:val="20"/>
          <w:szCs w:val="20"/>
          <w:lang w:val="da"/>
        </w:rPr>
        <w:t xml:space="preserve">Panasonic Energy Europe med hovedsæde i </w:t>
      </w:r>
      <w:proofErr w:type="spellStart"/>
      <w:r w:rsidRPr="005B119F">
        <w:rPr>
          <w:rFonts w:ascii="Arial" w:hAnsi="Arial" w:cs="Arial"/>
          <w:sz w:val="20"/>
          <w:szCs w:val="20"/>
          <w:lang w:val="da"/>
        </w:rPr>
        <w:t>Zellik</w:t>
      </w:r>
      <w:proofErr w:type="spellEnd"/>
      <w:r w:rsidRPr="005B119F">
        <w:rPr>
          <w:rFonts w:ascii="Arial" w:hAnsi="Arial" w:cs="Arial"/>
          <w:sz w:val="20"/>
          <w:szCs w:val="20"/>
          <w:lang w:val="da"/>
        </w:rPr>
        <w:t xml:space="preserve"> ved Bruxelles (Belgien) udgør en del af Panasonic Corporation, en førende udbyder af elektriske og elektroniske apparater. Takket være sin brede og årelange erfaring inden for forbrugerelektronik er Panasonic vokset til at være den største producent af batterier i Europa. Der er produktionsenheder i </w:t>
      </w:r>
      <w:proofErr w:type="spellStart"/>
      <w:r w:rsidRPr="005B119F">
        <w:rPr>
          <w:rFonts w:ascii="Arial" w:hAnsi="Arial" w:cs="Arial"/>
          <w:sz w:val="20"/>
          <w:szCs w:val="20"/>
          <w:lang w:val="da"/>
        </w:rPr>
        <w:t>Tessenderlo</w:t>
      </w:r>
      <w:proofErr w:type="spellEnd"/>
      <w:r w:rsidRPr="005B119F">
        <w:rPr>
          <w:rFonts w:ascii="Arial" w:hAnsi="Arial" w:cs="Arial"/>
          <w:sz w:val="20"/>
          <w:szCs w:val="20"/>
          <w:lang w:val="da"/>
        </w:rPr>
        <w:t xml:space="preserve"> (Belgien) og </w:t>
      </w:r>
      <w:proofErr w:type="spellStart"/>
      <w:r w:rsidRPr="005B119F">
        <w:rPr>
          <w:rFonts w:ascii="Arial" w:hAnsi="Arial" w:cs="Arial"/>
          <w:sz w:val="20"/>
          <w:szCs w:val="20"/>
          <w:lang w:val="da"/>
        </w:rPr>
        <w:t>Gniezno</w:t>
      </w:r>
      <w:proofErr w:type="spellEnd"/>
      <w:r w:rsidRPr="005B119F">
        <w:rPr>
          <w:rFonts w:ascii="Arial" w:hAnsi="Arial" w:cs="Arial"/>
          <w:sz w:val="20"/>
          <w:szCs w:val="20"/>
          <w:lang w:val="da"/>
        </w:rPr>
        <w:t xml:space="preserve"> (Polen) Panasonic Energy Europe leverer "mobil" energi i mere end 30 europæiske lande. Det brede produktsortiment består af genopladelige batterier, ladere, zink-kulstof-batterier, alkaliske batterier og specialbatterier (som f.eks. batterier til høreapparater, litiumbatterier til fotoapparater, litium knapbatterier, alkaliske </w:t>
      </w:r>
      <w:proofErr w:type="spellStart"/>
      <w:r w:rsidRPr="005B119F">
        <w:rPr>
          <w:rFonts w:ascii="Arial" w:hAnsi="Arial" w:cs="Arial"/>
          <w:sz w:val="20"/>
          <w:szCs w:val="20"/>
          <w:lang w:val="da"/>
        </w:rPr>
        <w:t>mikrobatterier</w:t>
      </w:r>
      <w:proofErr w:type="spellEnd"/>
      <w:r w:rsidRPr="005B119F">
        <w:rPr>
          <w:rFonts w:ascii="Arial" w:hAnsi="Arial" w:cs="Arial"/>
          <w:sz w:val="20"/>
          <w:szCs w:val="20"/>
          <w:lang w:val="da"/>
        </w:rPr>
        <w:t xml:space="preserve">, sølvoxidbatterier). Flere oplysninger findes på </w:t>
      </w:r>
      <w:hyperlink r:id="rId19" w:history="1">
        <w:r w:rsidRPr="005B119F">
          <w:rPr>
            <w:rStyle w:val="Hyperlink"/>
            <w:rFonts w:ascii="Arial" w:hAnsi="Arial" w:cs="Arial"/>
            <w:color w:val="auto"/>
            <w:sz w:val="20"/>
            <w:szCs w:val="20"/>
            <w:lang w:val="da"/>
          </w:rPr>
          <w:t>www.panasonic-batteries.com</w:t>
        </w:r>
      </w:hyperlink>
      <w:r w:rsidRPr="005B119F">
        <w:rPr>
          <w:rFonts w:ascii="Arial" w:hAnsi="Arial" w:cs="Arial"/>
          <w:sz w:val="20"/>
          <w:szCs w:val="20"/>
          <w:lang w:val="da"/>
        </w:rPr>
        <w:t>.</w:t>
      </w:r>
    </w:p>
    <w:p w14:paraId="373510B9" w14:textId="77777777" w:rsidR="005B119F" w:rsidRPr="00CC7488" w:rsidRDefault="005B119F" w:rsidP="00F23D7C">
      <w:pPr>
        <w:widowControl w:val="0"/>
        <w:autoSpaceDE w:val="0"/>
        <w:autoSpaceDN w:val="0"/>
        <w:adjustRightInd w:val="0"/>
        <w:spacing w:line="360" w:lineRule="auto"/>
        <w:jc w:val="both"/>
        <w:rPr>
          <w:rFonts w:ascii="Arial" w:hAnsi="Arial" w:cs="Arial"/>
          <w:sz w:val="20"/>
          <w:szCs w:val="20"/>
        </w:rPr>
      </w:pPr>
    </w:p>
    <w:p w14:paraId="39DD98DD" w14:textId="77777777" w:rsidR="00E22F71" w:rsidRPr="00CC7488" w:rsidRDefault="00E22F71" w:rsidP="00F23D7C">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da"/>
        </w:rPr>
        <w:t xml:space="preserve">Om Panasonic </w:t>
      </w:r>
    </w:p>
    <w:p w14:paraId="053E34A0" w14:textId="1A865675" w:rsidR="00E22F71" w:rsidRPr="00CC7488" w:rsidRDefault="00E22F71" w:rsidP="00F23D7C">
      <w:pPr>
        <w:widowControl w:val="0"/>
        <w:autoSpaceDE w:val="0"/>
        <w:autoSpaceDN w:val="0"/>
        <w:adjustRightInd w:val="0"/>
        <w:spacing w:line="360" w:lineRule="auto"/>
        <w:jc w:val="both"/>
        <w:rPr>
          <w:rFonts w:ascii="Arial" w:hAnsi="Arial" w:cs="Arial"/>
          <w:sz w:val="20"/>
          <w:szCs w:val="20"/>
        </w:rPr>
      </w:pPr>
      <w:r>
        <w:rPr>
          <w:rFonts w:ascii="Arial" w:hAnsi="Arial" w:cs="Arial"/>
          <w:sz w:val="20"/>
          <w:szCs w:val="20"/>
          <w:lang w:val="da"/>
        </w:rPr>
        <w:t>Panasonic Corporation er på verdensplan en af de vigtigste udviklere og producenter af elektroniske produkter til privat, forretningsmæssig og industriel brug. Koncernen er hjemmehørende i Osaka (Japan) og opnåede den 31. marts 2015 et nettoresultat på 57,28 milliarder euro (ca. 426,5 mia. kroner). Panasonic stræber efter at skabe et bedre liv og en bedre verden og arbejder i den forbindelse hele tiden på udviklingen af samfundet og bidrager til at gøre alle mennesker i verden mere lykkelige.</w:t>
      </w:r>
    </w:p>
    <w:p w14:paraId="20CA04A3" w14:textId="1E652272" w:rsidR="0014291E" w:rsidRPr="00771445" w:rsidRDefault="00E22F71" w:rsidP="00F23D7C">
      <w:pPr>
        <w:pBdr>
          <w:bottom w:val="single" w:sz="6" w:space="0" w:color="auto"/>
        </w:pBdr>
        <w:spacing w:line="360" w:lineRule="auto"/>
        <w:rPr>
          <w:rFonts w:ascii="Arial" w:hAnsi="Arial" w:cs="Arial"/>
          <w:sz w:val="20"/>
          <w:szCs w:val="20"/>
          <w:u w:val="single"/>
        </w:rPr>
      </w:pPr>
      <w:r>
        <w:rPr>
          <w:rFonts w:ascii="Arial" w:hAnsi="Arial" w:cs="Arial"/>
          <w:sz w:val="20"/>
          <w:szCs w:val="20"/>
          <w:lang w:val="da"/>
        </w:rPr>
        <w:t xml:space="preserve">Flere oplysninger om virksomheden og Panasonics mærker på </w:t>
      </w:r>
      <w:hyperlink r:id="rId20" w:history="1">
        <w:r>
          <w:rPr>
            <w:rFonts w:ascii="Arial" w:hAnsi="Arial" w:cs="Arial"/>
            <w:sz w:val="20"/>
            <w:szCs w:val="20"/>
            <w:u w:val="single"/>
            <w:lang w:val="da"/>
          </w:rPr>
          <w:t>www.panasonic.com</w:t>
        </w:r>
      </w:hyperlink>
      <w:r w:rsidR="005B119F">
        <w:rPr>
          <w:rFonts w:ascii="Arial" w:hAnsi="Arial" w:cs="Arial"/>
          <w:sz w:val="20"/>
          <w:szCs w:val="20"/>
          <w:u w:val="single"/>
          <w:lang w:val="da"/>
        </w:rPr>
        <w:t>.</w:t>
      </w:r>
      <w:r w:rsidR="005B119F">
        <w:rPr>
          <w:rFonts w:ascii="Arial" w:hAnsi="Arial" w:cs="Arial"/>
          <w:sz w:val="20"/>
          <w:szCs w:val="20"/>
          <w:u w:val="single"/>
          <w:lang w:val="da"/>
        </w:rPr>
        <w:br/>
      </w:r>
    </w:p>
    <w:p w14:paraId="251B255E" w14:textId="77777777" w:rsidR="003A4924" w:rsidRPr="00CC7488" w:rsidRDefault="003A4924" w:rsidP="00F23D7C">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CC7488" w:rsidRDefault="00B845E9" w:rsidP="00F23D7C">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CC7488" w:rsidSect="00190DD6">
          <w:headerReference w:type="even" r:id="rId21"/>
          <w:headerReference w:type="first" r:id="rId22"/>
          <w:pgSz w:w="11900" w:h="16840"/>
          <w:pgMar w:top="1417" w:right="1417" w:bottom="1134" w:left="1417" w:header="419" w:footer="708" w:gutter="0"/>
          <w:cols w:space="708"/>
          <w:titlePg/>
          <w:docGrid w:linePitch="360"/>
        </w:sectPr>
      </w:pPr>
    </w:p>
    <w:p w14:paraId="512E264C" w14:textId="6C2384FA" w:rsidR="00384311" w:rsidRDefault="003A4924" w:rsidP="00F23D7C">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Pr>
          <w:rFonts w:ascii="Arial" w:hAnsi="Arial" w:cs="Arial"/>
          <w:b/>
          <w:bCs/>
          <w:caps/>
          <w:color w:val="000000" w:themeColor="text1"/>
          <w:sz w:val="20"/>
          <w:szCs w:val="20"/>
          <w:lang w:val="da"/>
        </w:rPr>
        <w:t>PRESSEKONTAKT</w:t>
      </w:r>
    </w:p>
    <w:p w14:paraId="29B15824" w14:textId="77777777" w:rsidR="00771445" w:rsidRPr="00CC7488" w:rsidRDefault="00771445" w:rsidP="00F23D7C">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C3334D" w14:textId="5ACD33CB" w:rsidR="003A4924" w:rsidRPr="00CC7488" w:rsidRDefault="003A4924" w:rsidP="00F23D7C">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Pr>
          <w:rFonts w:ascii="Arial" w:hAnsi="Arial" w:cs="Arial"/>
          <w:b/>
          <w:bCs/>
          <w:color w:val="000000" w:themeColor="text1"/>
          <w:sz w:val="20"/>
          <w:szCs w:val="20"/>
          <w:lang w:val="da"/>
        </w:rPr>
        <w:t>ARK Communication</w:t>
      </w:r>
    </w:p>
    <w:p w14:paraId="1B93ECEA" w14:textId="70E7A488" w:rsidR="003A4924" w:rsidRPr="00CC7488" w:rsidRDefault="00BF4B63"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a"/>
        </w:rPr>
        <w:t>Julie Post</w:t>
      </w:r>
    </w:p>
    <w:p w14:paraId="14F47B9E" w14:textId="2979347E" w:rsidR="003A4924" w:rsidRPr="00CC7488" w:rsidRDefault="00FE20F3"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a"/>
        </w:rPr>
        <w:t>Project Manager</w:t>
      </w:r>
    </w:p>
    <w:p w14:paraId="02370F21" w14:textId="77777777" w:rsidR="003A4924" w:rsidRPr="00CC7488" w:rsidRDefault="003A4924"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a"/>
        </w:rPr>
        <w:t>Tlf. +32 3 780 96 96</w:t>
      </w:r>
    </w:p>
    <w:p w14:paraId="154C1758" w14:textId="019FE1E8" w:rsidR="003A4924" w:rsidRPr="00CC7488" w:rsidRDefault="00C6385F" w:rsidP="00F23D7C">
      <w:pPr>
        <w:widowControl w:val="0"/>
        <w:suppressAutoHyphens/>
        <w:autoSpaceDE w:val="0"/>
        <w:autoSpaceDN w:val="0"/>
        <w:adjustRightInd w:val="0"/>
        <w:spacing w:line="360" w:lineRule="auto"/>
        <w:jc w:val="both"/>
        <w:textAlignment w:val="center"/>
        <w:rPr>
          <w:rFonts w:ascii="Arial" w:hAnsi="Arial" w:cs="Arial"/>
          <w:sz w:val="20"/>
          <w:szCs w:val="20"/>
        </w:rPr>
      </w:pPr>
      <w:hyperlink r:id="rId23" w:history="1">
        <w:r w:rsidR="0050334A">
          <w:rPr>
            <w:rStyle w:val="Hyperlink"/>
            <w:rFonts w:ascii="Arial" w:hAnsi="Arial" w:cs="Arial"/>
            <w:color w:val="auto"/>
            <w:sz w:val="20"/>
            <w:szCs w:val="20"/>
            <w:lang w:val="da"/>
          </w:rPr>
          <w:t>julie@ark.be</w:t>
        </w:r>
      </w:hyperlink>
      <w:r w:rsidR="0050334A">
        <w:rPr>
          <w:rFonts w:ascii="Arial" w:hAnsi="Arial" w:cs="Arial"/>
          <w:sz w:val="20"/>
          <w:szCs w:val="20"/>
          <w:lang w:val="da"/>
        </w:rPr>
        <w:t xml:space="preserve"> </w:t>
      </w:r>
    </w:p>
    <w:p w14:paraId="0515E7A3" w14:textId="30DCDD1C" w:rsidR="00122FA2" w:rsidRPr="00771445" w:rsidRDefault="003A4924" w:rsidP="00F23D7C">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da"/>
        </w:rPr>
        <w:t>www.ark.be</w:t>
      </w:r>
    </w:p>
    <w:p w14:paraId="56DD8643" w14:textId="241B5995" w:rsidR="0075396A" w:rsidRDefault="0075396A" w:rsidP="00F23D7C">
      <w:pPr>
        <w:spacing w:line="360" w:lineRule="auto"/>
        <w:jc w:val="both"/>
        <w:rPr>
          <w:rFonts w:ascii="Arial" w:hAnsi="Arial" w:cs="Arial"/>
          <w:b/>
          <w:sz w:val="20"/>
          <w:szCs w:val="20"/>
        </w:rPr>
      </w:pPr>
    </w:p>
    <w:p w14:paraId="48487DDF" w14:textId="423F52E5" w:rsidR="00771445" w:rsidRDefault="00771445" w:rsidP="00F23D7C">
      <w:pPr>
        <w:spacing w:line="360" w:lineRule="auto"/>
        <w:jc w:val="both"/>
        <w:rPr>
          <w:rFonts w:ascii="Arial" w:hAnsi="Arial" w:cs="Arial"/>
          <w:b/>
          <w:sz w:val="20"/>
          <w:szCs w:val="20"/>
        </w:rPr>
      </w:pPr>
    </w:p>
    <w:p w14:paraId="4325C8E1" w14:textId="333483F6" w:rsidR="00F03F56" w:rsidRDefault="00F03F56" w:rsidP="00F23D7C">
      <w:pPr>
        <w:spacing w:line="360" w:lineRule="auto"/>
        <w:jc w:val="both"/>
        <w:rPr>
          <w:rFonts w:ascii="Arial" w:hAnsi="Arial" w:cs="Arial"/>
          <w:b/>
          <w:sz w:val="20"/>
          <w:szCs w:val="20"/>
        </w:rPr>
      </w:pPr>
    </w:p>
    <w:p w14:paraId="00B74A3D" w14:textId="77777777" w:rsidR="00F23D7C" w:rsidRDefault="00F23D7C" w:rsidP="00F23D7C">
      <w:pPr>
        <w:spacing w:line="360" w:lineRule="auto"/>
        <w:jc w:val="both"/>
        <w:rPr>
          <w:rFonts w:ascii="Arial" w:hAnsi="Arial" w:cs="Arial"/>
          <w:b/>
          <w:sz w:val="20"/>
          <w:szCs w:val="20"/>
        </w:rPr>
      </w:pPr>
    </w:p>
    <w:p w14:paraId="5E8F7CBA" w14:textId="5BB20102" w:rsidR="003A4924" w:rsidRPr="00CC7488" w:rsidRDefault="003A4924" w:rsidP="00F23D7C">
      <w:pPr>
        <w:spacing w:line="360" w:lineRule="auto"/>
        <w:jc w:val="both"/>
        <w:rPr>
          <w:rFonts w:ascii="Arial" w:hAnsi="Arial" w:cs="Arial"/>
          <w:b/>
          <w:sz w:val="20"/>
          <w:szCs w:val="20"/>
        </w:rPr>
      </w:pPr>
      <w:r>
        <w:rPr>
          <w:rFonts w:ascii="Arial" w:hAnsi="Arial" w:cs="Arial"/>
          <w:b/>
          <w:bCs/>
          <w:sz w:val="20"/>
          <w:szCs w:val="20"/>
          <w:lang w:val="da"/>
        </w:rPr>
        <w:t>Panasonic Energy Europe NV</w:t>
      </w:r>
    </w:p>
    <w:p w14:paraId="41B0CE7A" w14:textId="77777777" w:rsidR="003A4924" w:rsidRPr="00CC7488" w:rsidRDefault="003A4924" w:rsidP="00F23D7C">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da"/>
        </w:rPr>
        <w:t>Vicky Raman</w:t>
      </w:r>
    </w:p>
    <w:p w14:paraId="36EDEF2B" w14:textId="77777777" w:rsidR="003A4924" w:rsidRPr="00CC7488" w:rsidRDefault="003A4924" w:rsidP="00F23D7C">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da"/>
        </w:rPr>
        <w:t>Brand Marketing Manager</w:t>
      </w:r>
    </w:p>
    <w:p w14:paraId="60FD1E15" w14:textId="77777777" w:rsidR="003A4924" w:rsidRPr="00CC7488" w:rsidRDefault="003A4924" w:rsidP="00F23D7C">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da"/>
        </w:rPr>
        <w:t>Tlf. +32 2 467 84 35</w:t>
      </w:r>
    </w:p>
    <w:p w14:paraId="5AF22524" w14:textId="6915F202" w:rsidR="00EF2BB6" w:rsidRPr="00EF2BB6" w:rsidRDefault="003A4924" w:rsidP="00F23D7C">
      <w:pPr>
        <w:widowControl w:val="0"/>
        <w:suppressAutoHyphens/>
        <w:autoSpaceDE w:val="0"/>
        <w:autoSpaceDN w:val="0"/>
        <w:adjustRightInd w:val="0"/>
        <w:spacing w:line="360" w:lineRule="auto"/>
        <w:jc w:val="both"/>
        <w:textAlignment w:val="center"/>
        <w:rPr>
          <w:rFonts w:ascii="Arial" w:hAnsi="Arial"/>
          <w:sz w:val="20"/>
          <w:szCs w:val="20"/>
        </w:rPr>
      </w:pPr>
      <w:r>
        <w:rPr>
          <w:rFonts w:ascii="Arial" w:hAnsi="Arial" w:cs="Arial"/>
          <w:sz w:val="20"/>
          <w:szCs w:val="20"/>
          <w:u w:val="single"/>
          <w:lang w:val="da"/>
        </w:rPr>
        <w:t>vicky.raman@eu.panasonic.com</w:t>
      </w:r>
      <w:r>
        <w:rPr>
          <w:rFonts w:ascii="Arial" w:hAnsi="Arial" w:cs="Arial"/>
          <w:sz w:val="20"/>
          <w:szCs w:val="20"/>
          <w:lang w:val="da"/>
        </w:rPr>
        <w:br/>
      </w:r>
      <w:hyperlink r:id="rId24" w:history="1">
        <w:r>
          <w:rPr>
            <w:rStyle w:val="Hyperlink"/>
            <w:rFonts w:ascii="Arial" w:hAnsi="Arial"/>
            <w:color w:val="auto"/>
            <w:sz w:val="20"/>
            <w:szCs w:val="20"/>
            <w:lang w:val="da"/>
          </w:rPr>
          <w:t>www.panasonic-eneloop.eu</w:t>
        </w:r>
      </w:hyperlink>
    </w:p>
    <w:sectPr w:rsidR="00EF2BB6" w:rsidRPr="00EF2BB6" w:rsidSect="00250C1F">
      <w:headerReference w:type="even" r:id="rId25"/>
      <w:headerReference w:type="first" r:id="rId26"/>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8DC8C" w14:textId="77777777" w:rsidR="00C6385F" w:rsidRDefault="00C6385F" w:rsidP="003444AD">
      <w:r>
        <w:separator/>
      </w:r>
    </w:p>
  </w:endnote>
  <w:endnote w:type="continuationSeparator" w:id="0">
    <w:p w14:paraId="3E0ECB5C" w14:textId="77777777" w:rsidR="00C6385F" w:rsidRDefault="00C6385F"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F2612" w14:textId="77777777" w:rsidR="00C6385F" w:rsidRDefault="00C6385F" w:rsidP="003444AD">
      <w:r>
        <w:separator/>
      </w:r>
    </w:p>
  </w:footnote>
  <w:footnote w:type="continuationSeparator" w:id="0">
    <w:p w14:paraId="3F60D3E5" w14:textId="77777777" w:rsidR="00C6385F" w:rsidRDefault="00C6385F"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C6385F">
    <w:pPr>
      <w:pStyle w:val="Koptekst"/>
    </w:pPr>
    <w:sdt>
      <w:sdtPr>
        <w:id w:val="-1947692693"/>
        <w:placeholder>
          <w:docPart w:val="382CF94D0296A84AA073AAAE54BB0892"/>
        </w:placeholder>
        <w:temporary/>
        <w:showingPlcHdr/>
      </w:sdtPr>
      <w:sdtEndPr/>
      <w:sdtContent>
        <w:r w:rsidR="0050334A">
          <w:rPr>
            <w:lang w:val="da"/>
          </w:rPr>
          <w:t>[Angiv tekst]</w:t>
        </w:r>
      </w:sdtContent>
    </w:sdt>
    <w:r w:rsidR="0050334A">
      <w:rPr>
        <w:lang w:val="da"/>
      </w:rPr>
      <w:ptab w:relativeTo="margin" w:alignment="center" w:leader="none"/>
    </w:r>
    <w:sdt>
      <w:sdtPr>
        <w:id w:val="520281602"/>
        <w:placeholder>
          <w:docPart w:val="0A36CE8236429E40907972456015187B"/>
        </w:placeholder>
        <w:temporary/>
        <w:showingPlcHdr/>
      </w:sdtPr>
      <w:sdtEndPr/>
      <w:sdtContent>
        <w:r w:rsidR="0050334A">
          <w:rPr>
            <w:lang w:val="da"/>
          </w:rPr>
          <w:t>[Angiv tekst]</w:t>
        </w:r>
      </w:sdtContent>
    </w:sdt>
    <w:r w:rsidR="0050334A">
      <w:rPr>
        <w:lang w:val="da"/>
      </w:rPr>
      <w:ptab w:relativeTo="margin" w:alignment="right" w:leader="none"/>
    </w:r>
    <w:sdt>
      <w:sdtPr>
        <w:id w:val="1334340119"/>
        <w:placeholder>
          <w:docPart w:val="D5095B994146AE4B82FBEF9C59BD223D"/>
        </w:placeholder>
        <w:temporary/>
        <w:showingPlcHdr/>
      </w:sdtPr>
      <w:sdtEndPr/>
      <w:sdtContent>
        <w:r w:rsidR="0050334A">
          <w:rPr>
            <w:lang w:val="da"/>
          </w:rPr>
          <w:t>[Angiv tekst]</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da"/>
      </w:rPr>
      <w:drawing>
        <wp:inline distT="0" distB="0" distL="0" distR="0" wp14:anchorId="4068D677" wp14:editId="10F87085">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da"/>
      </w:rPr>
      <w:drawing>
        <wp:inline distT="0" distB="0" distL="0" distR="0" wp14:anchorId="26015744" wp14:editId="1C7D80FB">
          <wp:extent cx="1440000" cy="417900"/>
          <wp:effectExtent l="0" t="0" r="8255" b="0"/>
          <wp:docPr id="2" name="Afbeelding 2"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a"/>
      </w:rPr>
      <w:tab/>
    </w:r>
    <w:r>
      <w:rPr>
        <w:rFonts w:ascii="Arial" w:hAnsi="Arial" w:cs="Arial"/>
        <w:b/>
        <w:bCs/>
        <w:caps/>
        <w:sz w:val="30"/>
        <w:szCs w:val="30"/>
        <w:lang w:val="da"/>
      </w:rPr>
      <w:tab/>
    </w:r>
  </w:p>
  <w:p w14:paraId="2E3123B9" w14:textId="09C274C5"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a"/>
      </w:rPr>
      <w:tab/>
    </w:r>
    <w:r>
      <w:rPr>
        <w:rFonts w:ascii="Arial" w:hAnsi="Arial" w:cs="Arial"/>
        <w:b/>
        <w:bCs/>
        <w:caps/>
        <w:sz w:val="30"/>
        <w:szCs w:val="30"/>
        <w:lang w:val="da"/>
      </w:rPr>
      <w:t>PRESSEMEDDELELSE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C6385F">
    <w:pPr>
      <w:pStyle w:val="Koptekst"/>
    </w:pPr>
    <w:sdt>
      <w:sdtPr>
        <w:id w:val="554978825"/>
        <w:placeholder>
          <w:docPart w:val="89D910ABCF97F047B1D3AE85355CC2AD"/>
        </w:placeholder>
        <w:temporary/>
        <w:showingPlcHdr/>
      </w:sdtPr>
      <w:sdtEndPr/>
      <w:sdtContent>
        <w:r w:rsidR="0050334A">
          <w:rPr>
            <w:lang w:val="da"/>
          </w:rPr>
          <w:t>[Angiv tekst]</w:t>
        </w:r>
      </w:sdtContent>
    </w:sdt>
    <w:r w:rsidR="0050334A">
      <w:rPr>
        <w:lang w:val="da"/>
      </w:rPr>
      <w:ptab w:relativeTo="margin" w:alignment="center" w:leader="none"/>
    </w:r>
    <w:sdt>
      <w:sdtPr>
        <w:id w:val="324322364"/>
        <w:placeholder>
          <w:docPart w:val="535F7F9AD42A0B4F8CFAA37D906B0B16"/>
        </w:placeholder>
        <w:temporary/>
        <w:showingPlcHdr/>
      </w:sdtPr>
      <w:sdtEndPr/>
      <w:sdtContent>
        <w:r w:rsidR="0050334A">
          <w:rPr>
            <w:lang w:val="da"/>
          </w:rPr>
          <w:t>[Angiv tekst]</w:t>
        </w:r>
      </w:sdtContent>
    </w:sdt>
    <w:r w:rsidR="0050334A">
      <w:rPr>
        <w:lang w:val="da"/>
      </w:rPr>
      <w:ptab w:relativeTo="margin" w:alignment="right" w:leader="none"/>
    </w:r>
    <w:sdt>
      <w:sdtPr>
        <w:id w:val="-1977055102"/>
        <w:placeholder>
          <w:docPart w:val="3422C54B0922D24489E21E958C6961AD"/>
        </w:placeholder>
        <w:temporary/>
        <w:showingPlcHdr/>
      </w:sdtPr>
      <w:sdtEndPr/>
      <w:sdtContent>
        <w:r w:rsidR="0050334A">
          <w:rPr>
            <w:lang w:val="da"/>
          </w:rPr>
          <w:t>[Angiv tekst]</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967B4"/>
    <w:rsid w:val="00097569"/>
    <w:rsid w:val="000A0ACE"/>
    <w:rsid w:val="000A3180"/>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D7F"/>
    <w:rsid w:val="00190DD6"/>
    <w:rsid w:val="0019576C"/>
    <w:rsid w:val="00196E62"/>
    <w:rsid w:val="001B1799"/>
    <w:rsid w:val="001B2293"/>
    <w:rsid w:val="001B365C"/>
    <w:rsid w:val="001C0A0C"/>
    <w:rsid w:val="001C1384"/>
    <w:rsid w:val="001C22FC"/>
    <w:rsid w:val="001C26AE"/>
    <w:rsid w:val="001C2EE8"/>
    <w:rsid w:val="001C31DC"/>
    <w:rsid w:val="001C4D0B"/>
    <w:rsid w:val="001C6B46"/>
    <w:rsid w:val="001C70A3"/>
    <w:rsid w:val="001C726D"/>
    <w:rsid w:val="001D0055"/>
    <w:rsid w:val="001D007A"/>
    <w:rsid w:val="001D2EDC"/>
    <w:rsid w:val="001D4818"/>
    <w:rsid w:val="001D4D51"/>
    <w:rsid w:val="001D6B46"/>
    <w:rsid w:val="001D7EE7"/>
    <w:rsid w:val="001E1D51"/>
    <w:rsid w:val="001E2A5C"/>
    <w:rsid w:val="001E5374"/>
    <w:rsid w:val="001E7F1E"/>
    <w:rsid w:val="001F36F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119F"/>
    <w:rsid w:val="005B17B0"/>
    <w:rsid w:val="005B3514"/>
    <w:rsid w:val="005B6232"/>
    <w:rsid w:val="005C3ABE"/>
    <w:rsid w:val="005D12AF"/>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FF9"/>
    <w:rsid w:val="0066431B"/>
    <w:rsid w:val="00664E93"/>
    <w:rsid w:val="006713CC"/>
    <w:rsid w:val="00672024"/>
    <w:rsid w:val="00675F46"/>
    <w:rsid w:val="006767B9"/>
    <w:rsid w:val="0068394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630E"/>
    <w:rsid w:val="00717974"/>
    <w:rsid w:val="007236A5"/>
    <w:rsid w:val="00724A1D"/>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485E"/>
    <w:rsid w:val="00782D7B"/>
    <w:rsid w:val="00784831"/>
    <w:rsid w:val="00791203"/>
    <w:rsid w:val="007932D9"/>
    <w:rsid w:val="007970D8"/>
    <w:rsid w:val="007A1B38"/>
    <w:rsid w:val="007A1D09"/>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4B68"/>
    <w:rsid w:val="008B132E"/>
    <w:rsid w:val="008B203B"/>
    <w:rsid w:val="008B4122"/>
    <w:rsid w:val="008B5573"/>
    <w:rsid w:val="008D0486"/>
    <w:rsid w:val="008D0D84"/>
    <w:rsid w:val="008D1069"/>
    <w:rsid w:val="008E1CE2"/>
    <w:rsid w:val="008E2306"/>
    <w:rsid w:val="008E558A"/>
    <w:rsid w:val="008F62DD"/>
    <w:rsid w:val="009032BF"/>
    <w:rsid w:val="009038D5"/>
    <w:rsid w:val="009059CF"/>
    <w:rsid w:val="009100E7"/>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57640"/>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508D4"/>
    <w:rsid w:val="00C57B4A"/>
    <w:rsid w:val="00C57BE1"/>
    <w:rsid w:val="00C606C9"/>
    <w:rsid w:val="00C61588"/>
    <w:rsid w:val="00C620E8"/>
    <w:rsid w:val="00C63637"/>
    <w:rsid w:val="00C6385F"/>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6DB"/>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3D7C"/>
    <w:rsid w:val="00F259F2"/>
    <w:rsid w:val="00F329F8"/>
    <w:rsid w:val="00F35A87"/>
    <w:rsid w:val="00F4215E"/>
    <w:rsid w:val="00F44E6D"/>
    <w:rsid w:val="00F47623"/>
    <w:rsid w:val="00F545F0"/>
    <w:rsid w:val="00F57929"/>
    <w:rsid w:val="00F620C4"/>
    <w:rsid w:val="00F6312B"/>
    <w:rsid w:val="00F64845"/>
    <w:rsid w:val="00F64C57"/>
    <w:rsid w:val="00F66CAD"/>
    <w:rsid w:val="00F707BA"/>
    <w:rsid w:val="00F73E63"/>
    <w:rsid w:val="00F75638"/>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 TargetMode="External"/><Relationship Id="rId13" Type="http://schemas.openxmlformats.org/officeDocument/2006/relationships/hyperlink" Target="https://eneloopambassadorstour.eu/lost-in-compass/" TargetMode="External"/><Relationship Id="rId18" Type="http://schemas.openxmlformats.org/officeDocument/2006/relationships/hyperlink" Target="http://www.panasonic-eneloop.eu/da/"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neloopambassadorstour.eu/asapguys/" TargetMode="External"/><Relationship Id="rId17" Type="http://schemas.openxmlformats.org/officeDocument/2006/relationships/hyperlink" Target="https://eneloopambassadorstour.e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facebook.com/eneloopambassadorstour" TargetMode="External"/><Relationship Id="rId20" Type="http://schemas.openxmlformats.org/officeDocument/2006/relationships/hyperlink" Target="https://www.panasonic.com/d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eloopambassadorstour.eu/expedition/sail4sustainability/" TargetMode="External"/><Relationship Id="rId24" Type="http://schemas.openxmlformats.org/officeDocument/2006/relationships/hyperlink" Target="http://www.panasonic-eneloop.eu" TargetMode="External"/><Relationship Id="rId5" Type="http://schemas.openxmlformats.org/officeDocument/2006/relationships/webSettings" Target="webSettings.xml"/><Relationship Id="rId15" Type="http://schemas.openxmlformats.org/officeDocument/2006/relationships/hyperlink" Target="https://www.facebook.com/eneloopambassadorstour/" TargetMode="External"/><Relationship Id="rId23" Type="http://schemas.openxmlformats.org/officeDocument/2006/relationships/hyperlink" Target="mailto:julie@ark.be" TargetMode="External"/><Relationship Id="rId28" Type="http://schemas.openxmlformats.org/officeDocument/2006/relationships/glossaryDocument" Target="glossary/document.xml"/><Relationship Id="rId10" Type="http://schemas.openxmlformats.org/officeDocument/2006/relationships/hyperlink" Target="https://eneloopambassadorstour.eu/expedition/charity/" TargetMode="External"/><Relationship Id="rId19" Type="http://schemas.openxmlformats.org/officeDocument/2006/relationships/hyperlink" Target="http://www.panasonic-batteries.com" TargetMode="External"/><Relationship Id="rId4" Type="http://schemas.openxmlformats.org/officeDocument/2006/relationships/settings" Target="settings.xml"/><Relationship Id="rId9" Type="http://schemas.openxmlformats.org/officeDocument/2006/relationships/hyperlink" Target="https://eneloopambassadorstour.eu/story/" TargetMode="External"/><Relationship Id="rId14" Type="http://schemas.openxmlformats.org/officeDocument/2006/relationships/hyperlink" Target="https://eneloopambassadorstour.eu/young-folks/"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C7F0D"/>
    <w:rsid w:val="001E646C"/>
    <w:rsid w:val="0020497F"/>
    <w:rsid w:val="00216326"/>
    <w:rsid w:val="00250C6B"/>
    <w:rsid w:val="002719EC"/>
    <w:rsid w:val="002C24F0"/>
    <w:rsid w:val="002C6E5B"/>
    <w:rsid w:val="002D0C6F"/>
    <w:rsid w:val="002E0171"/>
    <w:rsid w:val="002E2AE3"/>
    <w:rsid w:val="002F0FB6"/>
    <w:rsid w:val="002F2C62"/>
    <w:rsid w:val="002F4D22"/>
    <w:rsid w:val="002F723D"/>
    <w:rsid w:val="003C5713"/>
    <w:rsid w:val="003D6F3B"/>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C2D5C"/>
    <w:rsid w:val="004F09CE"/>
    <w:rsid w:val="004F1A0B"/>
    <w:rsid w:val="00533D74"/>
    <w:rsid w:val="00550EB3"/>
    <w:rsid w:val="00573EFA"/>
    <w:rsid w:val="00577A7E"/>
    <w:rsid w:val="005967CB"/>
    <w:rsid w:val="005A4599"/>
    <w:rsid w:val="005B5DF0"/>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92C5C"/>
    <w:rsid w:val="00793315"/>
    <w:rsid w:val="00796AC3"/>
    <w:rsid w:val="007A39A3"/>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B0209"/>
    <w:rsid w:val="009C6C1F"/>
    <w:rsid w:val="009E09F3"/>
    <w:rsid w:val="009E3FBA"/>
    <w:rsid w:val="009F759C"/>
    <w:rsid w:val="00A07C99"/>
    <w:rsid w:val="00A21B88"/>
    <w:rsid w:val="00A24351"/>
    <w:rsid w:val="00A56671"/>
    <w:rsid w:val="00A93B19"/>
    <w:rsid w:val="00AB2779"/>
    <w:rsid w:val="00AE106E"/>
    <w:rsid w:val="00AE6030"/>
    <w:rsid w:val="00B60D7F"/>
    <w:rsid w:val="00BE2EBF"/>
    <w:rsid w:val="00BE6300"/>
    <w:rsid w:val="00BF197C"/>
    <w:rsid w:val="00BF1A56"/>
    <w:rsid w:val="00C00F21"/>
    <w:rsid w:val="00C102CC"/>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40926"/>
    <w:rsid w:val="00F559BF"/>
    <w:rsid w:val="00F73EA0"/>
    <w:rsid w:val="00F743FA"/>
    <w:rsid w:val="00F74C7B"/>
    <w:rsid w:val="00F84B8D"/>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E81FC-D91D-374D-970E-30E7D29B5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926</Words>
  <Characters>5093</Characters>
  <Application>Microsoft Office Word</Application>
  <DocSecurity>0</DocSecurity>
  <Lines>42</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Ark</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5</cp:revision>
  <cp:lastPrinted>2017-04-11T13:54:00Z</cp:lastPrinted>
  <dcterms:created xsi:type="dcterms:W3CDTF">2018-07-25T06:41:00Z</dcterms:created>
  <dcterms:modified xsi:type="dcterms:W3CDTF">2018-07-25T11:10:00Z</dcterms:modified>
</cp:coreProperties>
</file>