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95092" w14:textId="77777777" w:rsidR="003E24A4" w:rsidRDefault="003E24A4" w:rsidP="00DA7BF7">
      <w:pPr>
        <w:jc w:val="center"/>
      </w:pPr>
    </w:p>
    <w:p w14:paraId="6B54ABA1" w14:textId="77777777" w:rsidR="00B93BCF" w:rsidRDefault="00B93BCF" w:rsidP="006115A4">
      <w:pPr>
        <w:jc w:val="center"/>
      </w:pPr>
    </w:p>
    <w:p w14:paraId="2A494157" w14:textId="77777777" w:rsidR="0075421D" w:rsidRPr="00145303" w:rsidRDefault="00DD68AE" w:rsidP="006115A4">
      <w:pPr>
        <w:jc w:val="center"/>
        <w:rPr>
          <w:sz w:val="24"/>
          <w:szCs w:val="24"/>
        </w:rPr>
      </w:pPr>
      <w:r w:rsidRPr="00145303">
        <w:rPr>
          <w:sz w:val="24"/>
          <w:szCs w:val="24"/>
        </w:rPr>
        <w:t>Така Започва Промяната</w:t>
      </w:r>
    </w:p>
    <w:p w14:paraId="575C7834" w14:textId="77777777" w:rsidR="00522C7C" w:rsidRPr="00522C7C" w:rsidRDefault="00522C7C" w:rsidP="00522C7C">
      <w:pPr>
        <w:jc w:val="center"/>
        <w:rPr>
          <w:b/>
        </w:rPr>
      </w:pPr>
      <w:r w:rsidRPr="00522C7C">
        <w:rPr>
          <w:b/>
        </w:rPr>
        <w:t>Гласувай на местни избори 2019</w:t>
      </w:r>
    </w:p>
    <w:p w14:paraId="117C3551" w14:textId="77777777" w:rsidR="00154084" w:rsidRDefault="00154084" w:rsidP="00DA7BF7">
      <w:pPr>
        <w:rPr>
          <w:b/>
        </w:rPr>
      </w:pPr>
    </w:p>
    <w:p w14:paraId="65161068" w14:textId="1A1A8F6D" w:rsidR="00DD68AE" w:rsidRDefault="009D038C" w:rsidP="004D41CB">
      <w:pPr>
        <w:jc w:val="both"/>
      </w:pPr>
      <w:r>
        <w:rPr>
          <w:b/>
        </w:rPr>
        <w:t>10</w:t>
      </w:r>
      <w:r w:rsidR="004D41CB" w:rsidRPr="009D038C">
        <w:rPr>
          <w:b/>
        </w:rPr>
        <w:t>.10.2019, София –</w:t>
      </w:r>
      <w:r w:rsidR="004D41CB">
        <w:rPr>
          <w:b/>
        </w:rPr>
        <w:t xml:space="preserve"> </w:t>
      </w:r>
      <w:r w:rsidR="00DD68AE">
        <w:rPr>
          <w:b/>
        </w:rPr>
        <w:t xml:space="preserve"> </w:t>
      </w:r>
      <w:r w:rsidR="00DD68AE" w:rsidRPr="00DD68AE">
        <w:t xml:space="preserve">Какво ли ще се случи, ако този път масово се обединим около добра кауза? 27 октомври е денят, </w:t>
      </w:r>
      <w:r w:rsidR="00AD2E5B">
        <w:t>когато</w:t>
      </w:r>
      <w:r w:rsidR="00DD68AE" w:rsidRPr="00DD68AE">
        <w:t xml:space="preserve"> заедно можем да започнем промяната и да спрем да повтаряме „Моят глас няма значение“ и „Изборите няма да променят нищо“. </w:t>
      </w:r>
    </w:p>
    <w:p w14:paraId="1A805786" w14:textId="312CA1B3" w:rsidR="004D41CB" w:rsidRDefault="009346CF" w:rsidP="004D41CB">
      <w:pPr>
        <w:jc w:val="both"/>
      </w:pPr>
      <w:r>
        <w:t>Фондация Еконт и Институт</w:t>
      </w:r>
      <w:r w:rsidR="004D41CB">
        <w:t xml:space="preserve"> за развитие на публичната среда</w:t>
      </w:r>
      <w:r w:rsidR="00A97172">
        <w:t xml:space="preserve"> (ИРПС)</w:t>
      </w:r>
      <w:r w:rsidR="004D41CB">
        <w:t>, обединяват усилия</w:t>
      </w:r>
      <w:r w:rsidR="00A97172">
        <w:t>, знания и ентусиазъм</w:t>
      </w:r>
      <w:r w:rsidR="004D41CB">
        <w:t xml:space="preserve">, за </w:t>
      </w:r>
      <w:r w:rsidR="00A97172">
        <w:t xml:space="preserve">създаването на инициативата </w:t>
      </w:r>
      <w:hyperlink r:id="rId7" w:history="1">
        <w:r w:rsidR="00A97172" w:rsidRPr="00F160B3">
          <w:rPr>
            <w:rStyle w:val="Hyperlink"/>
          </w:rPr>
          <w:t>„Промяна</w:t>
        </w:r>
        <w:r w:rsidR="00AD2E5B">
          <w:rPr>
            <w:rStyle w:val="Hyperlink"/>
          </w:rPr>
          <w:t>та</w:t>
        </w:r>
        <w:r w:rsidR="00A97172" w:rsidRPr="00F160B3">
          <w:rPr>
            <w:rStyle w:val="Hyperlink"/>
          </w:rPr>
          <w:t xml:space="preserve"> Започва с Действие“</w:t>
        </w:r>
      </w:hyperlink>
      <w:r w:rsidR="00A97172">
        <w:t xml:space="preserve">, насочена към </w:t>
      </w:r>
      <w:r w:rsidR="00E4403A">
        <w:t>хората</w:t>
      </w:r>
      <w:r w:rsidR="00346A6A">
        <w:t xml:space="preserve">, с вярата че всеки </w:t>
      </w:r>
      <w:r w:rsidR="001D1CE4">
        <w:t>един</w:t>
      </w:r>
      <w:r w:rsidR="00346A6A">
        <w:t xml:space="preserve"> допринася за едно по-силно гражданско общество. </w:t>
      </w:r>
    </w:p>
    <w:p w14:paraId="48AA7F2E" w14:textId="4ABC3811" w:rsidR="007C42D0" w:rsidRDefault="007C42D0" w:rsidP="004D41CB">
      <w:pPr>
        <w:jc w:val="both"/>
      </w:pPr>
      <w:r>
        <w:t>Кампани</w:t>
      </w:r>
      <w:r w:rsidR="00DD68AE">
        <w:t xml:space="preserve">ята цели да покаже </w:t>
      </w:r>
      <w:r w:rsidR="00A302A1" w:rsidRPr="00A302A1">
        <w:t>колко много зависи от личното участие на гражданите в местното самоуправление</w:t>
      </w:r>
      <w:r w:rsidR="00A302A1">
        <w:t xml:space="preserve"> и</w:t>
      </w:r>
      <w:r>
        <w:t xml:space="preserve"> колко малко е нуж</w:t>
      </w:r>
      <w:r w:rsidR="00DD68AE">
        <w:t>но</w:t>
      </w:r>
      <w:r w:rsidR="00AD2E5B">
        <w:t xml:space="preserve"> всъщност</w:t>
      </w:r>
      <w:r w:rsidR="00DD68AE">
        <w:t>,</w:t>
      </w:r>
      <w:r w:rsidR="00F160B3">
        <w:rPr>
          <w:lang w:val="en-US"/>
        </w:rPr>
        <w:t xml:space="preserve"> </w:t>
      </w:r>
      <w:r>
        <w:t>за да имаме едно по-добро бъдеще. В портала</w:t>
      </w:r>
      <w:r w:rsidR="00C449AE">
        <w:t xml:space="preserve"> </w:t>
      </w:r>
      <w:hyperlink r:id="rId8" w:history="1">
        <w:r w:rsidR="00C449AE" w:rsidRPr="00C449AE">
          <w:rPr>
            <w:rStyle w:val="Hyperlink"/>
          </w:rPr>
          <w:t>„Аз гласувам</w:t>
        </w:r>
        <w:r w:rsidR="00C449AE" w:rsidRPr="00C449AE">
          <w:rPr>
            <w:rStyle w:val="Hyperlink"/>
            <w:lang w:val="en-US"/>
          </w:rPr>
          <w:t>/</w:t>
        </w:r>
        <w:r w:rsidR="00C449AE" w:rsidRPr="00C449AE">
          <w:rPr>
            <w:rStyle w:val="Hyperlink"/>
          </w:rPr>
          <w:t>Ти избираш“</w:t>
        </w:r>
      </w:hyperlink>
      <w:r>
        <w:t>, всеки може да научи, през подробна и достъпна информация, какви са функциите и правомощията на кмета, какво зависи от общинските съветници, какви са правата</w:t>
      </w:r>
      <w:r w:rsidR="001D1CE4">
        <w:t xml:space="preserve"> на гражданите</w:t>
      </w:r>
      <w:r>
        <w:t xml:space="preserve"> по време на избори и как точно влияе нашият глас. </w:t>
      </w:r>
    </w:p>
    <w:p w14:paraId="4FDDD6D6" w14:textId="4223B422" w:rsidR="00E4403A" w:rsidRDefault="00E4403A" w:rsidP="00E4403A">
      <w:pPr>
        <w:jc w:val="both"/>
        <w:rPr>
          <w:b/>
        </w:rPr>
      </w:pPr>
      <w:r>
        <w:rPr>
          <w:b/>
        </w:rPr>
        <w:t xml:space="preserve">Защо </w:t>
      </w:r>
      <w:r w:rsidR="001D1CE4">
        <w:rPr>
          <w:b/>
        </w:rPr>
        <w:t>са</w:t>
      </w:r>
      <w:r>
        <w:rPr>
          <w:b/>
        </w:rPr>
        <w:t xml:space="preserve"> важни местните избори:</w:t>
      </w:r>
    </w:p>
    <w:p w14:paraId="0C87A264" w14:textId="3B972EE0" w:rsidR="00E4403A" w:rsidRPr="00925CA4" w:rsidRDefault="00E4403A" w:rsidP="004D41CB">
      <w:pPr>
        <w:jc w:val="both"/>
      </w:pPr>
      <w:r>
        <w:t xml:space="preserve"> „</w:t>
      </w:r>
      <w:r w:rsidRPr="00F176AD">
        <w:t>В демократичните държави ролята на местната власт е от изключително значение</w:t>
      </w:r>
      <w:r w:rsidR="001D1CE4">
        <w:t>. То</w:t>
      </w:r>
      <w:r w:rsidRPr="00F176AD">
        <w:t>ва е управлението, стоящо най-близо до хората и свързано най-пряко и о</w:t>
      </w:r>
      <w:r>
        <w:t>сезаемо с всекидневния ни живот</w:t>
      </w:r>
      <w:r w:rsidR="001D1CE4">
        <w:t>.</w:t>
      </w:r>
      <w:r>
        <w:t>“</w:t>
      </w:r>
      <w:r w:rsidR="001D1CE4">
        <w:t xml:space="preserve"> - </w:t>
      </w:r>
      <w:r>
        <w:t>коментира</w:t>
      </w:r>
      <w:r w:rsidR="001D1CE4">
        <w:t>т</w:t>
      </w:r>
      <w:r w:rsidR="00275B39">
        <w:t xml:space="preserve"> от Институт</w:t>
      </w:r>
      <w:r>
        <w:t xml:space="preserve"> за развитие на публичната среда</w:t>
      </w:r>
      <w:r w:rsidR="001D1CE4">
        <w:t>.</w:t>
      </w:r>
      <w:r w:rsidR="00F55A1F">
        <w:t xml:space="preserve"> „</w:t>
      </w:r>
      <w:r w:rsidR="0085624A">
        <w:t>Ние, като граждани</w:t>
      </w:r>
      <w:r w:rsidRPr="00AA6A5A">
        <w:t xml:space="preserve"> сме „потребители” на услугите на нашата община и затова гражданското</w:t>
      </w:r>
      <w:r>
        <w:t xml:space="preserve"> участие е важно. Това е нашият механизъм да си осигурим отговорно и прозрачно </w:t>
      </w:r>
      <w:r w:rsidR="00F55A1F">
        <w:t>провеждане на местните политики</w:t>
      </w:r>
      <w:r w:rsidR="001D1CE4">
        <w:t>.</w:t>
      </w:r>
      <w:r w:rsidR="00F55A1F">
        <w:t>“</w:t>
      </w:r>
    </w:p>
    <w:p w14:paraId="4A6D9737" w14:textId="77777777" w:rsidR="009563C7" w:rsidRPr="00C26059" w:rsidRDefault="0075421D" w:rsidP="004D41CB">
      <w:pPr>
        <w:jc w:val="both"/>
        <w:rPr>
          <w:b/>
        </w:rPr>
      </w:pPr>
      <w:r>
        <w:rPr>
          <w:b/>
        </w:rPr>
        <w:t>Хората зад кампанията:</w:t>
      </w:r>
    </w:p>
    <w:p w14:paraId="694EFE5B" w14:textId="1F801C0E" w:rsidR="00C26059" w:rsidRDefault="00C26059" w:rsidP="00C26059">
      <w:pPr>
        <w:jc w:val="both"/>
      </w:pPr>
      <w:r>
        <w:t xml:space="preserve">Ани Герасимова, </w:t>
      </w:r>
      <w:r w:rsidR="00376B02" w:rsidRPr="00376B02">
        <w:t>мениджър знание, организатор на събития в Еконт и доброволец във Фондация Еконт</w:t>
      </w:r>
      <w:r w:rsidR="00F55A1F">
        <w:t xml:space="preserve">. </w:t>
      </w:r>
      <w:r w:rsidR="001D1CE4">
        <w:t>Ч</w:t>
      </w:r>
      <w:r w:rsidR="00F55A1F">
        <w:t>ленува</w:t>
      </w:r>
      <w:r>
        <w:t xml:space="preserve"> в неправителствени организации, участва в доброволчески дейности и подкрепя смислени каузи. Съмишленик </w:t>
      </w:r>
      <w:r w:rsidR="004A7557">
        <w:t xml:space="preserve">е </w:t>
      </w:r>
      <w:r>
        <w:t>на Фо</w:t>
      </w:r>
      <w:r w:rsidR="00F55A1F">
        <w:t xml:space="preserve">ндация Еконт от края на 2016 г. </w:t>
      </w:r>
      <w:r>
        <w:t>Това ѝ да</w:t>
      </w:r>
      <w:r w:rsidR="001D1CE4">
        <w:t>ва</w:t>
      </w:r>
      <w:r w:rsidR="00AD2E5B">
        <w:t xml:space="preserve"> възможност да се запознае с</w:t>
      </w:r>
      <w:r>
        <w:t xml:space="preserve"> много </w:t>
      </w:r>
      <w:r w:rsidR="001D1CE4">
        <w:t xml:space="preserve">дейни </w:t>
      </w:r>
      <w:r>
        <w:t>българи и техните каузи, да работ</w:t>
      </w:r>
      <w:r w:rsidR="001D1CE4">
        <w:t>и</w:t>
      </w:r>
      <w:r>
        <w:t xml:space="preserve"> по интригуващи проекти и да участва в сбъдването на една мечта. </w:t>
      </w:r>
    </w:p>
    <w:p w14:paraId="1680E00C" w14:textId="170AE88F" w:rsidR="004D41CB" w:rsidRPr="00C26059" w:rsidRDefault="0075421D" w:rsidP="001D1CE4">
      <w:pPr>
        <w:jc w:val="both"/>
        <w:rPr>
          <w:i/>
          <w:highlight w:val="yellow"/>
        </w:rPr>
      </w:pPr>
      <w:r>
        <w:rPr>
          <w:i/>
        </w:rPr>
        <w:t>„С</w:t>
      </w:r>
      <w:r w:rsidR="00C26059" w:rsidRPr="00C26059">
        <w:rPr>
          <w:i/>
        </w:rPr>
        <w:t xml:space="preserve">рещите с </w:t>
      </w:r>
      <w:r w:rsidR="001D1CE4">
        <w:rPr>
          <w:i/>
        </w:rPr>
        <w:t>активните</w:t>
      </w:r>
      <w:r w:rsidR="00C26059" w:rsidRPr="00C26059">
        <w:rPr>
          <w:i/>
        </w:rPr>
        <w:t xml:space="preserve"> хора </w:t>
      </w:r>
      <w:r w:rsidR="001D1CE4">
        <w:rPr>
          <w:i/>
        </w:rPr>
        <w:t xml:space="preserve">в обществото </w:t>
      </w:r>
      <w:r w:rsidR="00C26059" w:rsidRPr="00C26059">
        <w:rPr>
          <w:i/>
        </w:rPr>
        <w:t>са доказателство за мен, че промяната зависи от нас самите. Когато разпознаем своята кауза и вярваме искрено в нея, неизбежно по пътя към преследването ѝ</w:t>
      </w:r>
      <w:r w:rsidR="001D1CE4">
        <w:rPr>
          <w:i/>
        </w:rPr>
        <w:t>,</w:t>
      </w:r>
      <w:r w:rsidR="00C26059" w:rsidRPr="00C26059">
        <w:rPr>
          <w:i/>
        </w:rPr>
        <w:t xml:space="preserve"> ние откриваме съмишленици, с които споделяме сходни ценности. Колкото повече такива хора привличаме, толкова по-силни ставаме, защото се превръщаме в общество. Общество с обща визия</w:t>
      </w:r>
      <w:r w:rsidR="002F1E2F">
        <w:rPr>
          <w:i/>
        </w:rPr>
        <w:t xml:space="preserve"> </w:t>
      </w:r>
      <w:r w:rsidR="00C26059" w:rsidRPr="00C26059">
        <w:rPr>
          <w:i/>
        </w:rPr>
        <w:t>и споделена отговорност за постигане на мечтата</w:t>
      </w:r>
      <w:r w:rsidR="001D1CE4">
        <w:rPr>
          <w:i/>
        </w:rPr>
        <w:t>.</w:t>
      </w:r>
      <w:r w:rsidR="00C26059" w:rsidRPr="00C26059">
        <w:rPr>
          <w:i/>
        </w:rPr>
        <w:t>“</w:t>
      </w:r>
      <w:r w:rsidR="001D1CE4">
        <w:rPr>
          <w:i/>
        </w:rPr>
        <w:t xml:space="preserve"> – </w:t>
      </w:r>
      <w:r w:rsidR="001D1CE4" w:rsidRPr="00E32626">
        <w:t>коментира Ани Герасимова</w:t>
      </w:r>
      <w:r w:rsidR="00BA45D2" w:rsidRPr="00BA45D2">
        <w:rPr>
          <w:i/>
        </w:rPr>
        <w:t>.</w:t>
      </w:r>
    </w:p>
    <w:p w14:paraId="691FF0EB" w14:textId="77777777" w:rsidR="00E4403A" w:rsidRPr="00A00C13" w:rsidRDefault="00221FBF" w:rsidP="001659C9">
      <w:pPr>
        <w:jc w:val="both"/>
      </w:pPr>
      <w:r>
        <w:t>И</w:t>
      </w:r>
      <w:r w:rsidR="00B3269A">
        <w:t xml:space="preserve">ва Лазарова и Диана Ефтимова от </w:t>
      </w:r>
      <w:r w:rsidR="001659C9" w:rsidRPr="001659C9">
        <w:t>Институт за</w:t>
      </w:r>
      <w:r w:rsidR="007C42D0">
        <w:t xml:space="preserve"> развитие на публичната среда. </w:t>
      </w:r>
      <w:r w:rsidR="00C26059" w:rsidRPr="00A00C13">
        <w:t>От години работят</w:t>
      </w:r>
      <w:r w:rsidR="001659C9" w:rsidRPr="00A00C13">
        <w:t xml:space="preserve"> за подобряване на изборния процес в страната и налагането на механизми за отчетно и отговорно към гражданите управление. </w:t>
      </w:r>
    </w:p>
    <w:p w14:paraId="096A48EE" w14:textId="77777777" w:rsidR="00DD68AE" w:rsidRDefault="00C26059" w:rsidP="001659C9">
      <w:pPr>
        <w:jc w:val="both"/>
      </w:pPr>
      <w:r>
        <w:t>„</w:t>
      </w:r>
      <w:r w:rsidR="00B3269A">
        <w:t>Това, което ни мотивира да се присъединим към „Промяната започва с действие“ е в</w:t>
      </w:r>
      <w:r w:rsidR="00B3269A" w:rsidRPr="00B3269A">
        <w:t xml:space="preserve">ъзможността да достигнем до широк кръг от хора, които да се ангажират в по-голяма степен </w:t>
      </w:r>
    </w:p>
    <w:p w14:paraId="4D7C98F8" w14:textId="77777777" w:rsidR="00DD68AE" w:rsidRDefault="00DD68AE" w:rsidP="001659C9">
      <w:pPr>
        <w:jc w:val="both"/>
      </w:pPr>
    </w:p>
    <w:p w14:paraId="40053903" w14:textId="77777777" w:rsidR="00DD68AE" w:rsidRDefault="00DD68AE" w:rsidP="001659C9">
      <w:pPr>
        <w:jc w:val="both"/>
      </w:pPr>
    </w:p>
    <w:p w14:paraId="18886FB9" w14:textId="77777777" w:rsidR="00BA45D2" w:rsidRDefault="00BA45D2" w:rsidP="001659C9">
      <w:pPr>
        <w:jc w:val="both"/>
      </w:pPr>
    </w:p>
    <w:p w14:paraId="2368F68B" w14:textId="1B06CDC3" w:rsidR="00F55A1F" w:rsidRPr="00DD68AE" w:rsidRDefault="00B3269A" w:rsidP="001659C9">
      <w:pPr>
        <w:jc w:val="both"/>
      </w:pPr>
      <w:r w:rsidRPr="00B3269A">
        <w:t>със случващото се в държавата и процеса на избор на управляв</w:t>
      </w:r>
      <w:r w:rsidR="00E4403A">
        <w:t>ащите (в случая на местно ниво)</w:t>
      </w:r>
      <w:r w:rsidR="001D1CE4">
        <w:t>.</w:t>
      </w:r>
      <w:r w:rsidR="00E4403A">
        <w:t>“</w:t>
      </w:r>
      <w:r w:rsidR="001D1CE4">
        <w:t xml:space="preserve"> - </w:t>
      </w:r>
      <w:r w:rsidR="00344085">
        <w:t xml:space="preserve">споделя Диана Ефтимова, </w:t>
      </w:r>
      <w:r w:rsidR="005A4EDF" w:rsidRPr="005A4EDF">
        <w:t>експерт "Проучвания и анализи"</w:t>
      </w:r>
      <w:r w:rsidR="005A4EDF">
        <w:t xml:space="preserve">. </w:t>
      </w:r>
    </w:p>
    <w:p w14:paraId="0CC6ECCB" w14:textId="6559A5A6" w:rsidR="001659C9" w:rsidRPr="001659C9" w:rsidRDefault="001659C9" w:rsidP="001659C9">
      <w:pPr>
        <w:jc w:val="both"/>
      </w:pPr>
      <w:r w:rsidRPr="00D64296">
        <w:rPr>
          <w:i/>
        </w:rPr>
        <w:t>„Във връзка с изборния процес, екипът ни поддържа портала “Аз Гласувам”, който предоставя лесно разбираема информация за избирателите и техните права. За всеки вид избори, работим и с мрежа от доброволци, включващи се в независимо наблюдение по време на изборния ден (не само в страната, но и в различни държави в чужбина). Това ни предоставя своевременна възможност да сигнализираме за допускани пропуски и нарушения, а на места дори с присъствието си да показваме на избирателите, че могат да гласуват свободно и без натиск.“</w:t>
      </w:r>
      <w:r w:rsidR="00221FBF" w:rsidRPr="00D64296">
        <w:rPr>
          <w:i/>
        </w:rPr>
        <w:t>,</w:t>
      </w:r>
      <w:r w:rsidR="00344085">
        <w:t xml:space="preserve"> коментира Ива Лазарова, </w:t>
      </w:r>
      <w:r w:rsidR="005A4EDF" w:rsidRPr="005A4EDF">
        <w:t>Изпълнителен директор</w:t>
      </w:r>
      <w:r w:rsidR="005A4EDF">
        <w:t xml:space="preserve">. </w:t>
      </w:r>
    </w:p>
    <w:p w14:paraId="4676E75C" w14:textId="1C1FE631" w:rsidR="00B93BCF" w:rsidRDefault="00925CA4" w:rsidP="00925CA4">
      <w:pPr>
        <w:jc w:val="both"/>
      </w:pPr>
      <w:r w:rsidRPr="009D051C">
        <w:rPr>
          <w:b/>
        </w:rPr>
        <w:t>Така започва промяната</w:t>
      </w:r>
      <w:r>
        <w:t xml:space="preserve"> – с действие, с изразяване на позиция. А какъв по-добър начин за това от упражняването на глас по време на предстоящите местни избори. </w:t>
      </w:r>
    </w:p>
    <w:p w14:paraId="0ECEA605" w14:textId="3B3EFA40" w:rsidR="002F1E2F" w:rsidRPr="00BA45D2" w:rsidRDefault="002F1E2F" w:rsidP="002F1E2F">
      <w:pPr>
        <w:jc w:val="both"/>
        <w:rPr>
          <w:b/>
        </w:rPr>
      </w:pPr>
      <w:r w:rsidRPr="00BA45D2">
        <w:rPr>
          <w:b/>
        </w:rPr>
        <w:t>#ТакаЗапочваПромяната #МестниИзбори2019</w:t>
      </w:r>
    </w:p>
    <w:p w14:paraId="5A96966D" w14:textId="77777777" w:rsidR="00B93BCF" w:rsidRDefault="00B93BCF" w:rsidP="00010E3C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--------------------------------------------------------------------------------------------------------------------------------------</w:t>
      </w:r>
    </w:p>
    <w:p w14:paraId="5E15C3EA" w14:textId="77777777" w:rsidR="00010E3C" w:rsidRPr="00321DC5" w:rsidRDefault="009C36E6" w:rsidP="00010E3C">
      <w:pPr>
        <w:jc w:val="both"/>
        <w:rPr>
          <w:b/>
          <w:color w:val="3B3838" w:themeColor="background2" w:themeShade="40"/>
        </w:rPr>
      </w:pPr>
      <w:r w:rsidRPr="00321DC5">
        <w:rPr>
          <w:b/>
          <w:color w:val="3B3838" w:themeColor="background2" w:themeShade="40"/>
        </w:rPr>
        <w:t>За Фондация Еконт</w:t>
      </w:r>
    </w:p>
    <w:p w14:paraId="0409CC91" w14:textId="77777777" w:rsidR="00DA7BF7" w:rsidRPr="00321DC5" w:rsidRDefault="00010E3C" w:rsidP="00010E3C">
      <w:pPr>
        <w:jc w:val="both"/>
        <w:rPr>
          <w:color w:val="3B3838" w:themeColor="background2" w:themeShade="40"/>
        </w:rPr>
      </w:pPr>
      <w:r w:rsidRPr="00321DC5">
        <w:rPr>
          <w:color w:val="3B3838" w:themeColor="background2" w:themeShade="40"/>
        </w:rPr>
        <w:t>Вярваме, че човек се чувства богат, когато вижда възможностите пред себе си. Когато осъзнава, че им</w:t>
      </w:r>
      <w:bookmarkStart w:id="0" w:name="_GoBack"/>
      <w:bookmarkEnd w:id="0"/>
      <w:r w:rsidRPr="00321DC5">
        <w:rPr>
          <w:color w:val="3B3838" w:themeColor="background2" w:themeShade="40"/>
        </w:rPr>
        <w:t xml:space="preserve">енно той е този, който държи живота си в свои ръце и вярва, че всичко е постижимо, тогава е истински свободен. Свободният човек иска да се развива и търси начини за това. Вярваме, че когато всички познават и уважават правилата на обществото, тогава всеки може да се развива и да постига това, към което се стреми. </w:t>
      </w:r>
      <w:r w:rsidR="00C26059">
        <w:rPr>
          <w:color w:val="3B3838" w:themeColor="background2" w:themeShade="40"/>
        </w:rPr>
        <w:t xml:space="preserve"> </w:t>
      </w:r>
      <w:r w:rsidRPr="00321DC5">
        <w:rPr>
          <w:color w:val="3B3838" w:themeColor="background2" w:themeShade="40"/>
        </w:rPr>
        <w:t>Когато сме единни в усилията си по пътя към нашата мечта, можем да постигнем живота, който всеки от нас иска да има в България.</w:t>
      </w:r>
    </w:p>
    <w:p w14:paraId="06F98104" w14:textId="23E006E4" w:rsidR="00233FDC" w:rsidRPr="00321DC5" w:rsidRDefault="00233FDC" w:rsidP="00AA6A5A">
      <w:pPr>
        <w:jc w:val="both"/>
        <w:rPr>
          <w:b/>
          <w:color w:val="3B3838" w:themeColor="background2" w:themeShade="40"/>
        </w:rPr>
      </w:pPr>
      <w:r w:rsidRPr="00321DC5">
        <w:rPr>
          <w:b/>
          <w:color w:val="3B3838" w:themeColor="background2" w:themeShade="40"/>
        </w:rPr>
        <w:t>За Институт за развитие на публичната среда</w:t>
      </w:r>
    </w:p>
    <w:p w14:paraId="2CD71B9E" w14:textId="77777777" w:rsidR="00DA7BF7" w:rsidRPr="007440A9" w:rsidRDefault="009C36E6" w:rsidP="00AA6A5A">
      <w:pPr>
        <w:jc w:val="both"/>
        <w:rPr>
          <w:color w:val="3B3838" w:themeColor="background2" w:themeShade="40"/>
        </w:rPr>
      </w:pPr>
      <w:r w:rsidRPr="00321DC5">
        <w:rPr>
          <w:color w:val="3B3838" w:themeColor="background2" w:themeShade="40"/>
        </w:rPr>
        <w:t>Сдружение "Институт за развитие на публичната среда" e неправителствена организация, основана през 2003 г. и регистрирана в обществена полза.</w:t>
      </w:r>
      <w:r w:rsidR="00F55A1F">
        <w:rPr>
          <w:color w:val="3B3838" w:themeColor="background2" w:themeShade="40"/>
        </w:rPr>
        <w:t xml:space="preserve"> </w:t>
      </w:r>
      <w:r w:rsidRPr="00321DC5">
        <w:rPr>
          <w:color w:val="3B3838" w:themeColor="background2" w:themeShade="40"/>
        </w:rPr>
        <w:t>Мисията на организацията е да развива културата на гражданското участие в процеса на вземане на решения; разработване и прилагане на механизми за отчетност на публичните институции и контрол върху дейността им; въвеждане на иновационни практики и модели в дейността на публичната администрация.</w:t>
      </w:r>
    </w:p>
    <w:sectPr w:rsidR="00DA7BF7" w:rsidRPr="007440A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51B050" w16cid:durableId="2148534D"/>
  <w16cid:commentId w16cid:paraId="70652E53" w16cid:durableId="214854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3DF6" w14:textId="77777777" w:rsidR="00C22AC9" w:rsidRDefault="00C22AC9" w:rsidP="00154084">
      <w:pPr>
        <w:spacing w:after="0" w:line="240" w:lineRule="auto"/>
      </w:pPr>
      <w:r>
        <w:separator/>
      </w:r>
    </w:p>
  </w:endnote>
  <w:endnote w:type="continuationSeparator" w:id="0">
    <w:p w14:paraId="6F4440ED" w14:textId="77777777" w:rsidR="00C22AC9" w:rsidRDefault="00C22AC9" w:rsidP="0015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5AF37" w14:textId="77777777" w:rsidR="00C22AC9" w:rsidRDefault="00C22AC9" w:rsidP="00154084">
      <w:pPr>
        <w:spacing w:after="0" w:line="240" w:lineRule="auto"/>
      </w:pPr>
      <w:r>
        <w:separator/>
      </w:r>
    </w:p>
  </w:footnote>
  <w:footnote w:type="continuationSeparator" w:id="0">
    <w:p w14:paraId="6AA5E15F" w14:textId="77777777" w:rsidR="00C22AC9" w:rsidRDefault="00C22AC9" w:rsidP="0015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284E" w14:textId="77777777" w:rsidR="00154084" w:rsidRPr="00522C7C" w:rsidRDefault="00522C7C" w:rsidP="00522C7C">
    <w:pPr>
      <w:pStyle w:val="Header"/>
    </w:pPr>
    <w:r w:rsidRPr="00522C7C"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748EE44" wp14:editId="13E955FC">
          <wp:simplePos x="0" y="0"/>
          <wp:positionH relativeFrom="column">
            <wp:posOffset>-733425</wp:posOffset>
          </wp:positionH>
          <wp:positionV relativeFrom="paragraph">
            <wp:posOffset>-344805</wp:posOffset>
          </wp:positionV>
          <wp:extent cx="7237109" cy="838803"/>
          <wp:effectExtent l="0" t="0" r="1905" b="0"/>
          <wp:wrapNone/>
          <wp:docPr id="1" name="Picture 1" descr="C:\Users\pmg22_r.tancheva\Desktop\banner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g22_r.tancheva\Desktop\banner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109" cy="838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E1"/>
    <w:rsid w:val="00010E3C"/>
    <w:rsid w:val="00115C30"/>
    <w:rsid w:val="00145303"/>
    <w:rsid w:val="00151FE5"/>
    <w:rsid w:val="00154084"/>
    <w:rsid w:val="001659C9"/>
    <w:rsid w:val="001744BC"/>
    <w:rsid w:val="001D1CE4"/>
    <w:rsid w:val="001E263B"/>
    <w:rsid w:val="002016F8"/>
    <w:rsid w:val="00206792"/>
    <w:rsid w:val="00212390"/>
    <w:rsid w:val="00221FBF"/>
    <w:rsid w:val="00233FDC"/>
    <w:rsid w:val="00275B39"/>
    <w:rsid w:val="00277D7C"/>
    <w:rsid w:val="002C1FCD"/>
    <w:rsid w:val="002F1E2F"/>
    <w:rsid w:val="00321DC5"/>
    <w:rsid w:val="00344085"/>
    <w:rsid w:val="00346A6A"/>
    <w:rsid w:val="00376B02"/>
    <w:rsid w:val="003855BD"/>
    <w:rsid w:val="003E24A4"/>
    <w:rsid w:val="004A7557"/>
    <w:rsid w:val="004D41CB"/>
    <w:rsid w:val="00521F30"/>
    <w:rsid w:val="00522C7C"/>
    <w:rsid w:val="005A358D"/>
    <w:rsid w:val="005A4EDF"/>
    <w:rsid w:val="006115A4"/>
    <w:rsid w:val="00690411"/>
    <w:rsid w:val="007440A9"/>
    <w:rsid w:val="0075421D"/>
    <w:rsid w:val="00771AF8"/>
    <w:rsid w:val="007B45E1"/>
    <w:rsid w:val="007C42D0"/>
    <w:rsid w:val="0085624A"/>
    <w:rsid w:val="00925CA4"/>
    <w:rsid w:val="009346CF"/>
    <w:rsid w:val="009563C7"/>
    <w:rsid w:val="009C36E6"/>
    <w:rsid w:val="009D038C"/>
    <w:rsid w:val="009D051C"/>
    <w:rsid w:val="00A00C13"/>
    <w:rsid w:val="00A302A1"/>
    <w:rsid w:val="00A97172"/>
    <w:rsid w:val="00AA0670"/>
    <w:rsid w:val="00AA6A5A"/>
    <w:rsid w:val="00AD2E5B"/>
    <w:rsid w:val="00B3269A"/>
    <w:rsid w:val="00B502A2"/>
    <w:rsid w:val="00B93BCF"/>
    <w:rsid w:val="00BA45D2"/>
    <w:rsid w:val="00BA482B"/>
    <w:rsid w:val="00BF457F"/>
    <w:rsid w:val="00C13846"/>
    <w:rsid w:val="00C22AC9"/>
    <w:rsid w:val="00C26059"/>
    <w:rsid w:val="00C26354"/>
    <w:rsid w:val="00C449AE"/>
    <w:rsid w:val="00CB7D46"/>
    <w:rsid w:val="00D13C16"/>
    <w:rsid w:val="00D64296"/>
    <w:rsid w:val="00D97296"/>
    <w:rsid w:val="00DA7BF7"/>
    <w:rsid w:val="00DD68AE"/>
    <w:rsid w:val="00E32626"/>
    <w:rsid w:val="00E4403A"/>
    <w:rsid w:val="00E83C9E"/>
    <w:rsid w:val="00F160B3"/>
    <w:rsid w:val="00F55A1F"/>
    <w:rsid w:val="00F57FE6"/>
    <w:rsid w:val="00F82C51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8B271D"/>
  <w15:chartTrackingRefBased/>
  <w15:docId w15:val="{346EA8BB-B265-411E-B0C7-DA61833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084"/>
  </w:style>
  <w:style w:type="paragraph" w:styleId="Footer">
    <w:name w:val="footer"/>
    <w:basedOn w:val="Normal"/>
    <w:link w:val="FooterChar"/>
    <w:uiPriority w:val="99"/>
    <w:unhideWhenUsed/>
    <w:rsid w:val="00154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84"/>
  </w:style>
  <w:style w:type="character" w:styleId="Hyperlink">
    <w:name w:val="Hyperlink"/>
    <w:basedOn w:val="DefaultParagraphFont"/>
    <w:uiPriority w:val="99"/>
    <w:unhideWhenUsed/>
    <w:rsid w:val="005A35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1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C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glasuvam.net/ti-izbira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D0%9F%D1%80%D0%BE%D0%BC%D1%8F%D0%BD%D0%B0%D1%82%D0%B0-%D0%B7%D0%B0%D0%BF%D0%BE%D1%87%D0%B2%D0%B0-%D1%81-%D0%B4%D0%B5%D0%B9%D1%81%D1%82%D0%B2%D0%B8%D0%B5-11652199638819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757D-A7B1-417D-9C5A-11839488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Tancheva</dc:creator>
  <cp:keywords/>
  <dc:description/>
  <cp:lastModifiedBy>Rumyana Tancheva</cp:lastModifiedBy>
  <cp:revision>31</cp:revision>
  <dcterms:created xsi:type="dcterms:W3CDTF">2019-10-08T11:25:00Z</dcterms:created>
  <dcterms:modified xsi:type="dcterms:W3CDTF">2019-10-10T09:53:00Z</dcterms:modified>
</cp:coreProperties>
</file>