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BB40CD" w14:textId="011F5B63" w:rsidR="00076E4A" w:rsidRDefault="00076E4A" w:rsidP="00076E4A">
      <w:pPr>
        <w:spacing w:line="260" w:lineRule="exact"/>
        <w:rPr>
          <w:rFonts w:ascii="Verdana" w:eastAsia="Verdana" w:hAnsi="Verdana" w:cs="Verdana"/>
          <w:sz w:val="18"/>
          <w:szCs w:val="18"/>
        </w:rPr>
      </w:pPr>
      <w:r w:rsidRPr="00076E4A">
        <w:rPr>
          <w:rFonts w:ascii="Verdana" w:hAnsi="Verdana"/>
          <w:sz w:val="18"/>
          <w:szCs w:val="18"/>
          <w:lang w:val="en-US"/>
        </w:rPr>
        <w:t>PRESS RELEASE - FOR PUBLICATION</w:t>
      </w:r>
      <w:r>
        <w:rPr>
          <w:rFonts w:ascii="Verdana" w:hAnsi="Verdana"/>
          <w:sz w:val="18"/>
          <w:szCs w:val="18"/>
          <w:lang w:val="en-US"/>
        </w:rPr>
        <w:t xml:space="preserve"> FROM DECEMBER, 15</w:t>
      </w:r>
      <w:r w:rsidRPr="00076E4A">
        <w:rPr>
          <w:rFonts w:ascii="Verdana" w:hAnsi="Verdana"/>
          <w:sz w:val="18"/>
          <w:szCs w:val="18"/>
          <w:vertAlign w:val="superscript"/>
          <w:lang w:val="en-US"/>
        </w:rPr>
        <w:t>th</w:t>
      </w:r>
      <w:r>
        <w:rPr>
          <w:rFonts w:ascii="Verdana" w:hAnsi="Verdana"/>
          <w:sz w:val="18"/>
          <w:szCs w:val="18"/>
          <w:lang w:val="en-US"/>
        </w:rPr>
        <w:t xml:space="preserve"> 2020</w:t>
      </w:r>
    </w:p>
    <w:p w14:paraId="1681AC4B" w14:textId="77777777" w:rsidR="0058007F" w:rsidRPr="00E10DC7" w:rsidRDefault="0058007F" w:rsidP="00B258AE">
      <w:pPr>
        <w:spacing w:line="260" w:lineRule="exact"/>
        <w:jc w:val="both"/>
        <w:rPr>
          <w:rFonts w:ascii="Verdana" w:hAnsi="Verdana"/>
          <w:color w:val="000000" w:themeColor="text1"/>
          <w:sz w:val="20"/>
          <w:szCs w:val="20"/>
        </w:rPr>
      </w:pPr>
    </w:p>
    <w:p w14:paraId="0A5EAFDD" w14:textId="77777777" w:rsidR="00076E4A" w:rsidRDefault="00076E4A" w:rsidP="00076E4A">
      <w:pPr>
        <w:spacing w:line="276" w:lineRule="auto"/>
        <w:outlineLvl w:val="0"/>
        <w:rPr>
          <w:rFonts w:ascii="Verdana" w:eastAsia="Verdana" w:hAnsi="Verdana" w:cs="Verdana"/>
          <w:i/>
          <w:iCs/>
          <w:sz w:val="18"/>
          <w:szCs w:val="18"/>
        </w:rPr>
      </w:pPr>
      <w:bookmarkStart w:id="0" w:name="_Hlk512000079"/>
      <w:r w:rsidRPr="00076E4A">
        <w:rPr>
          <w:rFonts w:ascii="Verdana" w:hAnsi="Verdana"/>
          <w:i/>
          <w:iCs/>
          <w:sz w:val="18"/>
          <w:szCs w:val="18"/>
          <w:lang w:val="en-US"/>
        </w:rPr>
        <w:t>EVOC as Official Supplier for Travel Luggage</w:t>
      </w:r>
    </w:p>
    <w:p w14:paraId="199B4FDD" w14:textId="77777777" w:rsidR="00076E4A" w:rsidRDefault="00076E4A" w:rsidP="00076E4A">
      <w:pPr>
        <w:spacing w:line="276" w:lineRule="auto"/>
        <w:ind w:right="1154"/>
        <w:rPr>
          <w:rFonts w:ascii="Verdana" w:eastAsia="Verdana" w:hAnsi="Verdana" w:cs="Verdana"/>
          <w:b/>
          <w:bCs/>
          <w:sz w:val="28"/>
          <w:szCs w:val="28"/>
        </w:rPr>
      </w:pPr>
      <w:r w:rsidRPr="00076E4A">
        <w:rPr>
          <w:rFonts w:ascii="Verdana" w:hAnsi="Verdana"/>
          <w:b/>
          <w:bCs/>
          <w:sz w:val="28"/>
          <w:szCs w:val="28"/>
          <w:lang w:val="en-US"/>
        </w:rPr>
        <w:t xml:space="preserve">EVOC and BORA – </w:t>
      </w:r>
      <w:proofErr w:type="spellStart"/>
      <w:r w:rsidRPr="00076E4A">
        <w:rPr>
          <w:rFonts w:ascii="Verdana" w:hAnsi="Verdana"/>
          <w:b/>
          <w:bCs/>
          <w:sz w:val="28"/>
          <w:szCs w:val="28"/>
          <w:lang w:val="en-US"/>
        </w:rPr>
        <w:t>hansgrohe</w:t>
      </w:r>
      <w:proofErr w:type="spellEnd"/>
      <w:r w:rsidRPr="00076E4A">
        <w:rPr>
          <w:rFonts w:ascii="Verdana" w:hAnsi="Verdana"/>
          <w:b/>
          <w:bCs/>
          <w:sz w:val="28"/>
          <w:szCs w:val="28"/>
          <w:lang w:val="en-US"/>
        </w:rPr>
        <w:t xml:space="preserve"> are going on tour together starting in 2021 </w:t>
      </w:r>
    </w:p>
    <w:p w14:paraId="34990640" w14:textId="77777777" w:rsidR="002B0D3C" w:rsidRPr="00076E4A" w:rsidRDefault="002B0D3C" w:rsidP="002B0D3C">
      <w:pPr>
        <w:rPr>
          <w:rFonts w:ascii="Verdana" w:hAnsi="Verdana"/>
          <w:b/>
          <w:sz w:val="10"/>
          <w:szCs w:val="10"/>
        </w:rPr>
      </w:pPr>
    </w:p>
    <w:bookmarkEnd w:id="0"/>
    <w:p w14:paraId="303D7631" w14:textId="6AA28111" w:rsidR="00B333CB" w:rsidRPr="00076E4A" w:rsidRDefault="00076E4A" w:rsidP="00076E4A">
      <w:pPr>
        <w:spacing w:line="276" w:lineRule="auto"/>
        <w:jc w:val="both"/>
        <w:rPr>
          <w:rFonts w:ascii="Verdana" w:eastAsia="Verdana" w:hAnsi="Verdana" w:cs="Verdana"/>
          <w:b/>
          <w:bCs/>
          <w:sz w:val="22"/>
          <w:szCs w:val="22"/>
        </w:rPr>
      </w:pPr>
      <w:r w:rsidRPr="00076E4A">
        <w:rPr>
          <w:rFonts w:ascii="Verdana" w:hAnsi="Verdana"/>
          <w:b/>
          <w:bCs/>
          <w:sz w:val="22"/>
          <w:szCs w:val="22"/>
          <w:lang w:val="en-US"/>
        </w:rPr>
        <w:t xml:space="preserve">EVOC, global market leader for bicycle travel bags, will partner up with road cycling </w:t>
      </w:r>
      <w:proofErr w:type="spellStart"/>
      <w:r w:rsidRPr="00076E4A">
        <w:rPr>
          <w:rFonts w:ascii="Verdana" w:hAnsi="Verdana"/>
          <w:b/>
          <w:bCs/>
          <w:sz w:val="22"/>
          <w:szCs w:val="22"/>
          <w:lang w:val="en-US"/>
        </w:rPr>
        <w:t>WorldTour</w:t>
      </w:r>
      <w:proofErr w:type="spellEnd"/>
      <w:r w:rsidRPr="00076E4A">
        <w:rPr>
          <w:rFonts w:ascii="Verdana" w:hAnsi="Verdana"/>
          <w:b/>
          <w:bCs/>
          <w:sz w:val="22"/>
          <w:szCs w:val="22"/>
          <w:lang w:val="en-US"/>
        </w:rPr>
        <w:t xml:space="preserve"> team BORA - </w:t>
      </w:r>
      <w:proofErr w:type="spellStart"/>
      <w:r w:rsidRPr="00076E4A">
        <w:rPr>
          <w:rFonts w:ascii="Verdana" w:hAnsi="Verdana"/>
          <w:b/>
          <w:bCs/>
          <w:sz w:val="22"/>
          <w:szCs w:val="22"/>
          <w:lang w:val="en-US"/>
        </w:rPr>
        <w:t>hansgrohe</w:t>
      </w:r>
      <w:proofErr w:type="spellEnd"/>
      <w:r w:rsidRPr="00076E4A">
        <w:rPr>
          <w:rFonts w:ascii="Verdana" w:hAnsi="Verdana"/>
          <w:b/>
          <w:bCs/>
          <w:sz w:val="22"/>
          <w:szCs w:val="22"/>
          <w:lang w:val="en-US"/>
        </w:rPr>
        <w:t xml:space="preserve"> as their “official supplier for travel </w:t>
      </w:r>
      <w:proofErr w:type="gramStart"/>
      <w:r w:rsidRPr="00076E4A">
        <w:rPr>
          <w:rFonts w:ascii="Verdana" w:hAnsi="Verdana"/>
          <w:b/>
          <w:bCs/>
          <w:sz w:val="22"/>
          <w:szCs w:val="22"/>
          <w:lang w:val="en-US"/>
        </w:rPr>
        <w:t>luggage“</w:t>
      </w:r>
      <w:proofErr w:type="gramEnd"/>
      <w:r w:rsidRPr="00076E4A">
        <w:rPr>
          <w:rFonts w:ascii="Verdana" w:hAnsi="Verdana"/>
          <w:b/>
          <w:bCs/>
          <w:sz w:val="22"/>
          <w:szCs w:val="22"/>
          <w:lang w:val="en-US"/>
        </w:rPr>
        <w:t xml:space="preserve">. The Munich based specialist for sports travel goods will support the UCI </w:t>
      </w:r>
      <w:proofErr w:type="spellStart"/>
      <w:r w:rsidRPr="00076E4A">
        <w:rPr>
          <w:rFonts w:ascii="Verdana" w:hAnsi="Verdana"/>
          <w:b/>
          <w:bCs/>
          <w:sz w:val="22"/>
          <w:szCs w:val="22"/>
          <w:lang w:val="en-US"/>
        </w:rPr>
        <w:t>WorldTeam</w:t>
      </w:r>
      <w:proofErr w:type="spellEnd"/>
      <w:r w:rsidRPr="00076E4A">
        <w:rPr>
          <w:rFonts w:ascii="Verdana" w:hAnsi="Verdana"/>
          <w:b/>
          <w:bCs/>
          <w:sz w:val="22"/>
          <w:szCs w:val="22"/>
          <w:lang w:val="en-US"/>
        </w:rPr>
        <w:t xml:space="preserve"> with products specifically developed for road cycling, ensuring to make the transport of </w:t>
      </w:r>
      <w:proofErr w:type="spellStart"/>
      <w:r w:rsidRPr="00076E4A">
        <w:rPr>
          <w:rFonts w:ascii="Verdana" w:hAnsi="Verdana"/>
          <w:b/>
          <w:bCs/>
          <w:sz w:val="22"/>
          <w:szCs w:val="22"/>
          <w:lang w:val="en-US"/>
        </w:rPr>
        <w:t>equipment</w:t>
      </w:r>
      <w:proofErr w:type="spellEnd"/>
      <w:r w:rsidRPr="00076E4A">
        <w:rPr>
          <w:rFonts w:ascii="Verdana" w:hAnsi="Verdana"/>
          <w:b/>
          <w:bCs/>
          <w:sz w:val="22"/>
          <w:szCs w:val="22"/>
          <w:lang w:val="en-US"/>
        </w:rPr>
        <w:t xml:space="preserve"> easier and more secure. </w:t>
      </w:r>
    </w:p>
    <w:p w14:paraId="5DD5B879" w14:textId="7286A277" w:rsidR="00076E4A" w:rsidRDefault="00076E4A" w:rsidP="00076E4A">
      <w:pPr>
        <w:pStyle w:val="StandardWeb"/>
        <w:spacing w:line="276" w:lineRule="auto"/>
        <w:rPr>
          <w:rFonts w:ascii="Verdana" w:eastAsia="Verdana" w:hAnsi="Verdana" w:cs="Verdana"/>
          <w:i/>
          <w:iCs/>
          <w:sz w:val="20"/>
          <w:szCs w:val="20"/>
        </w:rPr>
      </w:pPr>
      <w:r w:rsidRPr="00076E4A">
        <w:rPr>
          <w:rFonts w:ascii="Verdana" w:hAnsi="Verdana"/>
          <w:i/>
          <w:iCs/>
          <w:color w:val="000000"/>
          <w:sz w:val="20"/>
          <w:szCs w:val="20"/>
          <w:u w:color="000000"/>
          <w:lang w:val="en-US"/>
        </w:rPr>
        <w:t xml:space="preserve">Munich - </w:t>
      </w:r>
      <w:proofErr w:type="spellStart"/>
      <w:r w:rsidRPr="00076E4A">
        <w:rPr>
          <w:rFonts w:ascii="Verdana" w:hAnsi="Verdana"/>
          <w:i/>
          <w:iCs/>
          <w:color w:val="000000"/>
          <w:sz w:val="20"/>
          <w:szCs w:val="20"/>
          <w:u w:color="000000"/>
          <w:lang w:val="en-US"/>
        </w:rPr>
        <w:t>Raubling</w:t>
      </w:r>
      <w:proofErr w:type="spellEnd"/>
      <w:r w:rsidRPr="00076E4A">
        <w:rPr>
          <w:rFonts w:ascii="Verdana" w:hAnsi="Verdana"/>
          <w:i/>
          <w:iCs/>
          <w:color w:val="000000"/>
          <w:sz w:val="20"/>
          <w:szCs w:val="20"/>
          <w:u w:color="000000"/>
          <w:lang w:val="en-US"/>
        </w:rPr>
        <w:t xml:space="preserve">, 15th December 2020. </w:t>
      </w:r>
      <w:r w:rsidRPr="00076E4A">
        <w:rPr>
          <w:rFonts w:ascii="Verdana" w:hAnsi="Verdana"/>
          <w:sz w:val="20"/>
          <w:szCs w:val="20"/>
          <w:lang w:val="en-US"/>
        </w:rPr>
        <w:t xml:space="preserve">Travel, transport and logistics in professional road cycling are immensely exacting for bikes, material and equipment. </w:t>
      </w:r>
      <w:proofErr w:type="gramStart"/>
      <w:r w:rsidRPr="00076E4A">
        <w:rPr>
          <w:rFonts w:ascii="Verdana" w:hAnsi="Verdana"/>
          <w:sz w:val="20"/>
          <w:szCs w:val="20"/>
          <w:lang w:val="en-US"/>
        </w:rPr>
        <w:t>This is why</w:t>
      </w:r>
      <w:proofErr w:type="gramEnd"/>
      <w:r w:rsidRPr="00076E4A">
        <w:rPr>
          <w:rFonts w:ascii="Verdana" w:hAnsi="Verdana"/>
          <w:sz w:val="20"/>
          <w:szCs w:val="20"/>
          <w:lang w:val="en-US"/>
        </w:rPr>
        <w:t xml:space="preserve"> it is all the more essential for luggage and transport solutions to withstand that strain. </w:t>
      </w:r>
      <w:proofErr w:type="gramStart"/>
      <w:r w:rsidRPr="00076E4A">
        <w:rPr>
          <w:rFonts w:ascii="Verdana" w:hAnsi="Verdana"/>
          <w:sz w:val="20"/>
          <w:szCs w:val="20"/>
          <w:lang w:val="en-US"/>
        </w:rPr>
        <w:t>So</w:t>
      </w:r>
      <w:proofErr w:type="gramEnd"/>
      <w:r w:rsidRPr="00076E4A">
        <w:rPr>
          <w:rFonts w:ascii="Verdana" w:hAnsi="Verdana"/>
          <w:sz w:val="20"/>
          <w:szCs w:val="20"/>
          <w:lang w:val="en-US"/>
        </w:rPr>
        <w:t xml:space="preserve"> it was a relatively logical consequence for one of the world’s best road cycling teams to pair up with the leading expert for bike travel bags and sports travel goods. The collaboration between EVOC and the team BORA - </w:t>
      </w:r>
      <w:proofErr w:type="spellStart"/>
      <w:r w:rsidRPr="00076E4A">
        <w:rPr>
          <w:rFonts w:ascii="Verdana" w:hAnsi="Verdana"/>
          <w:sz w:val="20"/>
          <w:szCs w:val="20"/>
          <w:lang w:val="en-US"/>
        </w:rPr>
        <w:t>hansgrohe</w:t>
      </w:r>
      <w:proofErr w:type="spellEnd"/>
      <w:r w:rsidRPr="00076E4A">
        <w:rPr>
          <w:rFonts w:ascii="Verdana" w:hAnsi="Verdana"/>
          <w:sz w:val="20"/>
          <w:szCs w:val="20"/>
          <w:lang w:val="en-US"/>
        </w:rPr>
        <w:t xml:space="preserve"> will begin on 1st January 2021.</w:t>
      </w:r>
    </w:p>
    <w:p w14:paraId="513C3244" w14:textId="34CB8EB3" w:rsidR="00076E4A" w:rsidRDefault="00076E4A" w:rsidP="00076E4A">
      <w:pPr>
        <w:pStyle w:val="StandardWeb"/>
        <w:spacing w:line="276" w:lineRule="auto"/>
        <w:ind w:left="708"/>
        <w:rPr>
          <w:rFonts w:ascii="Verdana" w:eastAsia="Verdana" w:hAnsi="Verdana" w:cs="Verdana"/>
          <w:sz w:val="20"/>
          <w:szCs w:val="20"/>
        </w:rPr>
      </w:pPr>
      <w:r w:rsidRPr="00076E4A">
        <w:rPr>
          <w:rFonts w:ascii="Verdana" w:hAnsi="Verdana"/>
          <w:color w:val="000000"/>
          <w:sz w:val="20"/>
          <w:szCs w:val="20"/>
          <w:u w:color="000000"/>
          <w:lang w:val="en-US"/>
        </w:rPr>
        <w:t>EVOC cofounder </w:t>
      </w:r>
      <w:r w:rsidRPr="00076E4A">
        <w:rPr>
          <w:rFonts w:ascii="Verdana" w:hAnsi="Verdana"/>
          <w:b/>
          <w:bCs/>
          <w:color w:val="000000"/>
          <w:sz w:val="20"/>
          <w:szCs w:val="20"/>
          <w:u w:color="000000"/>
          <w:lang w:val="en-US"/>
        </w:rPr>
        <w:t>Holger Feist</w:t>
      </w:r>
      <w:r w:rsidRPr="00076E4A">
        <w:rPr>
          <w:rFonts w:ascii="Verdana" w:hAnsi="Verdana"/>
          <w:color w:val="000000"/>
          <w:sz w:val="20"/>
          <w:szCs w:val="20"/>
          <w:u w:color="000000"/>
          <w:lang w:val="en-US"/>
        </w:rPr>
        <w:t xml:space="preserve"> is looking forward to the </w:t>
      </w:r>
      <w:proofErr w:type="gramStart"/>
      <w:r w:rsidRPr="00076E4A">
        <w:rPr>
          <w:rFonts w:ascii="Verdana" w:hAnsi="Verdana"/>
          <w:color w:val="000000"/>
          <w:sz w:val="20"/>
          <w:szCs w:val="20"/>
          <w:u w:color="000000"/>
          <w:lang w:val="en-US"/>
        </w:rPr>
        <w:t>cooperation:</w:t>
      </w:r>
      <w:r w:rsidRPr="00076E4A">
        <w:rPr>
          <w:rFonts w:ascii="Verdana" w:hAnsi="Verdana"/>
          <w:i/>
          <w:iCs/>
          <w:sz w:val="20"/>
          <w:szCs w:val="20"/>
          <w:lang w:val="en-US"/>
        </w:rPr>
        <w:t>“</w:t>
      </w:r>
      <w:proofErr w:type="gramEnd"/>
      <w:r w:rsidRPr="00076E4A">
        <w:rPr>
          <w:rFonts w:ascii="Verdana" w:hAnsi="Verdana"/>
          <w:i/>
          <w:iCs/>
          <w:sz w:val="20"/>
          <w:szCs w:val="20"/>
          <w:lang w:val="en-US"/>
        </w:rPr>
        <w:t xml:space="preserve"> Finally and after a long planning period, the cooperation between BORA - </w:t>
      </w:r>
      <w:proofErr w:type="spellStart"/>
      <w:r w:rsidRPr="00076E4A">
        <w:rPr>
          <w:rFonts w:ascii="Verdana" w:hAnsi="Verdana"/>
          <w:i/>
          <w:iCs/>
          <w:sz w:val="20"/>
          <w:szCs w:val="20"/>
          <w:lang w:val="en-US"/>
        </w:rPr>
        <w:t>hansgrohe</w:t>
      </w:r>
      <w:proofErr w:type="spellEnd"/>
      <w:r w:rsidRPr="00076E4A">
        <w:rPr>
          <w:rFonts w:ascii="Verdana" w:hAnsi="Verdana"/>
          <w:i/>
          <w:iCs/>
          <w:sz w:val="20"/>
          <w:szCs w:val="20"/>
          <w:lang w:val="en-US"/>
        </w:rPr>
        <w:t xml:space="preserve"> and EVOC can finally start. Both parties are renowned for highest quality, performance and an unwavering passion for sports. We here at EVOC are very proud to be accompanying the world’s best road cyclists to training and competitions with our bags. And through this cooperation, where our products will be taken to their limits on a daily basis, we are hoping for vital feedback for further developments and even higher standards of </w:t>
      </w:r>
      <w:proofErr w:type="gramStart"/>
      <w:r w:rsidRPr="00076E4A">
        <w:rPr>
          <w:rFonts w:ascii="Verdana" w:hAnsi="Verdana"/>
          <w:i/>
          <w:iCs/>
          <w:sz w:val="20"/>
          <w:szCs w:val="20"/>
          <w:lang w:val="en-US"/>
        </w:rPr>
        <w:t>quality.“</w:t>
      </w:r>
      <w:proofErr w:type="gramEnd"/>
      <w:r w:rsidRPr="00076E4A">
        <w:rPr>
          <w:rFonts w:ascii="Verdana" w:hAnsi="Verdana"/>
          <w:color w:val="000000"/>
          <w:sz w:val="20"/>
          <w:szCs w:val="20"/>
          <w:u w:color="000000"/>
          <w:lang w:val="en-US"/>
        </w:rPr>
        <w:t xml:space="preserve">  </w:t>
      </w:r>
    </w:p>
    <w:p w14:paraId="656E8710" w14:textId="0879EB0B" w:rsidR="00076E4A" w:rsidRDefault="00076E4A" w:rsidP="00076E4A">
      <w:pPr>
        <w:pStyle w:val="StandardWeb"/>
        <w:spacing w:line="276" w:lineRule="auto"/>
        <w:rPr>
          <w:rFonts w:ascii="Verdana" w:eastAsia="Verdana" w:hAnsi="Verdana" w:cs="Verdana"/>
          <w:sz w:val="20"/>
          <w:szCs w:val="20"/>
        </w:rPr>
      </w:pPr>
      <w:r w:rsidRPr="00076E4A">
        <w:rPr>
          <w:rFonts w:ascii="Verdana" w:hAnsi="Verdana"/>
          <w:color w:val="000000"/>
          <w:sz w:val="20"/>
          <w:szCs w:val="20"/>
          <w:u w:color="000000"/>
          <w:lang w:val="en-US"/>
        </w:rPr>
        <w:t xml:space="preserve">Aside from the high standards the two companies have set for themselves and their achievements, there is also another connection. They share the cultivation of </w:t>
      </w:r>
      <w:proofErr w:type="spellStart"/>
      <w:r w:rsidRPr="00076E4A">
        <w:rPr>
          <w:rFonts w:ascii="Verdana" w:hAnsi="Verdana"/>
          <w:color w:val="000000"/>
          <w:sz w:val="20"/>
          <w:szCs w:val="20"/>
          <w:u w:color="000000"/>
          <w:lang w:val="en-US"/>
        </w:rPr>
        <w:t>regionality</w:t>
      </w:r>
      <w:proofErr w:type="spellEnd"/>
      <w:r w:rsidRPr="00076E4A">
        <w:rPr>
          <w:rFonts w:ascii="Verdana" w:hAnsi="Verdana"/>
          <w:color w:val="000000"/>
          <w:sz w:val="20"/>
          <w:szCs w:val="20"/>
          <w:u w:color="000000"/>
          <w:lang w:val="en-US"/>
        </w:rPr>
        <w:t xml:space="preserve"> and both had to fight their way to success against outside resistance. </w:t>
      </w:r>
    </w:p>
    <w:p w14:paraId="2BD85F2F" w14:textId="0F3975DB" w:rsidR="00076E4A" w:rsidRPr="00076E4A" w:rsidRDefault="00076E4A" w:rsidP="00076E4A">
      <w:pPr>
        <w:pStyle w:val="StandardWeb"/>
        <w:spacing w:line="276" w:lineRule="auto"/>
        <w:ind w:left="708"/>
        <w:rPr>
          <w:rFonts w:ascii="Verdana" w:eastAsia="Verdana" w:hAnsi="Verdana" w:cs="Verdana"/>
          <w:i/>
          <w:iCs/>
          <w:sz w:val="20"/>
          <w:szCs w:val="20"/>
        </w:rPr>
      </w:pPr>
      <w:r w:rsidRPr="00076E4A">
        <w:rPr>
          <w:rFonts w:ascii="Verdana" w:hAnsi="Verdana"/>
          <w:b/>
          <w:bCs/>
          <w:color w:val="000000"/>
          <w:sz w:val="20"/>
          <w:szCs w:val="20"/>
          <w:u w:color="000000"/>
          <w:lang w:val="en-US"/>
        </w:rPr>
        <w:t xml:space="preserve">Ralph </w:t>
      </w:r>
      <w:proofErr w:type="spellStart"/>
      <w:r w:rsidRPr="00076E4A">
        <w:rPr>
          <w:rFonts w:ascii="Verdana" w:hAnsi="Verdana"/>
          <w:b/>
          <w:bCs/>
          <w:color w:val="000000"/>
          <w:sz w:val="20"/>
          <w:szCs w:val="20"/>
          <w:u w:color="000000"/>
          <w:lang w:val="en-US"/>
        </w:rPr>
        <w:t>Denk</w:t>
      </w:r>
      <w:proofErr w:type="spellEnd"/>
      <w:r w:rsidRPr="00076E4A">
        <w:rPr>
          <w:rFonts w:ascii="Verdana" w:hAnsi="Verdana"/>
          <w:color w:val="000000"/>
          <w:sz w:val="20"/>
          <w:szCs w:val="20"/>
          <w:u w:color="000000"/>
          <w:lang w:val="en-US"/>
        </w:rPr>
        <w:t>, team manager of BORA – </w:t>
      </w:r>
      <w:proofErr w:type="spellStart"/>
      <w:r w:rsidRPr="00076E4A">
        <w:rPr>
          <w:rFonts w:ascii="Verdana" w:hAnsi="Verdana"/>
          <w:color w:val="000000"/>
          <w:sz w:val="20"/>
          <w:szCs w:val="20"/>
          <w:u w:color="000000"/>
          <w:lang w:val="en-US"/>
        </w:rPr>
        <w:t>hansgrohe</w:t>
      </w:r>
      <w:proofErr w:type="spellEnd"/>
      <w:r w:rsidRPr="00076E4A">
        <w:rPr>
          <w:rFonts w:ascii="Verdana" w:hAnsi="Verdana"/>
          <w:color w:val="000000"/>
          <w:sz w:val="20"/>
          <w:szCs w:val="20"/>
          <w:u w:color="000000"/>
          <w:lang w:val="en-US"/>
        </w:rPr>
        <w:t> continues: </w:t>
      </w:r>
      <w:r w:rsidRPr="00076E4A">
        <w:rPr>
          <w:rFonts w:ascii="Verdana" w:hAnsi="Verdana"/>
          <w:i/>
          <w:iCs/>
          <w:color w:val="000000"/>
          <w:sz w:val="20"/>
          <w:szCs w:val="20"/>
          <w:u w:color="000000"/>
          <w:lang w:val="en-US"/>
        </w:rPr>
        <w:t>„It fills me with pride</w:t>
      </w:r>
      <w:r>
        <w:rPr>
          <w:rFonts w:ascii="Verdana" w:eastAsia="Verdana" w:hAnsi="Verdana" w:cs="Verdana"/>
          <w:i/>
          <w:iCs/>
          <w:sz w:val="20"/>
          <w:szCs w:val="20"/>
        </w:rPr>
        <w:t xml:space="preserve"> </w:t>
      </w:r>
      <w:r w:rsidRPr="00076E4A">
        <w:rPr>
          <w:rFonts w:ascii="Verdana" w:hAnsi="Verdana"/>
          <w:i/>
          <w:iCs/>
          <w:color w:val="000000"/>
          <w:sz w:val="20"/>
          <w:szCs w:val="20"/>
          <w:u w:color="000000"/>
          <w:lang w:val="en-US"/>
        </w:rPr>
        <w:t xml:space="preserve">to see that the global leaders for travel and bike bags, also based here in Upper Bavaria, are making their way into professional cycling together with my team. The partnership has intensified over a longer </w:t>
      </w:r>
      <w:proofErr w:type="gramStart"/>
      <w:r w:rsidRPr="00076E4A">
        <w:rPr>
          <w:rFonts w:ascii="Verdana" w:hAnsi="Verdana"/>
          <w:i/>
          <w:iCs/>
          <w:color w:val="000000"/>
          <w:sz w:val="20"/>
          <w:szCs w:val="20"/>
          <w:u w:color="000000"/>
          <w:lang w:val="en-US"/>
        </w:rPr>
        <w:t>period of time</w:t>
      </w:r>
      <w:proofErr w:type="gramEnd"/>
      <w:r w:rsidRPr="00076E4A">
        <w:rPr>
          <w:rFonts w:ascii="Verdana" w:hAnsi="Verdana"/>
          <w:i/>
          <w:iCs/>
          <w:color w:val="000000"/>
          <w:sz w:val="20"/>
          <w:szCs w:val="20"/>
          <w:u w:color="000000"/>
          <w:lang w:val="en-US"/>
        </w:rPr>
        <w:t xml:space="preserve">. Together with EVOC, we have been collaborating on specific road cycling products that live up to the requirements of a </w:t>
      </w:r>
      <w:proofErr w:type="spellStart"/>
      <w:r w:rsidRPr="00076E4A">
        <w:rPr>
          <w:rFonts w:ascii="Verdana" w:hAnsi="Verdana"/>
          <w:i/>
          <w:iCs/>
          <w:color w:val="000000"/>
          <w:sz w:val="20"/>
          <w:szCs w:val="20"/>
          <w:u w:color="000000"/>
          <w:lang w:val="en-US"/>
        </w:rPr>
        <w:t>WorldTour</w:t>
      </w:r>
      <w:proofErr w:type="spellEnd"/>
      <w:r w:rsidRPr="00076E4A">
        <w:rPr>
          <w:rFonts w:ascii="Verdana" w:hAnsi="Verdana"/>
          <w:i/>
          <w:iCs/>
          <w:color w:val="000000"/>
          <w:sz w:val="20"/>
          <w:szCs w:val="20"/>
          <w:u w:color="000000"/>
          <w:lang w:val="en-US"/>
        </w:rPr>
        <w:t xml:space="preserve"> team. From the start, I felt that we were on the same page and would be able to achieve a lot. Now that I am holding the products in my own hands for the first </w:t>
      </w:r>
      <w:r w:rsidRPr="00076E4A">
        <w:rPr>
          <w:rFonts w:ascii="Verdana" w:hAnsi="Verdana"/>
          <w:i/>
          <w:iCs/>
          <w:color w:val="000000"/>
          <w:sz w:val="20"/>
          <w:szCs w:val="20"/>
          <w:u w:color="000000"/>
          <w:lang w:val="en-US"/>
        </w:rPr>
        <w:lastRenderedPageBreak/>
        <w:t xml:space="preserve">time, I am certain that our equipment will always get to the races around the globe safely. I am looking forward to our Bavarian collaboration and I’m sure that it will be a success for both </w:t>
      </w:r>
      <w:proofErr w:type="gramStart"/>
      <w:r w:rsidRPr="00076E4A">
        <w:rPr>
          <w:rFonts w:ascii="Verdana" w:hAnsi="Verdana"/>
          <w:i/>
          <w:iCs/>
          <w:color w:val="000000"/>
          <w:sz w:val="20"/>
          <w:szCs w:val="20"/>
          <w:u w:color="000000"/>
          <w:lang w:val="en-US"/>
        </w:rPr>
        <w:t>sides.“</w:t>
      </w:r>
      <w:proofErr w:type="gramEnd"/>
      <w:r w:rsidRPr="00076E4A">
        <w:rPr>
          <w:rFonts w:ascii="Verdana" w:hAnsi="Verdana"/>
          <w:i/>
          <w:iCs/>
          <w:color w:val="000000"/>
          <w:sz w:val="20"/>
          <w:szCs w:val="20"/>
          <w:u w:color="000000"/>
          <w:lang w:val="en-US"/>
        </w:rPr>
        <w:t> </w:t>
      </w:r>
      <w:r w:rsidRPr="00076E4A">
        <w:rPr>
          <w:rFonts w:ascii="Verdana" w:hAnsi="Verdana"/>
          <w:color w:val="000000"/>
          <w:sz w:val="20"/>
          <w:szCs w:val="20"/>
          <w:u w:color="000000"/>
          <w:lang w:val="en-US"/>
        </w:rPr>
        <w:t> </w:t>
      </w:r>
    </w:p>
    <w:p w14:paraId="2A6B10E7" w14:textId="77777777" w:rsidR="00076E4A" w:rsidRDefault="00076E4A" w:rsidP="00076E4A">
      <w:pPr>
        <w:pStyle w:val="StandardWeb"/>
        <w:spacing w:line="276" w:lineRule="auto"/>
        <w:ind w:left="708"/>
        <w:rPr>
          <w:rFonts w:ascii="Verdana" w:hAnsi="Verdana"/>
          <w:sz w:val="20"/>
          <w:szCs w:val="20"/>
          <w:lang w:val="en-US"/>
        </w:rPr>
      </w:pPr>
      <w:r w:rsidRPr="00076E4A">
        <w:rPr>
          <w:rFonts w:ascii="Verdana" w:hAnsi="Verdana"/>
          <w:i/>
          <w:iCs/>
          <w:color w:val="000000"/>
          <w:sz w:val="20"/>
          <w:szCs w:val="20"/>
          <w:u w:color="000000"/>
          <w:lang w:val="en-US"/>
        </w:rPr>
        <w:t xml:space="preserve">„For me, collaboration with a professional team is beneficial, because the wear of the products far exceeds anything we would expect from private use. This means we get essential feedback on durability and wear </w:t>
      </w:r>
      <w:proofErr w:type="gramStart"/>
      <w:r w:rsidRPr="00076E4A">
        <w:rPr>
          <w:rFonts w:ascii="Verdana" w:hAnsi="Verdana"/>
          <w:i/>
          <w:iCs/>
          <w:color w:val="000000"/>
          <w:sz w:val="20"/>
          <w:szCs w:val="20"/>
          <w:u w:color="000000"/>
          <w:lang w:val="en-US"/>
        </w:rPr>
        <w:t>resistance“</w:t>
      </w:r>
      <w:proofErr w:type="gramEnd"/>
      <w:r w:rsidRPr="00076E4A">
        <w:rPr>
          <w:rFonts w:ascii="Verdana" w:hAnsi="Verdana"/>
          <w:i/>
          <w:iCs/>
          <w:color w:val="000000"/>
          <w:sz w:val="20"/>
          <w:szCs w:val="20"/>
          <w:u w:color="000000"/>
          <w:lang w:val="en-US"/>
        </w:rPr>
        <w:t xml:space="preserve">, says </w:t>
      </w:r>
      <w:r w:rsidRPr="00076E4A">
        <w:rPr>
          <w:rFonts w:ascii="Verdana" w:hAnsi="Verdana"/>
          <w:b/>
          <w:bCs/>
          <w:sz w:val="20"/>
          <w:szCs w:val="20"/>
          <w:lang w:val="en-US"/>
        </w:rPr>
        <w:t>Tobias </w:t>
      </w:r>
      <w:proofErr w:type="spellStart"/>
      <w:r w:rsidRPr="00076E4A">
        <w:rPr>
          <w:rFonts w:ascii="Verdana" w:hAnsi="Verdana"/>
          <w:b/>
          <w:bCs/>
          <w:sz w:val="20"/>
          <w:szCs w:val="20"/>
          <w:lang w:val="en-US"/>
        </w:rPr>
        <w:t>Reischle</w:t>
      </w:r>
      <w:proofErr w:type="spellEnd"/>
      <w:r w:rsidRPr="00076E4A">
        <w:rPr>
          <w:rFonts w:ascii="Verdana" w:hAnsi="Verdana"/>
          <w:sz w:val="20"/>
          <w:szCs w:val="20"/>
          <w:lang w:val="en-US"/>
        </w:rPr>
        <w:t xml:space="preserve">, product developer at EVOC. </w:t>
      </w:r>
    </w:p>
    <w:p w14:paraId="4AE9E916" w14:textId="77777777" w:rsidR="00076E4A" w:rsidRDefault="00076E4A" w:rsidP="00076E4A">
      <w:pPr>
        <w:pStyle w:val="StandardWeb"/>
        <w:spacing w:line="276" w:lineRule="auto"/>
        <w:rPr>
          <w:rFonts w:ascii="Verdana" w:hAnsi="Verdana"/>
          <w:sz w:val="20"/>
          <w:szCs w:val="20"/>
          <w:lang w:val="en-US"/>
        </w:rPr>
      </w:pPr>
      <w:r w:rsidRPr="00076E4A">
        <w:rPr>
          <w:rFonts w:ascii="Verdana" w:hAnsi="Verdana"/>
          <w:sz w:val="20"/>
          <w:szCs w:val="20"/>
          <w:lang w:val="en-US"/>
        </w:rPr>
        <w:t xml:space="preserve">If you keep in mind that a Grand Tour entails up to 21 changes of hotels, you get an idea of how traveling with sports equipment can be taken to a whole new dimension. </w:t>
      </w:r>
    </w:p>
    <w:p w14:paraId="6DFFF371" w14:textId="1FE90CC6" w:rsidR="00076E4A" w:rsidRPr="00076E4A" w:rsidRDefault="00076E4A" w:rsidP="00076E4A">
      <w:pPr>
        <w:pStyle w:val="StandardWeb"/>
        <w:spacing w:line="276" w:lineRule="auto"/>
        <w:ind w:left="708"/>
        <w:rPr>
          <w:rFonts w:ascii="Verdana" w:eastAsia="Verdana" w:hAnsi="Verdana" w:cs="Verdana"/>
          <w:i/>
          <w:iCs/>
          <w:sz w:val="20"/>
          <w:szCs w:val="20"/>
        </w:rPr>
      </w:pPr>
      <w:r w:rsidRPr="00076E4A">
        <w:rPr>
          <w:rFonts w:ascii="Verdana" w:hAnsi="Verdana"/>
          <w:sz w:val="20"/>
          <w:szCs w:val="20"/>
          <w:lang w:val="en-US"/>
        </w:rPr>
        <w:t>“</w:t>
      </w:r>
      <w:r w:rsidRPr="00076E4A">
        <w:rPr>
          <w:rFonts w:ascii="Verdana" w:hAnsi="Verdana"/>
          <w:i/>
          <w:iCs/>
          <w:sz w:val="20"/>
          <w:szCs w:val="20"/>
          <w:lang w:val="en-US"/>
        </w:rPr>
        <w:t xml:space="preserve">For example, the pros rationalize a great deal when it comes to the use of our Bike Travel Bags. This means that, ideally, we get a lot of suggestions for improvement on how to make them even simpler and more intuitive to operate, resulting in increased user friendliness - not just for professionals. The frequency of use and intensity of travel with the bags are what constitutes the decisive distinction from hobby and leisure </w:t>
      </w:r>
      <w:proofErr w:type="gramStart"/>
      <w:r w:rsidRPr="00076E4A">
        <w:rPr>
          <w:rFonts w:ascii="Verdana" w:hAnsi="Verdana"/>
          <w:i/>
          <w:iCs/>
          <w:sz w:val="20"/>
          <w:szCs w:val="20"/>
          <w:lang w:val="en-US"/>
        </w:rPr>
        <w:t>applications“</w:t>
      </w:r>
      <w:proofErr w:type="gramEnd"/>
      <w:r w:rsidRPr="00076E4A">
        <w:rPr>
          <w:rFonts w:ascii="Verdana" w:hAnsi="Verdana"/>
          <w:i/>
          <w:iCs/>
          <w:sz w:val="20"/>
          <w:szCs w:val="20"/>
          <w:lang w:val="en-US"/>
        </w:rPr>
        <w:t xml:space="preserve">, </w:t>
      </w:r>
      <w:r w:rsidRPr="00076E4A">
        <w:rPr>
          <w:rFonts w:ascii="Verdana" w:hAnsi="Verdana"/>
          <w:sz w:val="20"/>
          <w:szCs w:val="20"/>
          <w:lang w:val="en-US"/>
        </w:rPr>
        <w:t xml:space="preserve">continues </w:t>
      </w:r>
      <w:proofErr w:type="spellStart"/>
      <w:r w:rsidRPr="00076E4A">
        <w:rPr>
          <w:rFonts w:ascii="Verdana" w:hAnsi="Verdana"/>
          <w:sz w:val="20"/>
          <w:szCs w:val="20"/>
          <w:lang w:val="en-US"/>
        </w:rPr>
        <w:t>Reischle</w:t>
      </w:r>
      <w:proofErr w:type="spellEnd"/>
      <w:r w:rsidRPr="00076E4A">
        <w:rPr>
          <w:rFonts w:ascii="Verdana" w:hAnsi="Verdana"/>
          <w:i/>
          <w:iCs/>
          <w:sz w:val="20"/>
          <w:szCs w:val="20"/>
          <w:lang w:val="en-US"/>
        </w:rPr>
        <w:t xml:space="preserve">.“Lastly, it’s a great motivating factor for the entire product team to be privileged to work for professionals and to know they are traveling the world with our Road Bike Bag Pro, to hope for their success and to be in a position to make a contribution with our work.“    </w:t>
      </w:r>
    </w:p>
    <w:p w14:paraId="0F2B1D88" w14:textId="77777777" w:rsidR="00076E4A" w:rsidRDefault="00076E4A" w:rsidP="00076E4A">
      <w:pPr>
        <w:pStyle w:val="StandardWeb"/>
        <w:spacing w:line="276" w:lineRule="auto"/>
        <w:rPr>
          <w:rFonts w:ascii="Verdana" w:eastAsia="Verdana" w:hAnsi="Verdana" w:cs="Verdana"/>
          <w:sz w:val="20"/>
          <w:szCs w:val="20"/>
        </w:rPr>
      </w:pPr>
      <w:r w:rsidRPr="00076E4A">
        <w:rPr>
          <w:rFonts w:ascii="Verdana" w:hAnsi="Verdana"/>
          <w:color w:val="000000"/>
          <w:sz w:val="20"/>
          <w:szCs w:val="20"/>
          <w:u w:color="000000"/>
          <w:lang w:val="en-US"/>
        </w:rPr>
        <w:t xml:space="preserve">The range which has been exclusively developed for and with BORA - </w:t>
      </w:r>
      <w:proofErr w:type="spellStart"/>
      <w:r w:rsidRPr="00076E4A">
        <w:rPr>
          <w:rFonts w:ascii="Verdana" w:hAnsi="Verdana"/>
          <w:color w:val="000000"/>
          <w:sz w:val="20"/>
          <w:szCs w:val="20"/>
          <w:u w:color="000000"/>
          <w:lang w:val="en-US"/>
        </w:rPr>
        <w:t>hansgrohe</w:t>
      </w:r>
      <w:proofErr w:type="spellEnd"/>
      <w:r w:rsidRPr="00076E4A">
        <w:rPr>
          <w:rFonts w:ascii="Verdana" w:hAnsi="Verdana"/>
          <w:color w:val="000000"/>
          <w:sz w:val="20"/>
          <w:szCs w:val="20"/>
          <w:u w:color="000000"/>
          <w:lang w:val="en-US"/>
        </w:rPr>
        <w:t xml:space="preserve"> comprises eleven products that make transporting equipment safer, as well as more comfortable and that support the supervisory staff during the races. One of these is the Road Bike Bag Pro, a unique bike travel bag with a hybrid construction in which individually adapted road bikes can travel securely without the need to alter the cockpit or saddle setup. In addition, riders and team can look forward to their individual pillow bags, washing nets, suitcases, as well as backpacks while the work of supervisory staff will be facilitated by special physio and medical backpacks, cool bags, rain bags and finish-line backpacks. The EVOC BORA - </w:t>
      </w:r>
      <w:proofErr w:type="spellStart"/>
      <w:r w:rsidRPr="00076E4A">
        <w:rPr>
          <w:rFonts w:ascii="Verdana" w:hAnsi="Verdana"/>
          <w:color w:val="000000"/>
          <w:sz w:val="20"/>
          <w:szCs w:val="20"/>
          <w:u w:color="000000"/>
          <w:lang w:val="en-US"/>
        </w:rPr>
        <w:t>hansgrohe</w:t>
      </w:r>
      <w:proofErr w:type="spellEnd"/>
      <w:r w:rsidRPr="00076E4A">
        <w:rPr>
          <w:rFonts w:ascii="Verdana" w:hAnsi="Verdana"/>
          <w:color w:val="000000"/>
          <w:sz w:val="20"/>
          <w:szCs w:val="20"/>
          <w:u w:color="000000"/>
          <w:lang w:val="en-US"/>
        </w:rPr>
        <w:t xml:space="preserve"> product line will initially be reserved for the team, however an extensive range of EVOC sports travel goods is generally available.   </w:t>
      </w:r>
    </w:p>
    <w:p w14:paraId="0418980B" w14:textId="54F564FE" w:rsidR="00076E4A" w:rsidRDefault="00076E4A" w:rsidP="00076E4A">
      <w:pPr>
        <w:pStyle w:val="StandardWeb"/>
        <w:spacing w:line="276" w:lineRule="auto"/>
        <w:rPr>
          <w:rFonts w:ascii="Verdana" w:eastAsia="Verdana" w:hAnsi="Verdana" w:cs="Verdana"/>
          <w:sz w:val="20"/>
          <w:szCs w:val="20"/>
        </w:rPr>
      </w:pPr>
      <w:r>
        <w:rPr>
          <w:rFonts w:ascii="Verdana" w:hAnsi="Verdana"/>
          <w:noProof/>
          <w:color w:val="000000"/>
          <w:sz w:val="20"/>
          <w:szCs w:val="20"/>
          <w:u w:color="000000"/>
          <w:lang w:val="de-DE" w:eastAsia="de-DE"/>
        </w:rPr>
        <mc:AlternateContent>
          <mc:Choice Requires="wps">
            <w:drawing>
              <wp:anchor distT="0" distB="0" distL="114300" distR="114300" simplePos="0" relativeHeight="251659264" behindDoc="0" locked="0" layoutInCell="1" allowOverlap="1" wp14:anchorId="653050C5" wp14:editId="3FCF6ACA">
                <wp:simplePos x="0" y="0"/>
                <wp:positionH relativeFrom="column">
                  <wp:posOffset>-19050</wp:posOffset>
                </wp:positionH>
                <wp:positionV relativeFrom="paragraph">
                  <wp:posOffset>126365</wp:posOffset>
                </wp:positionV>
                <wp:extent cx="5943600" cy="0"/>
                <wp:effectExtent l="0" t="0" r="25400" b="25400"/>
                <wp:wrapNone/>
                <wp:docPr id="2" name="Gerade Verbindung 2"/>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2270004" id="Gerade Verbindung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pt,9.95pt" to="466.5pt,9.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25jYs0BAAD2AwAADgAAAGRycy9lMm9Eb2MueG1srFNNbxMxEL0j8R8s38luAlSwyqaHVu0FQQSF&#10;u2OPEwt/aewmm3/P2JtsKkBVhbjM7tjz3sybGS+vB2fZHjCZ4Hs+n7WcgZdBGb/t+feHuzcfOEtZ&#10;eCVs8NDzIyR+vXr9anmIHSzCLlgFyIjEp+4Qe77LOXZNk+QOnEizEMHTpQ7oRCYXt41CcSB2Z5tF&#10;2141h4AqYpCQEp3ejpd8Vfm1Bpm/aJ0gM9tzqi1Xi9Vuim1WS9FtUcSdkacyxD9U4YTxlHSiuhVZ&#10;sEc0f1A5IzGkoPNMBtcErY2EqoHUzNvf1HzbiQhVCzUnxalN6f/Rys/7NTKjer7gzAtHI7oHFArY&#10;D8CN8erRb9mitOkQU0fRN36NJy/FNRbNg0ZXvqSGDbW1x6m1MGQm6fD9x3dvr1qagDzfNRdgxJTv&#10;IThWfnpujS+qRSf2n1KmZBR6DinH1hebgjXqzlhbnbIvcGOR7QVNOg/zUjLhnkSRV5BNETKWXv/y&#10;0cLI+hU0dYKKndfsdQcvnOrnmdN6iiwQTdknUPs86BRbYFD38qXAKbpmDD5PQGd8wL9lvcjXY/xZ&#10;9ai1yN4EdayDrO2g5ardOj2Esr1P/Qq/PNfVLwAAAP//AwBQSwMEFAAGAAgAAAAhAMZnx1bcAAAA&#10;CAEAAA8AAABkcnMvZG93bnJldi54bWxMj8FOwzAQRO9I/IO1SNxaB4qqJsSpEIIL4pLQA9zceBtH&#10;xOs0dprw92zFgR73zWh2Jt/OrhMnHELrScHdMgGBVHvTUqNg9/G62IAIUZPRnSdU8IMBtsX1Va4z&#10;4ycq8VTFRnAIhUwrsDH2mZShtuh0WPoeibWDH5yOfA6NNIOeONx18j5J1tLplviD1T0+W6y/q9Ep&#10;eDu+h93DunwpP4+bavo6jLbxqNTtzfz0CCLiHP/NcK7P1aHgTns/kgmiU7BY8ZTIPE1BsJ6uzmD/&#10;B2SRy8sBxS8AAAD//wMAUEsBAi0AFAAGAAgAAAAhAOSZw8D7AAAA4QEAABMAAAAAAAAAAAAAAAAA&#10;AAAAAFtDb250ZW50X1R5cGVzXS54bWxQSwECLQAUAAYACAAAACEAI7Jq4dcAAACUAQAACwAAAAAA&#10;AAAAAAAAAAAsAQAAX3JlbHMvLnJlbHNQSwECLQAUAAYACAAAACEAi25jYs0BAAD2AwAADgAAAAAA&#10;AAAAAAAAAAAsAgAAZHJzL2Uyb0RvYy54bWxQSwECLQAUAAYACAAAACEAxmfHVtwAAAAIAQAADwAA&#10;AAAAAAAAAAAAAAAlBAAAZHJzL2Rvd25yZXYueG1sUEsFBgAAAAAEAAQA8wAAAC4FAAAAAA==&#10;" strokecolor="black [3213]"/>
            </w:pict>
          </mc:Fallback>
        </mc:AlternateContent>
      </w:r>
      <w:r w:rsidRPr="00076E4A">
        <w:rPr>
          <w:rFonts w:ascii="Verdana" w:hAnsi="Verdana"/>
          <w:color w:val="000000"/>
          <w:sz w:val="20"/>
          <w:szCs w:val="20"/>
          <w:u w:color="000000"/>
          <w:lang w:val="en-US"/>
        </w:rPr>
        <w:t> </w:t>
      </w:r>
    </w:p>
    <w:p w14:paraId="3E8D82DC" w14:textId="77777777" w:rsidR="00076E4A" w:rsidRDefault="00076E4A" w:rsidP="00076E4A">
      <w:pPr>
        <w:pStyle w:val="StandardWeb"/>
        <w:spacing w:line="276" w:lineRule="auto"/>
        <w:jc w:val="both"/>
        <w:rPr>
          <w:rFonts w:ascii="Verdana" w:eastAsia="Verdana" w:hAnsi="Verdana" w:cs="Verdana"/>
          <w:b/>
          <w:bCs/>
          <w:sz w:val="18"/>
          <w:szCs w:val="18"/>
        </w:rPr>
      </w:pPr>
      <w:proofErr w:type="spellStart"/>
      <w:r>
        <w:rPr>
          <w:rFonts w:ascii="Verdana" w:hAnsi="Verdana"/>
          <w:b/>
          <w:bCs/>
          <w:color w:val="000000"/>
          <w:sz w:val="18"/>
          <w:szCs w:val="18"/>
          <w:u w:color="000000"/>
          <w:lang w:val="de-DE"/>
        </w:rPr>
        <w:t>About</w:t>
      </w:r>
      <w:proofErr w:type="spellEnd"/>
      <w:r>
        <w:rPr>
          <w:rFonts w:ascii="Verdana" w:hAnsi="Verdana"/>
          <w:b/>
          <w:bCs/>
          <w:color w:val="000000"/>
          <w:sz w:val="18"/>
          <w:szCs w:val="18"/>
          <w:u w:color="000000"/>
          <w:lang w:val="de-DE"/>
        </w:rPr>
        <w:t xml:space="preserve"> EVOC:  </w:t>
      </w:r>
    </w:p>
    <w:p w14:paraId="55E219D9" w14:textId="77777777" w:rsidR="00076E4A" w:rsidRDefault="00076E4A" w:rsidP="00076E4A">
      <w:pPr>
        <w:pStyle w:val="StandardWeb"/>
        <w:spacing w:line="276" w:lineRule="auto"/>
        <w:jc w:val="both"/>
        <w:rPr>
          <w:rFonts w:ascii="Verdana" w:eastAsia="Verdana" w:hAnsi="Verdana" w:cs="Verdana"/>
          <w:sz w:val="18"/>
          <w:szCs w:val="18"/>
        </w:rPr>
      </w:pPr>
      <w:r w:rsidRPr="00076E4A">
        <w:rPr>
          <w:rFonts w:ascii="Verdana" w:hAnsi="Verdana"/>
          <w:color w:val="000000"/>
          <w:sz w:val="18"/>
          <w:szCs w:val="18"/>
          <w:u w:color="000000"/>
          <w:lang w:val="en-US"/>
        </w:rPr>
        <w:t xml:space="preserve">EVOC Sports GmbH is an owner-managed company based in Munich, specializing in the development and production of functional sports backpacks with protective function and sports travel goods. Since it was founded in 2008, Bernd </w:t>
      </w:r>
      <w:proofErr w:type="spellStart"/>
      <w:r w:rsidRPr="00076E4A">
        <w:rPr>
          <w:rFonts w:ascii="Verdana" w:hAnsi="Verdana"/>
          <w:color w:val="000000"/>
          <w:sz w:val="18"/>
          <w:szCs w:val="18"/>
          <w:u w:color="000000"/>
          <w:lang w:val="en-US"/>
        </w:rPr>
        <w:t>Stucke</w:t>
      </w:r>
      <w:proofErr w:type="spellEnd"/>
      <w:r w:rsidRPr="00076E4A">
        <w:rPr>
          <w:rFonts w:ascii="Verdana" w:hAnsi="Verdana"/>
          <w:color w:val="000000"/>
          <w:sz w:val="18"/>
          <w:szCs w:val="18"/>
          <w:u w:color="000000"/>
          <w:lang w:val="en-US"/>
        </w:rPr>
        <w:t xml:space="preserve"> and Holger Feist have been managing directors. The team at the headquarters is currently comprised of 15 employees in the areas of sales, marketing, and product </w:t>
      </w:r>
      <w:r w:rsidRPr="00076E4A">
        <w:rPr>
          <w:rFonts w:ascii="Verdana" w:hAnsi="Verdana"/>
          <w:color w:val="000000"/>
          <w:sz w:val="18"/>
          <w:szCs w:val="18"/>
          <w:u w:color="000000"/>
          <w:lang w:val="en-US"/>
        </w:rPr>
        <w:lastRenderedPageBreak/>
        <w:t xml:space="preserve">design. To date, EVOC is the global market leader for backpacks with back protectors mainly used in ambitious mountain biking and winter sports, as well as bags for traveling with bikes. The well over 100 product models in the segments BIKE, SNOW, TRAVEL and PHOTO are sold globally via a network of distributors.  </w:t>
      </w:r>
    </w:p>
    <w:p w14:paraId="4AC05549" w14:textId="77777777" w:rsidR="00076E4A" w:rsidRDefault="00076E4A" w:rsidP="00076E4A">
      <w:pPr>
        <w:pStyle w:val="StandardWeb"/>
        <w:spacing w:line="276" w:lineRule="auto"/>
        <w:jc w:val="both"/>
        <w:rPr>
          <w:rFonts w:ascii="Verdana" w:hAnsi="Verdana"/>
          <w:sz w:val="18"/>
          <w:szCs w:val="18"/>
        </w:rPr>
      </w:pPr>
      <w:hyperlink r:id="rId7" w:history="1">
        <w:r w:rsidRPr="00076E4A">
          <w:rPr>
            <w:rStyle w:val="Link"/>
            <w:rFonts w:ascii="Verdana" w:hAnsi="Verdana"/>
            <w:sz w:val="18"/>
            <w:szCs w:val="18"/>
            <w:lang w:val="de-DE"/>
          </w:rPr>
          <w:t>https://www.evocsports.com/</w:t>
        </w:r>
      </w:hyperlink>
    </w:p>
    <w:p w14:paraId="3831836D" w14:textId="4F94AB2C" w:rsidR="00076E4A" w:rsidRPr="00076E4A" w:rsidRDefault="00076E4A" w:rsidP="00076E4A">
      <w:pPr>
        <w:pStyle w:val="StandardWeb"/>
        <w:spacing w:line="276" w:lineRule="auto"/>
        <w:jc w:val="both"/>
        <w:rPr>
          <w:rFonts w:ascii="Verdana" w:eastAsia="Verdana" w:hAnsi="Verdana" w:cs="Verdana"/>
          <w:b/>
          <w:bCs/>
          <w:sz w:val="18"/>
          <w:szCs w:val="18"/>
          <w:lang w:val="de-DE"/>
        </w:rPr>
      </w:pPr>
      <w:proofErr w:type="spellStart"/>
      <w:r w:rsidRPr="00076E4A">
        <w:rPr>
          <w:rFonts w:ascii="Verdana" w:hAnsi="Verdana"/>
          <w:b/>
          <w:bCs/>
          <w:color w:val="000000"/>
          <w:sz w:val="18"/>
          <w:szCs w:val="18"/>
          <w:u w:color="000000"/>
          <w:lang w:val="de-DE"/>
        </w:rPr>
        <w:t>About</w:t>
      </w:r>
      <w:proofErr w:type="spellEnd"/>
      <w:r w:rsidRPr="00076E4A">
        <w:rPr>
          <w:rFonts w:ascii="Verdana" w:hAnsi="Verdana"/>
          <w:b/>
          <w:bCs/>
          <w:color w:val="000000"/>
          <w:sz w:val="18"/>
          <w:szCs w:val="18"/>
          <w:u w:color="000000"/>
          <w:lang w:val="de-DE"/>
        </w:rPr>
        <w:t xml:space="preserve"> BORA – </w:t>
      </w:r>
      <w:proofErr w:type="spellStart"/>
      <w:r w:rsidRPr="00076E4A">
        <w:rPr>
          <w:rFonts w:ascii="Verdana" w:hAnsi="Verdana"/>
          <w:b/>
          <w:bCs/>
          <w:color w:val="000000"/>
          <w:sz w:val="18"/>
          <w:szCs w:val="18"/>
          <w:u w:color="000000"/>
          <w:lang w:val="de-DE"/>
        </w:rPr>
        <w:t>hansgrohe</w:t>
      </w:r>
      <w:proofErr w:type="spellEnd"/>
      <w:r w:rsidRPr="00076E4A">
        <w:rPr>
          <w:rFonts w:ascii="Verdana" w:hAnsi="Verdana"/>
          <w:b/>
          <w:bCs/>
          <w:color w:val="000000"/>
          <w:sz w:val="18"/>
          <w:szCs w:val="18"/>
          <w:u w:color="000000"/>
          <w:lang w:val="de-DE"/>
        </w:rPr>
        <w:t xml:space="preserve">: </w:t>
      </w:r>
    </w:p>
    <w:p w14:paraId="5E8BB487" w14:textId="77777777" w:rsidR="00076E4A" w:rsidRDefault="00076E4A" w:rsidP="00076E4A">
      <w:pPr>
        <w:pStyle w:val="StandardWeb"/>
        <w:spacing w:before="0" w:after="0" w:line="276" w:lineRule="auto"/>
        <w:jc w:val="both"/>
        <w:rPr>
          <w:rFonts w:ascii="Verdana" w:eastAsia="Verdana" w:hAnsi="Verdana" w:cs="Verdana"/>
          <w:sz w:val="20"/>
          <w:szCs w:val="20"/>
        </w:rPr>
      </w:pPr>
      <w:r w:rsidRPr="00076E4A">
        <w:rPr>
          <w:rFonts w:ascii="Verdana" w:hAnsi="Verdana"/>
          <w:color w:val="000000"/>
          <w:sz w:val="20"/>
          <w:szCs w:val="20"/>
          <w:u w:color="000000"/>
          <w:lang w:val="en-US"/>
        </w:rPr>
        <w:t xml:space="preserve">Since 2015 BORA has been the main sponsor and eponym of the UCI World Team BORA - </w:t>
      </w:r>
      <w:proofErr w:type="spellStart"/>
      <w:r w:rsidRPr="00076E4A">
        <w:rPr>
          <w:rFonts w:ascii="Verdana" w:hAnsi="Verdana"/>
          <w:color w:val="000000"/>
          <w:sz w:val="20"/>
          <w:szCs w:val="20"/>
          <w:u w:color="000000"/>
          <w:lang w:val="en-US"/>
        </w:rPr>
        <w:t>hansgrohe</w:t>
      </w:r>
      <w:proofErr w:type="spellEnd"/>
      <w:r w:rsidRPr="00076E4A">
        <w:rPr>
          <w:rFonts w:ascii="Verdana" w:hAnsi="Verdana"/>
          <w:color w:val="000000"/>
          <w:sz w:val="20"/>
          <w:szCs w:val="20"/>
          <w:u w:color="000000"/>
          <w:lang w:val="en-US"/>
        </w:rPr>
        <w:t xml:space="preserve">. Ralf </w:t>
      </w:r>
      <w:proofErr w:type="spellStart"/>
      <w:r w:rsidRPr="00076E4A">
        <w:rPr>
          <w:rFonts w:ascii="Verdana" w:hAnsi="Verdana"/>
          <w:color w:val="000000"/>
          <w:sz w:val="20"/>
          <w:szCs w:val="20"/>
          <w:u w:color="000000"/>
          <w:lang w:val="en-US"/>
        </w:rPr>
        <w:t>Denk</w:t>
      </w:r>
      <w:proofErr w:type="spellEnd"/>
      <w:r w:rsidRPr="00076E4A">
        <w:rPr>
          <w:rFonts w:ascii="Verdana" w:hAnsi="Verdana"/>
          <w:color w:val="000000"/>
          <w:sz w:val="20"/>
          <w:szCs w:val="20"/>
          <w:u w:color="000000"/>
          <w:lang w:val="en-US"/>
        </w:rPr>
        <w:t xml:space="preserve"> is the general manager of the team. Before, he managed the team NetApp (2010 - 2012), the team NetApp - </w:t>
      </w:r>
      <w:proofErr w:type="spellStart"/>
      <w:r w:rsidRPr="00076E4A">
        <w:rPr>
          <w:rFonts w:ascii="Verdana" w:hAnsi="Verdana"/>
          <w:color w:val="000000"/>
          <w:sz w:val="20"/>
          <w:szCs w:val="20"/>
          <w:u w:color="000000"/>
          <w:lang w:val="en-US"/>
        </w:rPr>
        <w:t>Endura</w:t>
      </w:r>
      <w:proofErr w:type="spellEnd"/>
      <w:r w:rsidRPr="00076E4A">
        <w:rPr>
          <w:rFonts w:ascii="Verdana" w:hAnsi="Verdana"/>
          <w:color w:val="000000"/>
          <w:sz w:val="20"/>
          <w:szCs w:val="20"/>
          <w:u w:color="000000"/>
          <w:lang w:val="en-US"/>
        </w:rPr>
        <w:t xml:space="preserve"> (2013 - 2014), as well as the team BORA - Argon18 (2015 - 2016) with its headquarters in </w:t>
      </w:r>
      <w:proofErr w:type="spellStart"/>
      <w:r w:rsidRPr="00076E4A">
        <w:rPr>
          <w:rFonts w:ascii="Verdana" w:hAnsi="Verdana"/>
          <w:color w:val="000000"/>
          <w:sz w:val="20"/>
          <w:szCs w:val="20"/>
          <w:u w:color="000000"/>
          <w:lang w:val="en-US"/>
        </w:rPr>
        <w:t>Raubling</w:t>
      </w:r>
      <w:proofErr w:type="spellEnd"/>
      <w:r w:rsidRPr="00076E4A">
        <w:rPr>
          <w:rFonts w:ascii="Verdana" w:hAnsi="Verdana"/>
          <w:color w:val="000000"/>
          <w:sz w:val="20"/>
          <w:szCs w:val="20"/>
          <w:u w:color="000000"/>
          <w:lang w:val="en-US"/>
        </w:rPr>
        <w:t xml:space="preserve">. In the span of merely a few years, the team managed to work its way up into the UCI World Tour. It is the only UCI Professional Continental Team that has taken part in all three Grand Tours in just three years. BORA and </w:t>
      </w:r>
      <w:proofErr w:type="spellStart"/>
      <w:r w:rsidRPr="00076E4A">
        <w:rPr>
          <w:rFonts w:ascii="Verdana" w:hAnsi="Verdana"/>
          <w:color w:val="000000"/>
          <w:sz w:val="20"/>
          <w:szCs w:val="20"/>
          <w:u w:color="000000"/>
          <w:lang w:val="en-US"/>
        </w:rPr>
        <w:t>hansgrohe</w:t>
      </w:r>
      <w:proofErr w:type="spellEnd"/>
      <w:r w:rsidRPr="00076E4A">
        <w:rPr>
          <w:rFonts w:ascii="Verdana" w:hAnsi="Verdana"/>
          <w:color w:val="000000"/>
          <w:sz w:val="20"/>
          <w:szCs w:val="20"/>
          <w:u w:color="000000"/>
          <w:lang w:val="en-US"/>
        </w:rPr>
        <w:t xml:space="preserve"> are following a long-term strategy and have extended their contracts to 2024 ahead of schedule. Part of this strategy is to implement a very own team identity which </w:t>
      </w:r>
      <w:proofErr w:type="gramStart"/>
      <w:r w:rsidRPr="00076E4A">
        <w:rPr>
          <w:rFonts w:ascii="Verdana" w:hAnsi="Verdana"/>
          <w:color w:val="000000"/>
          <w:sz w:val="20"/>
          <w:szCs w:val="20"/>
          <w:u w:color="000000"/>
          <w:lang w:val="en-US"/>
        </w:rPr>
        <w:t>is  aligned</w:t>
      </w:r>
      <w:proofErr w:type="gramEnd"/>
      <w:r w:rsidRPr="00076E4A">
        <w:rPr>
          <w:rFonts w:ascii="Verdana" w:hAnsi="Verdana"/>
          <w:color w:val="000000"/>
          <w:sz w:val="20"/>
          <w:szCs w:val="20"/>
          <w:u w:color="000000"/>
          <w:lang w:val="en-US"/>
        </w:rPr>
        <w:t xml:space="preserve"> with a completely new stance on values and a renewed cycle sport.     </w:t>
      </w:r>
    </w:p>
    <w:p w14:paraId="0CE72EF2" w14:textId="72E64B14" w:rsidR="00076E4A" w:rsidRDefault="00076E4A" w:rsidP="00076E4A">
      <w:pPr>
        <w:spacing w:line="260" w:lineRule="exact"/>
        <w:jc w:val="both"/>
        <w:rPr>
          <w:rFonts w:ascii="Verdana" w:eastAsia="Verdana" w:hAnsi="Verdana" w:cs="Verdana"/>
          <w:sz w:val="18"/>
          <w:szCs w:val="18"/>
        </w:rPr>
      </w:pPr>
      <w:hyperlink r:id="rId8" w:history="1">
        <w:r w:rsidRPr="00076E4A">
          <w:rPr>
            <w:rStyle w:val="Link"/>
            <w:rFonts w:ascii="Verdana" w:hAnsi="Verdana"/>
            <w:sz w:val="18"/>
            <w:szCs w:val="18"/>
          </w:rPr>
          <w:t>https://www.bora-hansgrohe.com/</w:t>
        </w:r>
      </w:hyperlink>
    </w:p>
    <w:p w14:paraId="1C00BB54" w14:textId="77777777" w:rsidR="00076E4A" w:rsidRDefault="00076E4A" w:rsidP="00076E4A">
      <w:pPr>
        <w:spacing w:line="260" w:lineRule="exact"/>
        <w:rPr>
          <w:rFonts w:ascii="Verdana" w:eastAsia="Verdana" w:hAnsi="Verdana" w:cs="Verdana"/>
          <w:sz w:val="18"/>
          <w:szCs w:val="18"/>
        </w:rPr>
      </w:pPr>
    </w:p>
    <w:p w14:paraId="0548E543" w14:textId="77777777" w:rsidR="00076E4A" w:rsidRDefault="00076E4A" w:rsidP="00076E4A">
      <w:pPr>
        <w:spacing w:line="260" w:lineRule="exact"/>
        <w:rPr>
          <w:rFonts w:ascii="Verdana" w:hAnsi="Verdana"/>
          <w:sz w:val="18"/>
          <w:szCs w:val="18"/>
          <w:lang w:val="en-US"/>
        </w:rPr>
      </w:pPr>
      <w:r w:rsidRPr="00076E4A">
        <w:rPr>
          <w:rFonts w:ascii="Verdana" w:hAnsi="Verdana"/>
          <w:sz w:val="18"/>
          <w:szCs w:val="18"/>
          <w:lang w:val="en-US"/>
        </w:rPr>
        <w:t xml:space="preserve">Further information: </w:t>
      </w:r>
      <w:hyperlink r:id="rId9" w:history="1">
        <w:r w:rsidRPr="00076E4A">
          <w:rPr>
            <w:rStyle w:val="Link"/>
            <w:rFonts w:ascii="Verdana" w:hAnsi="Verdana"/>
            <w:sz w:val="18"/>
            <w:szCs w:val="18"/>
            <w:lang w:val="en-US"/>
          </w:rPr>
          <w:t>https://www.evocsports.com/Explore/Our-Athletes-Partners/EVOCxBORA-hansgrohe/</w:t>
        </w:r>
      </w:hyperlink>
    </w:p>
    <w:p w14:paraId="4324740E" w14:textId="4D0D0AC6" w:rsidR="00076E4A" w:rsidRDefault="00076E4A" w:rsidP="00076E4A">
      <w:pPr>
        <w:spacing w:line="260" w:lineRule="exact"/>
        <w:jc w:val="both"/>
        <w:rPr>
          <w:rFonts w:ascii="Verdana" w:eastAsia="Verdana" w:hAnsi="Verdana" w:cs="Verdana"/>
          <w:sz w:val="18"/>
          <w:szCs w:val="18"/>
        </w:rPr>
      </w:pPr>
      <w:r w:rsidRPr="00076E4A">
        <w:rPr>
          <w:rFonts w:ascii="Verdana" w:hAnsi="Verdana"/>
          <w:sz w:val="18"/>
          <w:szCs w:val="18"/>
          <w:lang w:val="en-US"/>
        </w:rPr>
        <w:t>Download images:</w:t>
      </w:r>
      <w:r>
        <w:rPr>
          <w:rFonts w:ascii="Verdana" w:hAnsi="Verdana"/>
          <w:sz w:val="18"/>
          <w:szCs w:val="18"/>
          <w:lang w:val="en-US"/>
        </w:rPr>
        <w:t xml:space="preserve"> </w:t>
      </w:r>
      <w:hyperlink r:id="rId10" w:history="1">
        <w:r w:rsidRPr="00076E4A">
          <w:rPr>
            <w:rStyle w:val="Link"/>
            <w:rFonts w:ascii="Verdana" w:hAnsi="Verdana"/>
            <w:sz w:val="18"/>
            <w:szCs w:val="18"/>
            <w:lang w:val="en-US"/>
          </w:rPr>
          <w:t>https://press.evocsports.com/evoc-and-bora-hansgrohe-are-going-on-tour-together-starting-in-2021</w:t>
        </w:r>
      </w:hyperlink>
    </w:p>
    <w:p w14:paraId="68850444" w14:textId="77777777" w:rsidR="00076E4A" w:rsidRDefault="00076E4A" w:rsidP="00076E4A">
      <w:pPr>
        <w:spacing w:line="260" w:lineRule="exact"/>
        <w:jc w:val="both"/>
        <w:rPr>
          <w:rFonts w:ascii="Verdana" w:eastAsia="Verdana" w:hAnsi="Verdana" w:cs="Verdana"/>
          <w:sz w:val="18"/>
          <w:szCs w:val="18"/>
        </w:rPr>
      </w:pPr>
    </w:p>
    <w:p w14:paraId="2196872F" w14:textId="26076B52" w:rsidR="00076E4A" w:rsidRDefault="00076E4A" w:rsidP="00076E4A">
      <w:pPr>
        <w:spacing w:line="260" w:lineRule="exact"/>
        <w:jc w:val="both"/>
        <w:rPr>
          <w:rFonts w:ascii="Verdana" w:eastAsia="Verdana" w:hAnsi="Verdana" w:cs="Verdana"/>
          <w:sz w:val="18"/>
          <w:szCs w:val="18"/>
        </w:rPr>
      </w:pPr>
    </w:p>
    <w:p w14:paraId="26CCD3BE" w14:textId="77777777" w:rsidR="00076E4A" w:rsidRDefault="00076E4A" w:rsidP="00076E4A">
      <w:pPr>
        <w:spacing w:line="260" w:lineRule="exact"/>
        <w:jc w:val="both"/>
        <w:rPr>
          <w:rFonts w:ascii="Verdana" w:eastAsia="Verdana" w:hAnsi="Verdana" w:cs="Verdana"/>
          <w:sz w:val="18"/>
          <w:szCs w:val="18"/>
        </w:rPr>
      </w:pPr>
    </w:p>
    <w:p w14:paraId="1AE3E64F" w14:textId="77777777" w:rsidR="00076E4A" w:rsidRDefault="00076E4A" w:rsidP="00076E4A">
      <w:pPr>
        <w:spacing w:line="260" w:lineRule="exact"/>
        <w:outlineLvl w:val="0"/>
        <w:rPr>
          <w:rFonts w:ascii="Verdana" w:eastAsia="Verdana" w:hAnsi="Verdana" w:cs="Verdana"/>
          <w:b/>
          <w:bCs/>
          <w:i/>
          <w:iCs/>
          <w:sz w:val="14"/>
          <w:szCs w:val="14"/>
        </w:rPr>
      </w:pPr>
      <w:r w:rsidRPr="00076E4A">
        <w:rPr>
          <w:rFonts w:ascii="Verdana" w:hAnsi="Verdana"/>
          <w:b/>
          <w:bCs/>
          <w:i/>
          <w:iCs/>
          <w:sz w:val="14"/>
          <w:szCs w:val="14"/>
          <w:lang w:val="en-US"/>
        </w:rPr>
        <w:t>As at: December 2020</w:t>
      </w:r>
      <w:bookmarkStart w:id="1" w:name="_GoBack"/>
      <w:bookmarkEnd w:id="1"/>
    </w:p>
    <w:p w14:paraId="340726B6" w14:textId="77777777" w:rsidR="00076E4A" w:rsidRDefault="00076E4A" w:rsidP="00076E4A">
      <w:pPr>
        <w:spacing w:line="260" w:lineRule="exact"/>
        <w:outlineLvl w:val="0"/>
        <w:rPr>
          <w:rFonts w:ascii="Verdana" w:eastAsia="Verdana" w:hAnsi="Verdana" w:cs="Verdana"/>
          <w:b/>
          <w:bCs/>
          <w:i/>
          <w:iCs/>
          <w:sz w:val="14"/>
          <w:szCs w:val="14"/>
        </w:rPr>
      </w:pPr>
      <w:r w:rsidRPr="00076E4A">
        <w:rPr>
          <w:rFonts w:ascii="Verdana" w:hAnsi="Verdana"/>
          <w:b/>
          <w:bCs/>
          <w:i/>
          <w:iCs/>
          <w:sz w:val="14"/>
          <w:szCs w:val="14"/>
          <w:lang w:val="en-US"/>
        </w:rPr>
        <w:t>Subject to modifications.</w:t>
      </w:r>
    </w:p>
    <w:p w14:paraId="1164EEEF" w14:textId="77777777" w:rsidR="00076E4A" w:rsidRDefault="00076E4A" w:rsidP="00076E4A">
      <w:pPr>
        <w:pStyle w:val="Default"/>
        <w:spacing w:line="276" w:lineRule="auto"/>
        <w:jc w:val="both"/>
        <w:rPr>
          <w:rFonts w:ascii="Verdana" w:eastAsia="Verdana" w:hAnsi="Verdana" w:cs="Verdana"/>
          <w:b/>
          <w:bCs/>
          <w:sz w:val="18"/>
          <w:szCs w:val="18"/>
        </w:rPr>
      </w:pPr>
    </w:p>
    <w:p w14:paraId="682EFFFE" w14:textId="77777777" w:rsidR="00076E4A" w:rsidRDefault="00076E4A" w:rsidP="00076E4A">
      <w:pPr>
        <w:pStyle w:val="Default"/>
        <w:spacing w:line="276" w:lineRule="auto"/>
        <w:jc w:val="both"/>
        <w:rPr>
          <w:rFonts w:ascii="Verdana" w:eastAsia="Verdana" w:hAnsi="Verdana" w:cs="Verdana"/>
          <w:sz w:val="18"/>
          <w:szCs w:val="18"/>
        </w:rPr>
      </w:pPr>
      <w:r w:rsidRPr="00076E4A">
        <w:rPr>
          <w:rFonts w:ascii="Verdana" w:hAnsi="Verdana"/>
          <w:b/>
          <w:bCs/>
          <w:sz w:val="18"/>
          <w:szCs w:val="18"/>
          <w:lang w:val="en-US"/>
        </w:rPr>
        <w:t>Media contact EVOC</w:t>
      </w:r>
      <w:r w:rsidRPr="00076E4A">
        <w:rPr>
          <w:rFonts w:ascii="Verdana" w:hAnsi="Verdana"/>
          <w:sz w:val="18"/>
          <w:szCs w:val="18"/>
          <w:lang w:val="en-US"/>
        </w:rPr>
        <w:t xml:space="preserve">: </w:t>
      </w:r>
    </w:p>
    <w:p w14:paraId="6E1FA3D0" w14:textId="77777777" w:rsidR="00076E4A" w:rsidRDefault="00076E4A" w:rsidP="00076E4A">
      <w:pPr>
        <w:pStyle w:val="Default"/>
        <w:spacing w:line="276" w:lineRule="auto"/>
        <w:jc w:val="both"/>
        <w:rPr>
          <w:rFonts w:ascii="Verdana" w:eastAsia="Verdana" w:hAnsi="Verdana" w:cs="Verdana"/>
          <w:sz w:val="18"/>
          <w:szCs w:val="18"/>
        </w:rPr>
      </w:pPr>
      <w:r w:rsidRPr="00076E4A">
        <w:rPr>
          <w:rFonts w:ascii="Verdana" w:hAnsi="Verdana"/>
          <w:sz w:val="18"/>
          <w:szCs w:val="18"/>
          <w:lang w:val="en-US"/>
        </w:rPr>
        <w:t>Dani Odesser | </w:t>
      </w:r>
      <w:hyperlink r:id="rId11" w:history="1">
        <w:r w:rsidRPr="00076E4A">
          <w:rPr>
            <w:rStyle w:val="Hyperlink0"/>
            <w:lang w:val="en-US"/>
          </w:rPr>
          <w:t>press@evocsports.com</w:t>
        </w:r>
      </w:hyperlink>
      <w:r w:rsidRPr="00076E4A">
        <w:rPr>
          <w:rFonts w:ascii="Verdana" w:hAnsi="Verdana"/>
          <w:sz w:val="18"/>
          <w:szCs w:val="18"/>
          <w:lang w:val="en-US"/>
        </w:rPr>
        <w:t xml:space="preserve"> | +49 (0)170 3131812</w:t>
      </w:r>
    </w:p>
    <w:p w14:paraId="4EDC5C05" w14:textId="77777777" w:rsidR="00076E4A" w:rsidRDefault="00076E4A" w:rsidP="00076E4A">
      <w:pPr>
        <w:pStyle w:val="Default"/>
        <w:spacing w:line="276" w:lineRule="auto"/>
        <w:jc w:val="both"/>
        <w:rPr>
          <w:rFonts w:ascii="Verdana" w:eastAsia="Verdana" w:hAnsi="Verdana" w:cs="Verdana"/>
          <w:b/>
          <w:bCs/>
          <w:sz w:val="18"/>
          <w:szCs w:val="18"/>
        </w:rPr>
      </w:pPr>
    </w:p>
    <w:p w14:paraId="76C31696" w14:textId="77777777" w:rsidR="00076E4A" w:rsidRDefault="00076E4A" w:rsidP="00076E4A">
      <w:pPr>
        <w:pStyle w:val="Default"/>
        <w:spacing w:line="276" w:lineRule="auto"/>
        <w:jc w:val="both"/>
        <w:rPr>
          <w:rFonts w:ascii="Verdana" w:eastAsia="Verdana" w:hAnsi="Verdana" w:cs="Verdana"/>
          <w:b/>
          <w:bCs/>
          <w:sz w:val="18"/>
          <w:szCs w:val="18"/>
        </w:rPr>
      </w:pPr>
      <w:r w:rsidRPr="00076E4A">
        <w:rPr>
          <w:rFonts w:ascii="Verdana" w:hAnsi="Verdana"/>
          <w:b/>
          <w:bCs/>
          <w:sz w:val="18"/>
          <w:szCs w:val="18"/>
          <w:lang w:val="en-US"/>
        </w:rPr>
        <w:t>Media contact</w:t>
      </w:r>
      <w:r w:rsidRPr="00076E4A">
        <w:rPr>
          <w:rFonts w:ascii="Verdana" w:hAnsi="Verdana"/>
          <w:sz w:val="18"/>
          <w:szCs w:val="18"/>
          <w:lang w:val="en-US"/>
        </w:rPr>
        <w:t xml:space="preserve"> </w:t>
      </w:r>
      <w:r w:rsidRPr="00076E4A">
        <w:rPr>
          <w:rFonts w:ascii="Verdana" w:hAnsi="Verdana"/>
          <w:b/>
          <w:bCs/>
          <w:sz w:val="18"/>
          <w:szCs w:val="18"/>
          <w:lang w:val="en-US"/>
        </w:rPr>
        <w:t xml:space="preserve">BORA – </w:t>
      </w:r>
      <w:proofErr w:type="spellStart"/>
      <w:r w:rsidRPr="00076E4A">
        <w:rPr>
          <w:rFonts w:ascii="Verdana" w:hAnsi="Verdana"/>
          <w:b/>
          <w:bCs/>
          <w:sz w:val="18"/>
          <w:szCs w:val="18"/>
          <w:lang w:val="en-US"/>
        </w:rPr>
        <w:t>hansgrohe</w:t>
      </w:r>
      <w:proofErr w:type="spellEnd"/>
      <w:r w:rsidRPr="00076E4A">
        <w:rPr>
          <w:rFonts w:ascii="Verdana" w:hAnsi="Verdana"/>
          <w:sz w:val="18"/>
          <w:szCs w:val="18"/>
          <w:lang w:val="en-US"/>
        </w:rPr>
        <w:t>:</w:t>
      </w:r>
      <w:r w:rsidRPr="00076E4A">
        <w:rPr>
          <w:rFonts w:ascii="Verdana" w:hAnsi="Verdana"/>
          <w:b/>
          <w:bCs/>
          <w:sz w:val="18"/>
          <w:szCs w:val="18"/>
          <w:lang w:val="en-US"/>
        </w:rPr>
        <w:t xml:space="preserve"> </w:t>
      </w:r>
    </w:p>
    <w:p w14:paraId="3546727A" w14:textId="77777777" w:rsidR="00076E4A" w:rsidRDefault="00076E4A" w:rsidP="00076E4A">
      <w:pPr>
        <w:pStyle w:val="Default"/>
        <w:spacing w:line="276" w:lineRule="auto"/>
        <w:jc w:val="both"/>
      </w:pPr>
      <w:r w:rsidRPr="00076E4A">
        <w:rPr>
          <w:rFonts w:ascii="Verdana" w:hAnsi="Verdana"/>
          <w:sz w:val="18"/>
          <w:szCs w:val="18"/>
          <w:lang w:val="en-US"/>
        </w:rPr>
        <w:t xml:space="preserve">Ralph </w:t>
      </w:r>
      <w:proofErr w:type="spellStart"/>
      <w:r w:rsidRPr="00076E4A">
        <w:rPr>
          <w:rFonts w:ascii="Verdana" w:hAnsi="Verdana"/>
          <w:sz w:val="18"/>
          <w:szCs w:val="18"/>
          <w:lang w:val="en-US"/>
        </w:rPr>
        <w:t>Scherzer</w:t>
      </w:r>
      <w:proofErr w:type="spellEnd"/>
      <w:r w:rsidRPr="00076E4A">
        <w:rPr>
          <w:rFonts w:ascii="Verdana" w:hAnsi="Verdana"/>
          <w:sz w:val="18"/>
          <w:szCs w:val="18"/>
          <w:lang w:val="en-US"/>
        </w:rPr>
        <w:t xml:space="preserve"> | </w:t>
      </w:r>
      <w:hyperlink r:id="rId12" w:history="1">
        <w:r w:rsidRPr="00076E4A">
          <w:rPr>
            <w:rStyle w:val="Hyperlink0"/>
            <w:lang w:val="en-US"/>
          </w:rPr>
          <w:t>press@bora-hansgrohe.com</w:t>
        </w:r>
      </w:hyperlink>
      <w:r w:rsidRPr="00076E4A">
        <w:rPr>
          <w:rFonts w:ascii="Verdana" w:hAnsi="Verdana"/>
          <w:sz w:val="18"/>
          <w:szCs w:val="18"/>
          <w:lang w:val="en-US"/>
        </w:rPr>
        <w:t xml:space="preserve"> | +49 (0)8035-907 182 | m. +43 (0)650 7362378</w:t>
      </w:r>
    </w:p>
    <w:p w14:paraId="00816133" w14:textId="77777777" w:rsidR="009427D0" w:rsidRPr="00E10DC7" w:rsidRDefault="009427D0" w:rsidP="00B258AE">
      <w:pPr>
        <w:spacing w:line="260" w:lineRule="exact"/>
        <w:jc w:val="both"/>
        <w:rPr>
          <w:color w:val="000000" w:themeColor="text1"/>
          <w:lang w:val="en-US"/>
        </w:rPr>
      </w:pPr>
    </w:p>
    <w:sectPr w:rsidR="009427D0" w:rsidRPr="00E10DC7" w:rsidSect="009D16E0">
      <w:headerReference w:type="default" r:id="rId13"/>
      <w:footerReference w:type="default" r:id="rId14"/>
      <w:type w:val="continuous"/>
      <w:pgSz w:w="11900" w:h="16820"/>
      <w:pgMar w:top="2638" w:right="1191" w:bottom="284" w:left="119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E7C9A4" w14:textId="77777777" w:rsidR="004C7279" w:rsidRDefault="004C7279" w:rsidP="00B258AE">
      <w:r>
        <w:separator/>
      </w:r>
    </w:p>
  </w:endnote>
  <w:endnote w:type="continuationSeparator" w:id="0">
    <w:p w14:paraId="1049FF4D" w14:textId="77777777" w:rsidR="004C7279" w:rsidRDefault="004C7279" w:rsidP="00B25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Agfa Rotis Semi Sans">
    <w:altName w:val="Arial"/>
    <w:panose1 w:val="00000000000000000000"/>
    <w:charset w:val="00"/>
    <w:family w:val="swiss"/>
    <w:notTrueType/>
    <w:pitch w:val="default"/>
    <w:sig w:usb0="00000003" w:usb1="00000000" w:usb2="00000000" w:usb3="00000000" w:csb0="00000001" w:csb1="00000000"/>
  </w:font>
  <w:font w:name="DIN-Regular">
    <w:altName w:val="Arial"/>
    <w:charset w:val="00"/>
    <w:family w:val="auto"/>
    <w:pitch w:val="variable"/>
    <w:sig w:usb0="80000027" w:usb1="00000000" w:usb2="00000000" w:usb3="00000000" w:csb0="00000001" w:csb1="00000000"/>
  </w:font>
  <w:font w:name="Minion Pro">
    <w:charset w:val="00"/>
    <w:family w:val="roman"/>
    <w:pitch w:val="variable"/>
    <w:sig w:usb0="60000287" w:usb1="00000001" w:usb2="00000000" w:usb3="00000000" w:csb0="000001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E31F9B" w14:textId="77777777" w:rsidR="00997BCA" w:rsidRDefault="00997BCA" w:rsidP="00B258AE">
    <w:pPr>
      <w:spacing w:line="360" w:lineRule="auto"/>
      <w:jc w:val="both"/>
      <w:rPr>
        <w:rFonts w:ascii="Verdana" w:hAnsi="Verdana"/>
        <w:sz w:val="18"/>
        <w:szCs w:val="18"/>
      </w:rPr>
    </w:pPr>
    <w:r>
      <w:rPr>
        <w:noProof/>
        <w:lang w:val="de-DE" w:eastAsia="de-DE"/>
      </w:rPr>
      <w:drawing>
        <wp:anchor distT="0" distB="0" distL="114300" distR="114300" simplePos="0" relativeHeight="251659264" behindDoc="0" locked="0" layoutInCell="1" allowOverlap="1" wp14:anchorId="1C5E6EE6" wp14:editId="6DD11CD5">
          <wp:simplePos x="0" y="0"/>
          <wp:positionH relativeFrom="column">
            <wp:posOffset>5541645</wp:posOffset>
          </wp:positionH>
          <wp:positionV relativeFrom="paragraph">
            <wp:posOffset>159385</wp:posOffset>
          </wp:positionV>
          <wp:extent cx="516255" cy="152400"/>
          <wp:effectExtent l="0" t="0" r="0" b="0"/>
          <wp:wrapTight wrapText="bothSides">
            <wp:wrapPolygon edited="0">
              <wp:start x="0" y="0"/>
              <wp:lineTo x="0" y="18000"/>
              <wp:lineTo x="20192" y="18000"/>
              <wp:lineTo x="20192" y="0"/>
              <wp:lineTo x="0" y="0"/>
            </wp:wrapPolygon>
          </wp:wrapTight>
          <wp:docPr id="6" name="Bild 6" descr="3Icons_EV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3Icons_EV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6255" cy="152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58240" behindDoc="1" locked="0" layoutInCell="1" allowOverlap="1" wp14:anchorId="0A4C08D3" wp14:editId="21FB3A6E">
          <wp:simplePos x="0" y="0"/>
          <wp:positionH relativeFrom="column">
            <wp:posOffset>-19050</wp:posOffset>
          </wp:positionH>
          <wp:positionV relativeFrom="paragraph">
            <wp:posOffset>113665</wp:posOffset>
          </wp:positionV>
          <wp:extent cx="698500" cy="254000"/>
          <wp:effectExtent l="0" t="0" r="12700" b="0"/>
          <wp:wrapNone/>
          <wp:docPr id="5" name="Bild 5" descr="evoc-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voc-Logo (smal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8500" cy="254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406EF9" w14:textId="4A403793" w:rsidR="00997BCA" w:rsidRDefault="00997BCA" w:rsidP="00B258AE">
    <w:pPr>
      <w:spacing w:line="360" w:lineRule="auto"/>
      <w:jc w:val="both"/>
      <w:rPr>
        <w:rFonts w:ascii="Verdana" w:hAnsi="Verdana"/>
        <w:sz w:val="18"/>
        <w:szCs w:val="18"/>
      </w:rPr>
    </w:pPr>
    <w:r>
      <w:rPr>
        <w:noProof/>
        <w:lang w:val="de-DE" w:eastAsia="de-DE"/>
      </w:rPr>
      <mc:AlternateContent>
        <mc:Choice Requires="wps">
          <w:drawing>
            <wp:anchor distT="0" distB="0" distL="114300" distR="114300" simplePos="0" relativeHeight="251656192" behindDoc="0" locked="0" layoutInCell="1" allowOverlap="1" wp14:anchorId="3DFD5525" wp14:editId="3AB83559">
              <wp:simplePos x="0" y="0"/>
              <wp:positionH relativeFrom="column">
                <wp:posOffset>738505</wp:posOffset>
              </wp:positionH>
              <wp:positionV relativeFrom="paragraph">
                <wp:posOffset>40005</wp:posOffset>
              </wp:positionV>
              <wp:extent cx="4696460" cy="0"/>
              <wp:effectExtent l="14605" t="14605" r="26035" b="2349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96460" cy="0"/>
                      </a:xfrm>
                      <a:prstGeom prst="straightConnector1">
                        <a:avLst/>
                      </a:prstGeom>
                      <a:noFill/>
                      <a:ln w="6350">
                        <a:solidFill>
                          <a:srgbClr val="000000"/>
                        </a:solidFill>
                        <a:round/>
                        <a:headEnd/>
                        <a:tailEnd/>
                      </a:ln>
                      <a:effectLst/>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ffectLst>
                              <a:outerShdw blurRad="63500" dist="29783" dir="3885598"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002E8D5" id="_x0000_t32" coordsize="21600,21600" o:spt="32" o:oned="t" path="m,l21600,21600e" filled="f">
              <v:path arrowok="t" fillok="f" o:connecttype="none"/>
              <o:lock v:ext="edit" shapetype="t"/>
            </v:shapetype>
            <v:shape id="AutoShape 1" o:spid="_x0000_s1026" type="#_x0000_t32" style="position:absolute;margin-left:58.15pt;margin-top:3.15pt;width:369.8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DrdKQIAAAkEAAAOAAAAZHJzL2Uyb0RvYy54bWysU9uOmzAQfa/Uf7B4J0BCyEUhq4RAX7bb&#10;SLv9AMc2FxVsy3YCUdV/79gkabd9q8qD5cucM3PmDJunoWvRhSndCJ560ST0EONE0IZXqff1rfCX&#10;HtIGc4pbwVnqXZn2nrYfP2x6uWZTUYuWMoWAhOt1L1OvNkaug0CTmnVYT4RkHB5LoTps4KiqgCrc&#10;A3vXBtMwTIJeKCqVIExruD2Mj97W8ZclI+ZLWWpmUJt6UJtxq3Lrya7BdoPXlcKybsitDPwPVXS4&#10;4ZD0QXXABqOzav6i6hqihBalmRDRBaIsG8KcBlAThX+oea2xZE4LNEfLR5v0/6MlL5ejQg0F7zzE&#10;cQcW7c5GuMwosu3ppV5DVMaPygokA3+Vz4J804iLrMa8Yi747SoB6xDBO4g9aAlJTv1nQSEGA7/r&#10;1VCqzlJCF9DgLLk+LGGDQQQu42SVxAk4R+5vAV7fgVJp84mJDtlN6mmjcFPVJhOcg/FCRS4Nvjxr&#10;A0IAeAfYrFwUTds6/1uO+tRLZvPQAbRoG2ofbZhW1SlrFbpgO0Hus10BsndhSpw5dWQ1wzS/7Q1u&#10;2nEP8S23fMwN5VgRnAYDW3cPgt3AfF+Fq3yZL2M/nia5H4eU+rsii/2kiBbzw+yQZYfoxzi4tksj&#10;aFfMw0U8W/qLxXzmxzMW+vtlkfm7LEqSRb7P9vkIgkLuSZ1P1prR5JOg16Oy2qxlMG9O5e3fsAP9&#10;+9lF/fqDtz8BAAD//wMAUEsDBBQABgAIAAAAIQDXc/8i2gAAAAcBAAAPAAAAZHJzL2Rvd25yZXYu&#10;eG1sTI5NS8NAEIbvgv9hGcGb3bTSUmM2RaqCp2KrKN6m2TEJZmdDdvPhv3fqRU/Dw/vyzpNtJteo&#10;gbpQezYwnyWgiAtvay4NvL48Xq1BhYhssfFMBr4pwCY/P8swtX7kPQ2HWCoZ4ZCigSrGNtU6FBU5&#10;DDPfEkv26TuHUbArte1wlHHX6EWSrLTDmuVDhS1tKyq+Dr0z4PDJ94tqO+zepvtnO35wsXt4N+by&#10;Yrq7BRVpin9lOOmLOuTidPQ926Aa4fnqWqoGTkfy9XJ5A+r4yzrP9H///AcAAP//AwBQSwECLQAU&#10;AAYACAAAACEAtoM4kv4AAADhAQAAEwAAAAAAAAAAAAAAAAAAAAAAW0NvbnRlbnRfVHlwZXNdLnht&#10;bFBLAQItABQABgAIAAAAIQA4/SH/1gAAAJQBAAALAAAAAAAAAAAAAAAAAC8BAABfcmVscy8ucmVs&#10;c1BLAQItABQABgAIAAAAIQCwPDrdKQIAAAkEAAAOAAAAAAAAAAAAAAAAAC4CAABkcnMvZTJvRG9j&#10;LnhtbFBLAQItABQABgAIAAAAIQDXc/8i2gAAAAcBAAAPAAAAAAAAAAAAAAAAAIMEAABkcnMvZG93&#10;bnJldi54bWxQSwUGAAAAAAQABADzAAAAigUAAAAA&#10;" strokeweight=".5pt"/>
          </w:pict>
        </mc:Fallback>
      </mc:AlternateContent>
    </w:r>
  </w:p>
  <w:p w14:paraId="00EE355B" w14:textId="3450F47B" w:rsidR="00997BCA" w:rsidRPr="00AD2F25" w:rsidRDefault="00997BCA" w:rsidP="00B258AE">
    <w:pPr>
      <w:jc w:val="both"/>
      <w:rPr>
        <w:rStyle w:val="EvocFlietext"/>
        <w:rFonts w:ascii="Verdana" w:hAnsi="Verdana"/>
        <w:i/>
        <w:sz w:val="14"/>
        <w:szCs w:val="14"/>
      </w:rPr>
    </w:pPr>
    <w:r>
      <w:rPr>
        <w:rStyle w:val="EvocFlietext"/>
        <w:rFonts w:ascii="Verdana" w:hAnsi="Verdana"/>
        <w:i/>
        <w:sz w:val="14"/>
      </w:rPr>
      <w:t xml:space="preserve">In the last 20 years, we have travelled to more than 50 destinations </w:t>
    </w:r>
    <w:r>
      <w:rPr>
        <w:rStyle w:val="EvocFlietext"/>
        <w:rFonts w:ascii="Verdana" w:hAnsi="Verdana"/>
        <w:i/>
        <w:sz w:val="14"/>
        <w:cs/>
      </w:rPr>
      <w:t xml:space="preserve">– </w:t>
    </w:r>
    <w:r>
      <w:rPr>
        <w:rStyle w:val="EvocFlietext"/>
        <w:rFonts w:ascii="Verdana" w:hAnsi="Verdana"/>
        <w:i/>
        <w:sz w:val="14"/>
      </w:rPr>
      <w:t xml:space="preserve">always in search of the best trails and most amazing powder runs. Finding the right backpacks and bags that met our requirements in terms of functionality, protection and quality was difficult. So, we started developing equipment according to our personal preferences. Since 2008, EVOC has stood for evolution and the concept of high-quality, sporty backpacks, bags and luggage </w:t>
    </w:r>
    <w:r>
      <w:rPr>
        <w:rStyle w:val="EvocFlietext"/>
        <w:rFonts w:ascii="Verdana" w:hAnsi="Verdana"/>
        <w:i/>
        <w:sz w:val="14"/>
        <w:cs/>
      </w:rPr>
      <w:t xml:space="preserve">– </w:t>
    </w:r>
    <w:r>
      <w:rPr>
        <w:rStyle w:val="EvocFlietext"/>
        <w:rFonts w:ascii="Verdana" w:hAnsi="Verdana"/>
        <w:i/>
        <w:sz w:val="14"/>
      </w:rPr>
      <w:t>with a particular focus on proper protection.</w:t>
    </w:r>
    <w:r>
      <w:rPr>
        <w:sz w:val="14"/>
      </w:rPr>
      <w:t xml:space="preserve"> </w:t>
    </w:r>
    <w:r>
      <w:rPr>
        <w:rStyle w:val="EvocFlietext"/>
        <w:rFonts w:ascii="Verdana" w:hAnsi="Verdana"/>
        <w:i/>
        <w:sz w:val="14"/>
      </w:rPr>
      <w:t xml:space="preserve">EVOC </w:t>
    </w:r>
    <w:r>
      <w:rPr>
        <w:rStyle w:val="EvocFlietext"/>
        <w:rFonts w:ascii="Verdana" w:hAnsi="Verdana"/>
        <w:i/>
        <w:sz w:val="14"/>
        <w:cs/>
      </w:rPr>
      <w:t xml:space="preserve">– </w:t>
    </w:r>
    <w:r>
      <w:rPr>
        <w:rStyle w:val="EvocFlietext"/>
        <w:rFonts w:ascii="Verdana" w:hAnsi="Verdana"/>
        <w:i/>
        <w:sz w:val="14"/>
      </w:rPr>
      <w:t>PROTECTIVE SPORTS PACKS</w:t>
    </w:r>
  </w:p>
  <w:p w14:paraId="4D8190F1" w14:textId="77777777" w:rsidR="00997BCA" w:rsidRPr="004A1C4B" w:rsidRDefault="00997BCA" w:rsidP="00B258AE">
    <w:pPr>
      <w:spacing w:line="276" w:lineRule="auto"/>
      <w:jc w:val="both"/>
      <w:rPr>
        <w:rFonts w:ascii="Verdana" w:hAnsi="Verdana"/>
        <w:i/>
        <w:iCs/>
        <w:sz w:val="18"/>
        <w:szCs w:val="18"/>
      </w:rPr>
    </w:pPr>
    <w:r>
      <w:rPr>
        <w:rFonts w:ascii="Verdana" w:hAnsi="Verdana"/>
        <w:sz w:val="18"/>
      </w:rPr>
      <w:t>-----------------------------------------------------------------------------------------------------------------</w:t>
    </w:r>
  </w:p>
  <w:p w14:paraId="7EA23FD2" w14:textId="77777777" w:rsidR="00997BCA" w:rsidRPr="00CF5B4F" w:rsidRDefault="00997BCA" w:rsidP="00B258AE">
    <w:pPr>
      <w:autoSpaceDE w:val="0"/>
      <w:autoSpaceDN w:val="0"/>
      <w:spacing w:line="276" w:lineRule="auto"/>
      <w:rPr>
        <w:rFonts w:ascii="Verdana" w:hAnsi="Verdana"/>
        <w:sz w:val="16"/>
        <w:szCs w:val="17"/>
      </w:rPr>
    </w:pPr>
    <w:r>
      <w:rPr>
        <w:rFonts w:ascii="Verdana" w:hAnsi="Verdana"/>
        <w:sz w:val="16"/>
      </w:rPr>
      <w:t>EVOC Sports GmbH | Tegernseer Landstraße 37a | 81541 Munich | +49 89 540 41 14-0 | press@evocsports.com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92F58A" w14:textId="77777777" w:rsidR="004C7279" w:rsidRDefault="004C7279" w:rsidP="00B258AE">
      <w:r>
        <w:separator/>
      </w:r>
    </w:p>
  </w:footnote>
  <w:footnote w:type="continuationSeparator" w:id="0">
    <w:p w14:paraId="00D825AA" w14:textId="77777777" w:rsidR="004C7279" w:rsidRDefault="004C7279" w:rsidP="00B258A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889F73" w14:textId="77777777" w:rsidR="00997BCA" w:rsidRDefault="00997BCA">
    <w:pPr>
      <w:pStyle w:val="Kopfzeile"/>
    </w:pPr>
    <w:r>
      <w:rPr>
        <w:noProof/>
        <w:lang w:val="de-DE" w:eastAsia="de-DE"/>
      </w:rPr>
      <w:drawing>
        <wp:anchor distT="0" distB="0" distL="114300" distR="114300" simplePos="0" relativeHeight="251657216" behindDoc="0" locked="0" layoutInCell="1" allowOverlap="1" wp14:anchorId="398A2516" wp14:editId="03BD9DE1">
          <wp:simplePos x="0" y="0"/>
          <wp:positionH relativeFrom="column">
            <wp:posOffset>-95250</wp:posOffset>
          </wp:positionH>
          <wp:positionV relativeFrom="paragraph">
            <wp:posOffset>346075</wp:posOffset>
          </wp:positionV>
          <wp:extent cx="2400300" cy="876300"/>
          <wp:effectExtent l="0" t="0" r="12700" b="12700"/>
          <wp:wrapThrough wrapText="bothSides">
            <wp:wrapPolygon edited="0">
              <wp:start x="0" y="0"/>
              <wp:lineTo x="0" y="21287"/>
              <wp:lineTo x="21486" y="21287"/>
              <wp:lineTo x="21486" y="0"/>
              <wp:lineTo x="0" y="0"/>
            </wp:wrapPolygon>
          </wp:wrapThrough>
          <wp:docPr id="3" name="Bild 3" descr="evo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voc-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876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98451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E5F608E"/>
    <w:multiLevelType w:val="multilevel"/>
    <w:tmpl w:val="ED0EC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8144F9"/>
    <w:multiLevelType w:val="hybridMultilevel"/>
    <w:tmpl w:val="7B9EEF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60D6A97"/>
    <w:multiLevelType w:val="multilevel"/>
    <w:tmpl w:val="4A7AA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7B3398"/>
    <w:multiLevelType w:val="hybridMultilevel"/>
    <w:tmpl w:val="34F03F14"/>
    <w:lvl w:ilvl="0" w:tplc="638EA41A">
      <w:numFmt w:val="bullet"/>
      <w:lvlText w:val="-"/>
      <w:lvlJc w:val="left"/>
      <w:pPr>
        <w:ind w:left="720" w:hanging="360"/>
      </w:pPr>
      <w:rPr>
        <w:rFonts w:ascii="Arial" w:eastAsia="Calibri" w:hAnsi="Arial" w:cs="Verdana" w:hint="default"/>
      </w:rPr>
    </w:lvl>
    <w:lvl w:ilvl="1" w:tplc="22F6B884" w:tentative="1">
      <w:start w:val="1"/>
      <w:numFmt w:val="bullet"/>
      <w:lvlText w:val="o"/>
      <w:lvlJc w:val="left"/>
      <w:pPr>
        <w:ind w:left="1440" w:hanging="360"/>
      </w:pPr>
      <w:rPr>
        <w:rFonts w:ascii="Courier New" w:hAnsi="Courier New" w:cs="Symbol" w:hint="default"/>
      </w:rPr>
    </w:lvl>
    <w:lvl w:ilvl="2" w:tplc="34A8698E" w:tentative="1">
      <w:start w:val="1"/>
      <w:numFmt w:val="bullet"/>
      <w:lvlText w:val=""/>
      <w:lvlJc w:val="left"/>
      <w:pPr>
        <w:ind w:left="2160" w:hanging="360"/>
      </w:pPr>
      <w:rPr>
        <w:rFonts w:ascii="Wingdings" w:hAnsi="Wingdings" w:hint="default"/>
      </w:rPr>
    </w:lvl>
    <w:lvl w:ilvl="3" w:tplc="DD14D992" w:tentative="1">
      <w:start w:val="1"/>
      <w:numFmt w:val="bullet"/>
      <w:lvlText w:val=""/>
      <w:lvlJc w:val="left"/>
      <w:pPr>
        <w:ind w:left="2880" w:hanging="360"/>
      </w:pPr>
      <w:rPr>
        <w:rFonts w:ascii="Symbol" w:hAnsi="Symbol" w:hint="default"/>
      </w:rPr>
    </w:lvl>
    <w:lvl w:ilvl="4" w:tplc="49E66168" w:tentative="1">
      <w:start w:val="1"/>
      <w:numFmt w:val="bullet"/>
      <w:lvlText w:val="o"/>
      <w:lvlJc w:val="left"/>
      <w:pPr>
        <w:ind w:left="3600" w:hanging="360"/>
      </w:pPr>
      <w:rPr>
        <w:rFonts w:ascii="Courier New" w:hAnsi="Courier New" w:cs="Symbol" w:hint="default"/>
      </w:rPr>
    </w:lvl>
    <w:lvl w:ilvl="5" w:tplc="26EEDB20" w:tentative="1">
      <w:start w:val="1"/>
      <w:numFmt w:val="bullet"/>
      <w:lvlText w:val=""/>
      <w:lvlJc w:val="left"/>
      <w:pPr>
        <w:ind w:left="4320" w:hanging="360"/>
      </w:pPr>
      <w:rPr>
        <w:rFonts w:ascii="Wingdings" w:hAnsi="Wingdings" w:hint="default"/>
      </w:rPr>
    </w:lvl>
    <w:lvl w:ilvl="6" w:tplc="E1D674EA" w:tentative="1">
      <w:start w:val="1"/>
      <w:numFmt w:val="bullet"/>
      <w:lvlText w:val=""/>
      <w:lvlJc w:val="left"/>
      <w:pPr>
        <w:ind w:left="5040" w:hanging="360"/>
      </w:pPr>
      <w:rPr>
        <w:rFonts w:ascii="Symbol" w:hAnsi="Symbol" w:hint="default"/>
      </w:rPr>
    </w:lvl>
    <w:lvl w:ilvl="7" w:tplc="C5E22530" w:tentative="1">
      <w:start w:val="1"/>
      <w:numFmt w:val="bullet"/>
      <w:lvlText w:val="o"/>
      <w:lvlJc w:val="left"/>
      <w:pPr>
        <w:ind w:left="5760" w:hanging="360"/>
      </w:pPr>
      <w:rPr>
        <w:rFonts w:ascii="Courier New" w:hAnsi="Courier New" w:cs="Symbol" w:hint="default"/>
      </w:rPr>
    </w:lvl>
    <w:lvl w:ilvl="8" w:tplc="F6C6A3F0" w:tentative="1">
      <w:start w:val="1"/>
      <w:numFmt w:val="bullet"/>
      <w:lvlText w:val=""/>
      <w:lvlJc w:val="left"/>
      <w:pPr>
        <w:ind w:left="6480" w:hanging="360"/>
      </w:pPr>
      <w:rPr>
        <w:rFonts w:ascii="Wingdings" w:hAnsi="Wingdings" w:hint="default"/>
      </w:rPr>
    </w:lvl>
  </w:abstractNum>
  <w:abstractNum w:abstractNumId="5">
    <w:nsid w:val="3B0E4411"/>
    <w:multiLevelType w:val="hybridMultilevel"/>
    <w:tmpl w:val="F48E9734"/>
    <w:lvl w:ilvl="0" w:tplc="AFEECAA6">
      <w:start w:val="320"/>
      <w:numFmt w:val="bullet"/>
      <w:lvlText w:val="-"/>
      <w:lvlJc w:val="left"/>
      <w:pPr>
        <w:ind w:left="420" w:hanging="360"/>
      </w:pPr>
      <w:rPr>
        <w:rFonts w:ascii="Verdana" w:eastAsia="Times New Roman" w:hAnsi="Verdana" w:cs="Times New Roman" w:hint="default"/>
      </w:rPr>
    </w:lvl>
    <w:lvl w:ilvl="1" w:tplc="C160FD0C" w:tentative="1">
      <w:start w:val="1"/>
      <w:numFmt w:val="bullet"/>
      <w:lvlText w:val="o"/>
      <w:lvlJc w:val="left"/>
      <w:pPr>
        <w:ind w:left="1140" w:hanging="360"/>
      </w:pPr>
      <w:rPr>
        <w:rFonts w:ascii="Courier New" w:hAnsi="Courier New" w:cs="Symbol" w:hint="default"/>
      </w:rPr>
    </w:lvl>
    <w:lvl w:ilvl="2" w:tplc="826AAFA2" w:tentative="1">
      <w:start w:val="1"/>
      <w:numFmt w:val="bullet"/>
      <w:lvlText w:val=""/>
      <w:lvlJc w:val="left"/>
      <w:pPr>
        <w:ind w:left="1860" w:hanging="360"/>
      </w:pPr>
      <w:rPr>
        <w:rFonts w:ascii="Wingdings" w:hAnsi="Wingdings" w:hint="default"/>
      </w:rPr>
    </w:lvl>
    <w:lvl w:ilvl="3" w:tplc="76AC1DC8" w:tentative="1">
      <w:start w:val="1"/>
      <w:numFmt w:val="bullet"/>
      <w:lvlText w:val=""/>
      <w:lvlJc w:val="left"/>
      <w:pPr>
        <w:ind w:left="2580" w:hanging="360"/>
      </w:pPr>
      <w:rPr>
        <w:rFonts w:ascii="Symbol" w:hAnsi="Symbol" w:hint="default"/>
      </w:rPr>
    </w:lvl>
    <w:lvl w:ilvl="4" w:tplc="D1D20DC2" w:tentative="1">
      <w:start w:val="1"/>
      <w:numFmt w:val="bullet"/>
      <w:lvlText w:val="o"/>
      <w:lvlJc w:val="left"/>
      <w:pPr>
        <w:ind w:left="3300" w:hanging="360"/>
      </w:pPr>
      <w:rPr>
        <w:rFonts w:ascii="Courier New" w:hAnsi="Courier New" w:cs="Symbol" w:hint="default"/>
      </w:rPr>
    </w:lvl>
    <w:lvl w:ilvl="5" w:tplc="2788E23C" w:tentative="1">
      <w:start w:val="1"/>
      <w:numFmt w:val="bullet"/>
      <w:lvlText w:val=""/>
      <w:lvlJc w:val="left"/>
      <w:pPr>
        <w:ind w:left="4020" w:hanging="360"/>
      </w:pPr>
      <w:rPr>
        <w:rFonts w:ascii="Wingdings" w:hAnsi="Wingdings" w:hint="default"/>
      </w:rPr>
    </w:lvl>
    <w:lvl w:ilvl="6" w:tplc="A542882C" w:tentative="1">
      <w:start w:val="1"/>
      <w:numFmt w:val="bullet"/>
      <w:lvlText w:val=""/>
      <w:lvlJc w:val="left"/>
      <w:pPr>
        <w:ind w:left="4740" w:hanging="360"/>
      </w:pPr>
      <w:rPr>
        <w:rFonts w:ascii="Symbol" w:hAnsi="Symbol" w:hint="default"/>
      </w:rPr>
    </w:lvl>
    <w:lvl w:ilvl="7" w:tplc="63AAEFC6" w:tentative="1">
      <w:start w:val="1"/>
      <w:numFmt w:val="bullet"/>
      <w:lvlText w:val="o"/>
      <w:lvlJc w:val="left"/>
      <w:pPr>
        <w:ind w:left="5460" w:hanging="360"/>
      </w:pPr>
      <w:rPr>
        <w:rFonts w:ascii="Courier New" w:hAnsi="Courier New" w:cs="Symbol" w:hint="default"/>
      </w:rPr>
    </w:lvl>
    <w:lvl w:ilvl="8" w:tplc="0C8E0DD4" w:tentative="1">
      <w:start w:val="1"/>
      <w:numFmt w:val="bullet"/>
      <w:lvlText w:val=""/>
      <w:lvlJc w:val="left"/>
      <w:pPr>
        <w:ind w:left="6180" w:hanging="360"/>
      </w:pPr>
      <w:rPr>
        <w:rFonts w:ascii="Wingdings" w:hAnsi="Wingdings" w:hint="default"/>
      </w:rPr>
    </w:lvl>
  </w:abstractNum>
  <w:abstractNum w:abstractNumId="6">
    <w:nsid w:val="542677AB"/>
    <w:multiLevelType w:val="multilevel"/>
    <w:tmpl w:val="A97C6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6D16654"/>
    <w:multiLevelType w:val="hybridMultilevel"/>
    <w:tmpl w:val="D1DA49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6E017472"/>
    <w:multiLevelType w:val="hybridMultilevel"/>
    <w:tmpl w:val="6894956E"/>
    <w:lvl w:ilvl="0" w:tplc="0158FA30">
      <w:numFmt w:val="bullet"/>
      <w:lvlText w:val="-"/>
      <w:lvlJc w:val="left"/>
      <w:pPr>
        <w:tabs>
          <w:tab w:val="num" w:pos="1080"/>
        </w:tabs>
        <w:ind w:left="1080" w:hanging="360"/>
      </w:pPr>
      <w:rPr>
        <w:rFonts w:ascii="Verdana" w:eastAsia="Times New Roman" w:hAnsi="Verdana" w:cs="Times New Roman" w:hint="default"/>
      </w:rPr>
    </w:lvl>
    <w:lvl w:ilvl="1" w:tplc="A4EC952C" w:tentative="1">
      <w:start w:val="1"/>
      <w:numFmt w:val="bullet"/>
      <w:lvlText w:val="o"/>
      <w:lvlJc w:val="left"/>
      <w:pPr>
        <w:tabs>
          <w:tab w:val="num" w:pos="1800"/>
        </w:tabs>
        <w:ind w:left="1800" w:hanging="360"/>
      </w:pPr>
      <w:rPr>
        <w:rFonts w:ascii="Courier New" w:hAnsi="Courier New" w:cs="Symbol" w:hint="default"/>
      </w:rPr>
    </w:lvl>
    <w:lvl w:ilvl="2" w:tplc="206AEE34" w:tentative="1">
      <w:start w:val="1"/>
      <w:numFmt w:val="bullet"/>
      <w:lvlText w:val=""/>
      <w:lvlJc w:val="left"/>
      <w:pPr>
        <w:tabs>
          <w:tab w:val="num" w:pos="2520"/>
        </w:tabs>
        <w:ind w:left="2520" w:hanging="360"/>
      </w:pPr>
      <w:rPr>
        <w:rFonts w:ascii="Wingdings" w:hAnsi="Wingdings" w:hint="default"/>
      </w:rPr>
    </w:lvl>
    <w:lvl w:ilvl="3" w:tplc="F18E9312" w:tentative="1">
      <w:start w:val="1"/>
      <w:numFmt w:val="bullet"/>
      <w:lvlText w:val=""/>
      <w:lvlJc w:val="left"/>
      <w:pPr>
        <w:tabs>
          <w:tab w:val="num" w:pos="3240"/>
        </w:tabs>
        <w:ind w:left="3240" w:hanging="360"/>
      </w:pPr>
      <w:rPr>
        <w:rFonts w:ascii="Symbol" w:hAnsi="Symbol" w:hint="default"/>
      </w:rPr>
    </w:lvl>
    <w:lvl w:ilvl="4" w:tplc="9CC24EF4" w:tentative="1">
      <w:start w:val="1"/>
      <w:numFmt w:val="bullet"/>
      <w:lvlText w:val="o"/>
      <w:lvlJc w:val="left"/>
      <w:pPr>
        <w:tabs>
          <w:tab w:val="num" w:pos="3960"/>
        </w:tabs>
        <w:ind w:left="3960" w:hanging="360"/>
      </w:pPr>
      <w:rPr>
        <w:rFonts w:ascii="Courier New" w:hAnsi="Courier New" w:cs="Symbol" w:hint="default"/>
      </w:rPr>
    </w:lvl>
    <w:lvl w:ilvl="5" w:tplc="5894AE8E" w:tentative="1">
      <w:start w:val="1"/>
      <w:numFmt w:val="bullet"/>
      <w:lvlText w:val=""/>
      <w:lvlJc w:val="left"/>
      <w:pPr>
        <w:tabs>
          <w:tab w:val="num" w:pos="4680"/>
        </w:tabs>
        <w:ind w:left="4680" w:hanging="360"/>
      </w:pPr>
      <w:rPr>
        <w:rFonts w:ascii="Wingdings" w:hAnsi="Wingdings" w:hint="default"/>
      </w:rPr>
    </w:lvl>
    <w:lvl w:ilvl="6" w:tplc="2EC820EE" w:tentative="1">
      <w:start w:val="1"/>
      <w:numFmt w:val="bullet"/>
      <w:lvlText w:val=""/>
      <w:lvlJc w:val="left"/>
      <w:pPr>
        <w:tabs>
          <w:tab w:val="num" w:pos="5400"/>
        </w:tabs>
        <w:ind w:left="5400" w:hanging="360"/>
      </w:pPr>
      <w:rPr>
        <w:rFonts w:ascii="Symbol" w:hAnsi="Symbol" w:hint="default"/>
      </w:rPr>
    </w:lvl>
    <w:lvl w:ilvl="7" w:tplc="A52862E8" w:tentative="1">
      <w:start w:val="1"/>
      <w:numFmt w:val="bullet"/>
      <w:lvlText w:val="o"/>
      <w:lvlJc w:val="left"/>
      <w:pPr>
        <w:tabs>
          <w:tab w:val="num" w:pos="6120"/>
        </w:tabs>
        <w:ind w:left="6120" w:hanging="360"/>
      </w:pPr>
      <w:rPr>
        <w:rFonts w:ascii="Courier New" w:hAnsi="Courier New" w:cs="Symbol" w:hint="default"/>
      </w:rPr>
    </w:lvl>
    <w:lvl w:ilvl="8" w:tplc="B4C8F4C6" w:tentative="1">
      <w:start w:val="1"/>
      <w:numFmt w:val="bullet"/>
      <w:lvlText w:val=""/>
      <w:lvlJc w:val="left"/>
      <w:pPr>
        <w:tabs>
          <w:tab w:val="num" w:pos="6840"/>
        </w:tabs>
        <w:ind w:left="6840" w:hanging="360"/>
      </w:pPr>
      <w:rPr>
        <w:rFonts w:ascii="Wingdings" w:hAnsi="Wingdings" w:hint="default"/>
      </w:rPr>
    </w:lvl>
  </w:abstractNum>
  <w:abstractNum w:abstractNumId="9">
    <w:nsid w:val="712B4821"/>
    <w:multiLevelType w:val="hybridMultilevel"/>
    <w:tmpl w:val="C240B03E"/>
    <w:lvl w:ilvl="0" w:tplc="637C0852">
      <w:start w:val="1"/>
      <w:numFmt w:val="bullet"/>
      <w:lvlText w:val=""/>
      <w:lvlJc w:val="left"/>
      <w:pPr>
        <w:tabs>
          <w:tab w:val="num" w:pos="720"/>
        </w:tabs>
        <w:ind w:left="720" w:hanging="360"/>
      </w:pPr>
      <w:rPr>
        <w:rFonts w:ascii="Symbol" w:hAnsi="Symbol" w:hint="default"/>
      </w:rPr>
    </w:lvl>
    <w:lvl w:ilvl="1" w:tplc="A258A27C" w:tentative="1">
      <w:start w:val="1"/>
      <w:numFmt w:val="bullet"/>
      <w:lvlText w:val="o"/>
      <w:lvlJc w:val="left"/>
      <w:pPr>
        <w:tabs>
          <w:tab w:val="num" w:pos="1440"/>
        </w:tabs>
        <w:ind w:left="1440" w:hanging="360"/>
      </w:pPr>
      <w:rPr>
        <w:rFonts w:ascii="Courier New" w:hAnsi="Courier New" w:cs="Symbol" w:hint="default"/>
      </w:rPr>
    </w:lvl>
    <w:lvl w:ilvl="2" w:tplc="186066AA" w:tentative="1">
      <w:start w:val="1"/>
      <w:numFmt w:val="bullet"/>
      <w:lvlText w:val=""/>
      <w:lvlJc w:val="left"/>
      <w:pPr>
        <w:tabs>
          <w:tab w:val="num" w:pos="2160"/>
        </w:tabs>
        <w:ind w:left="2160" w:hanging="360"/>
      </w:pPr>
      <w:rPr>
        <w:rFonts w:ascii="Wingdings" w:hAnsi="Wingdings" w:hint="default"/>
      </w:rPr>
    </w:lvl>
    <w:lvl w:ilvl="3" w:tplc="179E6CF6" w:tentative="1">
      <w:start w:val="1"/>
      <w:numFmt w:val="bullet"/>
      <w:lvlText w:val=""/>
      <w:lvlJc w:val="left"/>
      <w:pPr>
        <w:tabs>
          <w:tab w:val="num" w:pos="2880"/>
        </w:tabs>
        <w:ind w:left="2880" w:hanging="360"/>
      </w:pPr>
      <w:rPr>
        <w:rFonts w:ascii="Symbol" w:hAnsi="Symbol" w:hint="default"/>
      </w:rPr>
    </w:lvl>
    <w:lvl w:ilvl="4" w:tplc="A46C5F90" w:tentative="1">
      <w:start w:val="1"/>
      <w:numFmt w:val="bullet"/>
      <w:lvlText w:val="o"/>
      <w:lvlJc w:val="left"/>
      <w:pPr>
        <w:tabs>
          <w:tab w:val="num" w:pos="3600"/>
        </w:tabs>
        <w:ind w:left="3600" w:hanging="360"/>
      </w:pPr>
      <w:rPr>
        <w:rFonts w:ascii="Courier New" w:hAnsi="Courier New" w:cs="Symbol" w:hint="default"/>
      </w:rPr>
    </w:lvl>
    <w:lvl w:ilvl="5" w:tplc="A10A7C38" w:tentative="1">
      <w:start w:val="1"/>
      <w:numFmt w:val="bullet"/>
      <w:lvlText w:val=""/>
      <w:lvlJc w:val="left"/>
      <w:pPr>
        <w:tabs>
          <w:tab w:val="num" w:pos="4320"/>
        </w:tabs>
        <w:ind w:left="4320" w:hanging="360"/>
      </w:pPr>
      <w:rPr>
        <w:rFonts w:ascii="Wingdings" w:hAnsi="Wingdings" w:hint="default"/>
      </w:rPr>
    </w:lvl>
    <w:lvl w:ilvl="6" w:tplc="EBF0D622" w:tentative="1">
      <w:start w:val="1"/>
      <w:numFmt w:val="bullet"/>
      <w:lvlText w:val=""/>
      <w:lvlJc w:val="left"/>
      <w:pPr>
        <w:tabs>
          <w:tab w:val="num" w:pos="5040"/>
        </w:tabs>
        <w:ind w:left="5040" w:hanging="360"/>
      </w:pPr>
      <w:rPr>
        <w:rFonts w:ascii="Symbol" w:hAnsi="Symbol" w:hint="default"/>
      </w:rPr>
    </w:lvl>
    <w:lvl w:ilvl="7" w:tplc="571EAC18" w:tentative="1">
      <w:start w:val="1"/>
      <w:numFmt w:val="bullet"/>
      <w:lvlText w:val="o"/>
      <w:lvlJc w:val="left"/>
      <w:pPr>
        <w:tabs>
          <w:tab w:val="num" w:pos="5760"/>
        </w:tabs>
        <w:ind w:left="5760" w:hanging="360"/>
      </w:pPr>
      <w:rPr>
        <w:rFonts w:ascii="Courier New" w:hAnsi="Courier New" w:cs="Symbol" w:hint="default"/>
      </w:rPr>
    </w:lvl>
    <w:lvl w:ilvl="8" w:tplc="80D6308E"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8"/>
  </w:num>
  <w:num w:numId="3">
    <w:abstractNumId w:val="6"/>
  </w:num>
  <w:num w:numId="4">
    <w:abstractNumId w:val="1"/>
  </w:num>
  <w:num w:numId="5">
    <w:abstractNumId w:val="3"/>
  </w:num>
  <w:num w:numId="6">
    <w:abstractNumId w:val="4"/>
  </w:num>
  <w:num w:numId="7">
    <w:abstractNumId w:val="0"/>
  </w:num>
  <w:num w:numId="8">
    <w:abstractNumId w:val="5"/>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A91"/>
    <w:rsid w:val="00022478"/>
    <w:rsid w:val="000328BF"/>
    <w:rsid w:val="0003405C"/>
    <w:rsid w:val="00053BD5"/>
    <w:rsid w:val="00076E4A"/>
    <w:rsid w:val="00083F2F"/>
    <w:rsid w:val="000A5580"/>
    <w:rsid w:val="000E0645"/>
    <w:rsid w:val="00167E2A"/>
    <w:rsid w:val="001812A9"/>
    <w:rsid w:val="0018346C"/>
    <w:rsid w:val="00196A2C"/>
    <w:rsid w:val="001A4079"/>
    <w:rsid w:val="001F7138"/>
    <w:rsid w:val="00243C04"/>
    <w:rsid w:val="00270106"/>
    <w:rsid w:val="002A1E6D"/>
    <w:rsid w:val="002B0D3C"/>
    <w:rsid w:val="002B3832"/>
    <w:rsid w:val="00331184"/>
    <w:rsid w:val="00340E99"/>
    <w:rsid w:val="003554D3"/>
    <w:rsid w:val="0035781C"/>
    <w:rsid w:val="00370BBB"/>
    <w:rsid w:val="003842DD"/>
    <w:rsid w:val="00384320"/>
    <w:rsid w:val="0039172C"/>
    <w:rsid w:val="00394677"/>
    <w:rsid w:val="003C29FC"/>
    <w:rsid w:val="00402DDA"/>
    <w:rsid w:val="0041405C"/>
    <w:rsid w:val="00417541"/>
    <w:rsid w:val="00425381"/>
    <w:rsid w:val="00426F20"/>
    <w:rsid w:val="004A3F0F"/>
    <w:rsid w:val="004C229F"/>
    <w:rsid w:val="004C7279"/>
    <w:rsid w:val="004E2A91"/>
    <w:rsid w:val="004E7F68"/>
    <w:rsid w:val="004F6046"/>
    <w:rsid w:val="0056007F"/>
    <w:rsid w:val="0058007F"/>
    <w:rsid w:val="00594DE4"/>
    <w:rsid w:val="005B205E"/>
    <w:rsid w:val="005E4251"/>
    <w:rsid w:val="005F4BFA"/>
    <w:rsid w:val="005F6DF5"/>
    <w:rsid w:val="006028EB"/>
    <w:rsid w:val="006173AD"/>
    <w:rsid w:val="00637685"/>
    <w:rsid w:val="00646980"/>
    <w:rsid w:val="0065697D"/>
    <w:rsid w:val="00660180"/>
    <w:rsid w:val="00685181"/>
    <w:rsid w:val="006D36D5"/>
    <w:rsid w:val="006E2C0F"/>
    <w:rsid w:val="006F272A"/>
    <w:rsid w:val="006F39D8"/>
    <w:rsid w:val="00713BC0"/>
    <w:rsid w:val="007343B0"/>
    <w:rsid w:val="00746151"/>
    <w:rsid w:val="00754722"/>
    <w:rsid w:val="00776A92"/>
    <w:rsid w:val="007B61C2"/>
    <w:rsid w:val="007D5BBF"/>
    <w:rsid w:val="007F0982"/>
    <w:rsid w:val="007F511B"/>
    <w:rsid w:val="008112C8"/>
    <w:rsid w:val="008157F3"/>
    <w:rsid w:val="00816654"/>
    <w:rsid w:val="008326B9"/>
    <w:rsid w:val="00844D74"/>
    <w:rsid w:val="0087547C"/>
    <w:rsid w:val="008932A7"/>
    <w:rsid w:val="008A27FB"/>
    <w:rsid w:val="008F0647"/>
    <w:rsid w:val="008F4E25"/>
    <w:rsid w:val="00905DA0"/>
    <w:rsid w:val="009161AF"/>
    <w:rsid w:val="009427D0"/>
    <w:rsid w:val="00977C1A"/>
    <w:rsid w:val="009907D1"/>
    <w:rsid w:val="00997BCA"/>
    <w:rsid w:val="009A6CA9"/>
    <w:rsid w:val="009D16E0"/>
    <w:rsid w:val="009E076F"/>
    <w:rsid w:val="00A57FB0"/>
    <w:rsid w:val="00AB0117"/>
    <w:rsid w:val="00AE7E5E"/>
    <w:rsid w:val="00B006EA"/>
    <w:rsid w:val="00B209F3"/>
    <w:rsid w:val="00B24B67"/>
    <w:rsid w:val="00B258AE"/>
    <w:rsid w:val="00B333CB"/>
    <w:rsid w:val="00B416FD"/>
    <w:rsid w:val="00B46755"/>
    <w:rsid w:val="00B86054"/>
    <w:rsid w:val="00BF2AAF"/>
    <w:rsid w:val="00C512B4"/>
    <w:rsid w:val="00C762D9"/>
    <w:rsid w:val="00C77A0A"/>
    <w:rsid w:val="00C85CA6"/>
    <w:rsid w:val="00CA33A8"/>
    <w:rsid w:val="00CB49C4"/>
    <w:rsid w:val="00CC5B0E"/>
    <w:rsid w:val="00CD409A"/>
    <w:rsid w:val="00CF2AFB"/>
    <w:rsid w:val="00D077AD"/>
    <w:rsid w:val="00D53799"/>
    <w:rsid w:val="00D53AC1"/>
    <w:rsid w:val="00D54182"/>
    <w:rsid w:val="00D60DF9"/>
    <w:rsid w:val="00D62313"/>
    <w:rsid w:val="00D752D2"/>
    <w:rsid w:val="00E10DC7"/>
    <w:rsid w:val="00E1346F"/>
    <w:rsid w:val="00E15F71"/>
    <w:rsid w:val="00E44D2E"/>
    <w:rsid w:val="00E9323C"/>
    <w:rsid w:val="00EC793B"/>
    <w:rsid w:val="00F01F80"/>
    <w:rsid w:val="00F054B8"/>
    <w:rsid w:val="00F061D0"/>
    <w:rsid w:val="00F11ADB"/>
    <w:rsid w:val="00F14135"/>
    <w:rsid w:val="00F25E35"/>
    <w:rsid w:val="00F55F9E"/>
    <w:rsid w:val="00F61CCB"/>
    <w:rsid w:val="00F87774"/>
    <w:rsid w:val="00FE73BD"/>
  </w:rsids>
  <m:mathPr>
    <m:mathFont m:val="Cambria Math"/>
    <m:brkBin m:val="before"/>
    <m:brkBinSub m:val="--"/>
    <m:smallFrac m:val="0"/>
    <m:dispDef/>
    <m:lMargin m:val="0"/>
    <m:rMargin m:val="0"/>
    <m:defJc m:val="centerGroup"/>
    <m:wrapIndent m:val="1440"/>
    <m:intLim m:val="subSup"/>
    <m:naryLim m:val="undOvr"/>
  </m:mathPr>
  <w:themeFontLang w:val="de-DE"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9F56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4E2A91"/>
    <w:rPr>
      <w:sz w:val="24"/>
      <w:szCs w:val="24"/>
      <w:lang w:val="en-GB" w:eastAsia="en-GB"/>
    </w:rPr>
  </w:style>
  <w:style w:type="paragraph" w:styleId="berschrift1">
    <w:name w:val="heading 1"/>
    <w:basedOn w:val="Standard"/>
    <w:next w:val="Standard"/>
    <w:link w:val="berschrift1Zchn"/>
    <w:qFormat/>
    <w:rsid w:val="008F1F77"/>
    <w:pPr>
      <w:keepNext/>
      <w:spacing w:before="240" w:after="60"/>
      <w:outlineLvl w:val="0"/>
    </w:pPr>
    <w:rPr>
      <w:rFonts w:ascii="Cambria" w:hAnsi="Cambria"/>
      <w:b/>
      <w:bCs/>
      <w:kern w:val="32"/>
      <w:sz w:val="32"/>
      <w:szCs w:val="32"/>
    </w:rPr>
  </w:style>
  <w:style w:type="paragraph" w:styleId="berschrift2">
    <w:name w:val="heading 2"/>
    <w:basedOn w:val="Standard"/>
    <w:next w:val="Standard"/>
    <w:qFormat/>
    <w:rsid w:val="00205E35"/>
    <w:pPr>
      <w:keepNext/>
      <w:spacing w:before="240" w:after="60"/>
      <w:outlineLvl w:val="1"/>
    </w:pPr>
    <w:rPr>
      <w:rFonts w:ascii="Arial" w:hAnsi="Arial" w:cs="Arial"/>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rsid w:val="004E2A91"/>
    <w:rPr>
      <w:rFonts w:ascii="Courier New" w:hAnsi="Courier New" w:cs="Courier New"/>
      <w:sz w:val="20"/>
      <w:szCs w:val="20"/>
    </w:rPr>
  </w:style>
  <w:style w:type="character" w:styleId="Link">
    <w:name w:val="Hyperlink"/>
    <w:rsid w:val="006C58AF"/>
    <w:rPr>
      <w:color w:val="0000FF"/>
      <w:u w:val="single"/>
      <w:lang w:val="en-GB" w:eastAsia="en-GB"/>
    </w:rPr>
  </w:style>
  <w:style w:type="character" w:styleId="Fett">
    <w:name w:val="Strong"/>
    <w:uiPriority w:val="22"/>
    <w:qFormat/>
    <w:rsid w:val="00CF1916"/>
    <w:rPr>
      <w:b/>
      <w:bCs/>
      <w:lang w:val="en-GB" w:eastAsia="en-GB"/>
    </w:rPr>
  </w:style>
  <w:style w:type="paragraph" w:styleId="StandardWeb">
    <w:name w:val="Normal (Web)"/>
    <w:basedOn w:val="Standard"/>
    <w:rsid w:val="00205E35"/>
    <w:pPr>
      <w:spacing w:before="100" w:beforeAutospacing="1" w:after="100" w:afterAutospacing="1"/>
    </w:pPr>
  </w:style>
  <w:style w:type="paragraph" w:customStyle="1" w:styleId="bodytext">
    <w:name w:val="bodytext"/>
    <w:basedOn w:val="Standard"/>
    <w:rsid w:val="00205E35"/>
    <w:pPr>
      <w:spacing w:before="100" w:beforeAutospacing="1" w:after="100" w:afterAutospacing="1"/>
    </w:pPr>
  </w:style>
  <w:style w:type="paragraph" w:customStyle="1" w:styleId="news-single-author">
    <w:name w:val="news-single-author"/>
    <w:basedOn w:val="Standard"/>
    <w:rsid w:val="00205E35"/>
    <w:pPr>
      <w:spacing w:before="100" w:beforeAutospacing="1" w:after="100" w:afterAutospacing="1"/>
    </w:pPr>
  </w:style>
  <w:style w:type="paragraph" w:styleId="Sprechblasentext">
    <w:name w:val="Balloon Text"/>
    <w:basedOn w:val="Standard"/>
    <w:semiHidden/>
    <w:rsid w:val="00B70A63"/>
    <w:rPr>
      <w:rFonts w:ascii="Tahoma" w:hAnsi="Tahoma" w:cs="Tahoma"/>
      <w:sz w:val="16"/>
      <w:szCs w:val="16"/>
    </w:rPr>
  </w:style>
  <w:style w:type="character" w:customStyle="1" w:styleId="berschrift1Zchn">
    <w:name w:val="Überschrift 1 Zchn"/>
    <w:link w:val="berschrift1"/>
    <w:rsid w:val="008F1F77"/>
    <w:rPr>
      <w:rFonts w:ascii="Cambria" w:eastAsia="Times New Roman" w:hAnsi="Cambria" w:cs="Times New Roman"/>
      <w:b/>
      <w:bCs/>
      <w:kern w:val="32"/>
      <w:sz w:val="32"/>
      <w:szCs w:val="32"/>
      <w:lang w:val="en-GB" w:eastAsia="en-GB"/>
    </w:rPr>
  </w:style>
  <w:style w:type="table" w:styleId="Tabellenraster">
    <w:name w:val="Table Grid"/>
    <w:basedOn w:val="NormaleTabelle"/>
    <w:rsid w:val="00816E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C21B5"/>
    <w:pPr>
      <w:autoSpaceDE w:val="0"/>
      <w:autoSpaceDN w:val="0"/>
      <w:adjustRightInd w:val="0"/>
    </w:pPr>
    <w:rPr>
      <w:rFonts w:ascii="Agfa Rotis Semi Sans" w:hAnsi="Agfa Rotis Semi Sans" w:cs="Agfa Rotis Semi Sans"/>
      <w:color w:val="000000"/>
      <w:sz w:val="24"/>
      <w:szCs w:val="24"/>
      <w:lang w:val="en-GB" w:eastAsia="en-GB"/>
    </w:rPr>
  </w:style>
  <w:style w:type="paragraph" w:customStyle="1" w:styleId="Pa4">
    <w:name w:val="Pa4"/>
    <w:basedOn w:val="Default"/>
    <w:next w:val="Default"/>
    <w:uiPriority w:val="99"/>
    <w:rsid w:val="003C21B5"/>
    <w:pPr>
      <w:spacing w:line="191" w:lineRule="atLeast"/>
    </w:pPr>
    <w:rPr>
      <w:rFonts w:cs="Times New Roman"/>
    </w:rPr>
  </w:style>
  <w:style w:type="character" w:styleId="BesuchterLink">
    <w:name w:val="FollowedHyperlink"/>
    <w:rsid w:val="004A1C4B"/>
    <w:rPr>
      <w:color w:val="800080"/>
      <w:u w:val="single"/>
      <w:lang w:val="en-GB" w:eastAsia="en-GB"/>
    </w:rPr>
  </w:style>
  <w:style w:type="paragraph" w:styleId="Kopfzeile">
    <w:name w:val="header"/>
    <w:basedOn w:val="Standard"/>
    <w:link w:val="KopfzeileZchn"/>
    <w:rsid w:val="009C42DB"/>
    <w:pPr>
      <w:tabs>
        <w:tab w:val="center" w:pos="4536"/>
        <w:tab w:val="right" w:pos="9072"/>
      </w:tabs>
    </w:pPr>
  </w:style>
  <w:style w:type="character" w:customStyle="1" w:styleId="KopfzeileZchn">
    <w:name w:val="Kopfzeile Zchn"/>
    <w:link w:val="Kopfzeile"/>
    <w:rsid w:val="009C42DB"/>
    <w:rPr>
      <w:sz w:val="24"/>
      <w:szCs w:val="24"/>
      <w:lang w:val="en-GB" w:eastAsia="en-GB"/>
    </w:rPr>
  </w:style>
  <w:style w:type="paragraph" w:styleId="Fuzeile">
    <w:name w:val="footer"/>
    <w:basedOn w:val="Standard"/>
    <w:link w:val="FuzeileZchn"/>
    <w:rsid w:val="009C42DB"/>
    <w:pPr>
      <w:tabs>
        <w:tab w:val="center" w:pos="4536"/>
        <w:tab w:val="right" w:pos="9072"/>
      </w:tabs>
    </w:pPr>
  </w:style>
  <w:style w:type="character" w:customStyle="1" w:styleId="FuzeileZchn">
    <w:name w:val="Fußzeile Zchn"/>
    <w:link w:val="Fuzeile"/>
    <w:rsid w:val="009C42DB"/>
    <w:rPr>
      <w:sz w:val="24"/>
      <w:szCs w:val="24"/>
      <w:lang w:val="en-GB" w:eastAsia="en-GB"/>
    </w:rPr>
  </w:style>
  <w:style w:type="character" w:customStyle="1" w:styleId="EvocFlietext">
    <w:name w:val="Evoc_Fließtext"/>
    <w:uiPriority w:val="99"/>
    <w:rsid w:val="00267887"/>
    <w:rPr>
      <w:rFonts w:ascii="DIN-Regular" w:hAnsi="DIN-Regular" w:cs="DIN-Regular"/>
      <w:color w:val="000000"/>
      <w:spacing w:val="0"/>
      <w:sz w:val="16"/>
      <w:szCs w:val="16"/>
      <w:vertAlign w:val="baseline"/>
      <w:lang w:val="en-GB" w:eastAsia="en-GB"/>
    </w:rPr>
  </w:style>
  <w:style w:type="paragraph" w:styleId="Beschriftung">
    <w:name w:val="caption"/>
    <w:basedOn w:val="Standard"/>
    <w:next w:val="Standard"/>
    <w:qFormat/>
    <w:rsid w:val="00F62B98"/>
    <w:rPr>
      <w:b/>
      <w:bCs/>
      <w:sz w:val="20"/>
      <w:szCs w:val="20"/>
    </w:rPr>
  </w:style>
  <w:style w:type="paragraph" w:customStyle="1" w:styleId="EinfAbs">
    <w:name w:val="[Einf. Abs.]"/>
    <w:basedOn w:val="Standard"/>
    <w:uiPriority w:val="99"/>
    <w:rsid w:val="000A2F8E"/>
    <w:pPr>
      <w:autoSpaceDE w:val="0"/>
      <w:autoSpaceDN w:val="0"/>
      <w:adjustRightInd w:val="0"/>
      <w:spacing w:line="288" w:lineRule="auto"/>
      <w:textAlignment w:val="center"/>
    </w:pPr>
    <w:rPr>
      <w:rFonts w:ascii="Minion Pro" w:eastAsia="Calibri" w:hAnsi="Minion Pro" w:cs="Minion Pro"/>
      <w:color w:val="000000"/>
    </w:rPr>
  </w:style>
  <w:style w:type="character" w:customStyle="1" w:styleId="Introtext">
    <w:name w:val="Introtext"/>
    <w:uiPriority w:val="99"/>
    <w:rsid w:val="000A2F8E"/>
    <w:rPr>
      <w:rFonts w:ascii="DIN-Regular" w:hAnsi="DIN-Regular" w:cs="DIN-Regular"/>
      <w:color w:val="010005"/>
      <w:spacing w:val="0"/>
      <w:sz w:val="20"/>
      <w:szCs w:val="20"/>
      <w:vertAlign w:val="baseline"/>
      <w:lang w:val="en-GB" w:eastAsia="en-GB"/>
    </w:rPr>
  </w:style>
  <w:style w:type="paragraph" w:customStyle="1" w:styleId="Technologyde">
    <w:name w:val="Technology de"/>
    <w:basedOn w:val="Standard"/>
    <w:uiPriority w:val="99"/>
    <w:rsid w:val="000A2F8E"/>
    <w:pPr>
      <w:tabs>
        <w:tab w:val="left" w:pos="400"/>
      </w:tabs>
      <w:autoSpaceDE w:val="0"/>
      <w:autoSpaceDN w:val="0"/>
      <w:adjustRightInd w:val="0"/>
      <w:spacing w:line="200" w:lineRule="atLeast"/>
      <w:jc w:val="both"/>
      <w:textAlignment w:val="center"/>
    </w:pPr>
    <w:rPr>
      <w:rFonts w:ascii="DIN-Regular" w:eastAsia="Calibri" w:hAnsi="DIN-Regular" w:cs="DIN-Regular"/>
      <w:color w:val="000000"/>
      <w:sz w:val="15"/>
      <w:szCs w:val="15"/>
    </w:rPr>
  </w:style>
  <w:style w:type="character" w:styleId="Kommentarzeichen">
    <w:name w:val="annotation reference"/>
    <w:rsid w:val="00D8053C"/>
    <w:rPr>
      <w:sz w:val="16"/>
      <w:szCs w:val="16"/>
      <w:lang w:val="en-GB" w:eastAsia="en-GB"/>
    </w:rPr>
  </w:style>
  <w:style w:type="paragraph" w:styleId="Kommentartext">
    <w:name w:val="annotation text"/>
    <w:basedOn w:val="Standard"/>
    <w:link w:val="KommentartextZchn"/>
    <w:rsid w:val="00D8053C"/>
    <w:rPr>
      <w:sz w:val="20"/>
      <w:szCs w:val="20"/>
    </w:rPr>
  </w:style>
  <w:style w:type="character" w:customStyle="1" w:styleId="KommentartextZchn">
    <w:name w:val="Kommentartext Zchn"/>
    <w:basedOn w:val="Absatz-Standardschriftart"/>
    <w:link w:val="Kommentartext"/>
    <w:rsid w:val="00D8053C"/>
  </w:style>
  <w:style w:type="paragraph" w:styleId="Kommentarthema">
    <w:name w:val="annotation subject"/>
    <w:basedOn w:val="Kommentartext"/>
    <w:next w:val="Kommentartext"/>
    <w:link w:val="KommentarthemaZchn"/>
    <w:rsid w:val="00D8053C"/>
    <w:rPr>
      <w:b/>
      <w:bCs/>
    </w:rPr>
  </w:style>
  <w:style w:type="character" w:customStyle="1" w:styleId="KommentarthemaZchn">
    <w:name w:val="Kommentarthema Zchn"/>
    <w:link w:val="Kommentarthema"/>
    <w:rsid w:val="00D8053C"/>
    <w:rPr>
      <w:b/>
      <w:bCs/>
      <w:lang w:val="en-GB" w:eastAsia="en-GB"/>
    </w:rPr>
  </w:style>
  <w:style w:type="character" w:customStyle="1" w:styleId="Hyperlink0">
    <w:name w:val="Hyperlink.0"/>
    <w:basedOn w:val="Link"/>
    <w:rsid w:val="00076E4A"/>
    <w:rPr>
      <w:rFonts w:ascii="Verdana" w:eastAsia="Verdana" w:hAnsi="Verdana" w:cs="Verdana"/>
      <w:color w:val="0000FF"/>
      <w:sz w:val="18"/>
      <w:szCs w:val="18"/>
      <w:u w:val="single" w:color="0000FF"/>
      <w:lang w:val="en-GB" w:eastAsia="en-GB"/>
      <w14:textOutline w14:w="0" w14:cap="rnd"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595198">
      <w:bodyDiv w:val="1"/>
      <w:marLeft w:val="0"/>
      <w:marRight w:val="0"/>
      <w:marTop w:val="0"/>
      <w:marBottom w:val="0"/>
      <w:divBdr>
        <w:top w:val="none" w:sz="0" w:space="0" w:color="auto"/>
        <w:left w:val="none" w:sz="0" w:space="0" w:color="auto"/>
        <w:bottom w:val="none" w:sz="0" w:space="0" w:color="auto"/>
        <w:right w:val="none" w:sz="0" w:space="0" w:color="auto"/>
      </w:divBdr>
    </w:div>
    <w:div w:id="220136601">
      <w:bodyDiv w:val="1"/>
      <w:marLeft w:val="0"/>
      <w:marRight w:val="0"/>
      <w:marTop w:val="0"/>
      <w:marBottom w:val="0"/>
      <w:divBdr>
        <w:top w:val="none" w:sz="0" w:space="0" w:color="auto"/>
        <w:left w:val="none" w:sz="0" w:space="0" w:color="auto"/>
        <w:bottom w:val="none" w:sz="0" w:space="0" w:color="auto"/>
        <w:right w:val="none" w:sz="0" w:space="0" w:color="auto"/>
      </w:divBdr>
    </w:div>
    <w:div w:id="379669893">
      <w:bodyDiv w:val="1"/>
      <w:marLeft w:val="0"/>
      <w:marRight w:val="0"/>
      <w:marTop w:val="0"/>
      <w:marBottom w:val="0"/>
      <w:divBdr>
        <w:top w:val="none" w:sz="0" w:space="0" w:color="auto"/>
        <w:left w:val="none" w:sz="0" w:space="0" w:color="auto"/>
        <w:bottom w:val="none" w:sz="0" w:space="0" w:color="auto"/>
        <w:right w:val="none" w:sz="0" w:space="0" w:color="auto"/>
      </w:divBdr>
    </w:div>
    <w:div w:id="720859858">
      <w:bodyDiv w:val="1"/>
      <w:marLeft w:val="0"/>
      <w:marRight w:val="0"/>
      <w:marTop w:val="0"/>
      <w:marBottom w:val="0"/>
      <w:divBdr>
        <w:top w:val="none" w:sz="0" w:space="0" w:color="auto"/>
        <w:left w:val="none" w:sz="0" w:space="0" w:color="auto"/>
        <w:bottom w:val="none" w:sz="0" w:space="0" w:color="auto"/>
        <w:right w:val="none" w:sz="0" w:space="0" w:color="auto"/>
      </w:divBdr>
    </w:div>
    <w:div w:id="905069499">
      <w:bodyDiv w:val="1"/>
      <w:marLeft w:val="0"/>
      <w:marRight w:val="0"/>
      <w:marTop w:val="0"/>
      <w:marBottom w:val="0"/>
      <w:divBdr>
        <w:top w:val="none" w:sz="0" w:space="0" w:color="auto"/>
        <w:left w:val="none" w:sz="0" w:space="0" w:color="auto"/>
        <w:bottom w:val="none" w:sz="0" w:space="0" w:color="auto"/>
        <w:right w:val="none" w:sz="0" w:space="0" w:color="auto"/>
      </w:divBdr>
    </w:div>
    <w:div w:id="924075770">
      <w:bodyDiv w:val="1"/>
      <w:marLeft w:val="0"/>
      <w:marRight w:val="0"/>
      <w:marTop w:val="0"/>
      <w:marBottom w:val="0"/>
      <w:divBdr>
        <w:top w:val="none" w:sz="0" w:space="0" w:color="auto"/>
        <w:left w:val="none" w:sz="0" w:space="0" w:color="auto"/>
        <w:bottom w:val="none" w:sz="0" w:space="0" w:color="auto"/>
        <w:right w:val="none" w:sz="0" w:space="0" w:color="auto"/>
      </w:divBdr>
    </w:div>
    <w:div w:id="1145126876">
      <w:bodyDiv w:val="1"/>
      <w:marLeft w:val="0"/>
      <w:marRight w:val="0"/>
      <w:marTop w:val="0"/>
      <w:marBottom w:val="0"/>
      <w:divBdr>
        <w:top w:val="none" w:sz="0" w:space="0" w:color="auto"/>
        <w:left w:val="none" w:sz="0" w:space="0" w:color="auto"/>
        <w:bottom w:val="none" w:sz="0" w:space="0" w:color="auto"/>
        <w:right w:val="none" w:sz="0" w:space="0" w:color="auto"/>
      </w:divBdr>
    </w:div>
    <w:div w:id="1258174940">
      <w:bodyDiv w:val="1"/>
      <w:marLeft w:val="0"/>
      <w:marRight w:val="0"/>
      <w:marTop w:val="0"/>
      <w:marBottom w:val="0"/>
      <w:divBdr>
        <w:top w:val="none" w:sz="0" w:space="0" w:color="auto"/>
        <w:left w:val="none" w:sz="0" w:space="0" w:color="auto"/>
        <w:bottom w:val="none" w:sz="0" w:space="0" w:color="auto"/>
        <w:right w:val="none" w:sz="0" w:space="0" w:color="auto"/>
      </w:divBdr>
    </w:div>
    <w:div w:id="1323317528">
      <w:bodyDiv w:val="1"/>
      <w:marLeft w:val="0"/>
      <w:marRight w:val="0"/>
      <w:marTop w:val="0"/>
      <w:marBottom w:val="0"/>
      <w:divBdr>
        <w:top w:val="none" w:sz="0" w:space="0" w:color="auto"/>
        <w:left w:val="none" w:sz="0" w:space="0" w:color="auto"/>
        <w:bottom w:val="none" w:sz="0" w:space="0" w:color="auto"/>
        <w:right w:val="none" w:sz="0" w:space="0" w:color="auto"/>
      </w:divBdr>
    </w:div>
    <w:div w:id="1637373833">
      <w:bodyDiv w:val="1"/>
      <w:marLeft w:val="0"/>
      <w:marRight w:val="0"/>
      <w:marTop w:val="0"/>
      <w:marBottom w:val="0"/>
      <w:divBdr>
        <w:top w:val="none" w:sz="0" w:space="0" w:color="auto"/>
        <w:left w:val="none" w:sz="0" w:space="0" w:color="auto"/>
        <w:bottom w:val="none" w:sz="0" w:space="0" w:color="auto"/>
        <w:right w:val="none" w:sz="0" w:space="0" w:color="auto"/>
      </w:divBdr>
    </w:div>
    <w:div w:id="192167525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press@evocsports.com" TargetMode="External"/><Relationship Id="rId12" Type="http://schemas.openxmlformats.org/officeDocument/2006/relationships/hyperlink" Target="mailto:press@bora-hansgrohe.com"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evocsports.com/" TargetMode="External"/><Relationship Id="rId8" Type="http://schemas.openxmlformats.org/officeDocument/2006/relationships/hyperlink" Target="https://www.bora-hansgrohe.com/" TargetMode="External"/><Relationship Id="rId9" Type="http://schemas.openxmlformats.org/officeDocument/2006/relationships/hyperlink" Target="https://www.evocsports.com/Explore/Our-Athletes-Partners/EVOCxBORA-hansgrohe/" TargetMode="External"/><Relationship Id="rId10" Type="http://schemas.openxmlformats.org/officeDocument/2006/relationships/hyperlink" Target="https://press.evocsports.com/evoc-and-bora-hansgrohe-are-going-on-tour-together-starting-in-2021"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989</Words>
  <Characters>6231</Characters>
  <Application>Microsoft Macintosh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lpstr>
    </vt:vector>
  </TitlesOfParts>
  <Manager/>
  <Company/>
  <LinksUpToDate>false</LinksUpToDate>
  <CharactersWithSpaces>7206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cp:keywords/>
  <cp:lastModifiedBy/>
  <cp:revision>1</cp:revision>
  <cp:lastPrinted>2013-06-04T11:28:00Z</cp:lastPrinted>
  <dcterms:created xsi:type="dcterms:W3CDTF">2020-12-13T12:57:00Z</dcterms:created>
  <dcterms:modified xsi:type="dcterms:W3CDTF">2020-12-13T12:57:00Z</dcterms:modified>
</cp:coreProperties>
</file>