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98FC9" w14:textId="59A99EFB" w:rsidR="00E93F61" w:rsidRPr="00E93F61" w:rsidRDefault="00201928" w:rsidP="00E93F61">
      <w:pPr>
        <w:spacing w:line="360" w:lineRule="auto"/>
        <w:rPr>
          <w:b/>
          <w:color w:val="0095D5" w:themeColor="accent1"/>
          <w:szCs w:val="18"/>
          <w:lang w:val="en-US"/>
        </w:rPr>
      </w:pPr>
      <w:r w:rsidRPr="00201928">
        <w:rPr>
          <w:b/>
          <w:color w:val="0095D5" w:themeColor="accent1"/>
          <w:szCs w:val="18"/>
          <w:lang w:val="en-US"/>
        </w:rPr>
        <w:t>Give the gift of superior sound this Valentine's Day</w:t>
      </w:r>
    </w:p>
    <w:p w14:paraId="536CFF22" w14:textId="7CBF4FFD" w:rsidR="00E93F61" w:rsidRDefault="00E87B2C" w:rsidP="00E93F61">
      <w:pPr>
        <w:spacing w:line="360" w:lineRule="auto"/>
        <w:rPr>
          <w:b/>
          <w:szCs w:val="18"/>
          <w:lang w:val="en-US"/>
        </w:rPr>
      </w:pPr>
      <w:r w:rsidRPr="00E87B2C">
        <w:rPr>
          <w:b/>
          <w:szCs w:val="18"/>
          <w:lang w:val="en-US"/>
        </w:rPr>
        <w:t>For the love of sound - Sennheiser’s Valentine’s Day Gift Guide</w:t>
      </w:r>
    </w:p>
    <w:p w14:paraId="29505041" w14:textId="77777777" w:rsidR="00E87B2C" w:rsidRPr="003D0966" w:rsidRDefault="00E87B2C" w:rsidP="00E93F61">
      <w:pPr>
        <w:spacing w:line="360" w:lineRule="auto"/>
        <w:rPr>
          <w:b/>
          <w:color w:val="0095D5" w:themeColor="accent1"/>
          <w:szCs w:val="18"/>
          <w:lang w:val="en-US"/>
        </w:rPr>
      </w:pPr>
    </w:p>
    <w:p w14:paraId="68B97DAF" w14:textId="6F29EA81" w:rsidR="00E87B2C" w:rsidRPr="001C3AB8" w:rsidRDefault="00E87B2C" w:rsidP="00E87B2C">
      <w:pPr>
        <w:spacing w:line="360" w:lineRule="auto"/>
        <w:rPr>
          <w:rStyle w:val="Strong"/>
        </w:rPr>
      </w:pPr>
      <w:r w:rsidRPr="00E87B2C">
        <w:rPr>
          <w:rStyle w:val="Strong"/>
          <w:i/>
          <w:iCs/>
        </w:rPr>
        <w:t xml:space="preserve">Marlow, UK, </w:t>
      </w:r>
      <w:r w:rsidR="00B76579">
        <w:rPr>
          <w:rStyle w:val="Strong"/>
          <w:i/>
          <w:iCs/>
        </w:rPr>
        <w:t>26 January,</w:t>
      </w:r>
      <w:r w:rsidRPr="00E87B2C">
        <w:rPr>
          <w:rStyle w:val="Strong"/>
          <w:i/>
          <w:iCs/>
        </w:rPr>
        <w:t xml:space="preserve"> </w:t>
      </w:r>
      <w:proofErr w:type="gramStart"/>
      <w:r w:rsidRPr="00E87B2C">
        <w:rPr>
          <w:rStyle w:val="Strong"/>
          <w:i/>
          <w:iCs/>
        </w:rPr>
        <w:t>2022  –</w:t>
      </w:r>
      <w:proofErr w:type="gramEnd"/>
      <w:r w:rsidRPr="00E87B2C">
        <w:rPr>
          <w:rStyle w:val="Strong"/>
          <w:i/>
          <w:iCs/>
        </w:rPr>
        <w:t xml:space="preserve"> </w:t>
      </w:r>
      <w:r w:rsidRPr="001C3AB8">
        <w:rPr>
          <w:rStyle w:val="Strong"/>
        </w:rPr>
        <w:t xml:space="preserve">As the most romantic day of the year approaches, loved ones can show each other how much they care by giving the gift of sweet sound. For partners who want a more unique gift than roses and chocolates, their Valentine is sure to be swept off their feet with incredible headphones and the perfect symphony of love songs. </w:t>
      </w:r>
    </w:p>
    <w:p w14:paraId="33FFB4D6" w14:textId="77777777" w:rsidR="00E87B2C" w:rsidRPr="001C3AB8" w:rsidRDefault="00E87B2C" w:rsidP="00E87B2C">
      <w:pPr>
        <w:spacing w:line="360" w:lineRule="auto"/>
        <w:rPr>
          <w:rStyle w:val="Strong"/>
        </w:rPr>
      </w:pPr>
    </w:p>
    <w:p w14:paraId="657A40F0" w14:textId="250460BB" w:rsidR="00C6630A" w:rsidRPr="001C3AB8" w:rsidRDefault="00E87B2C" w:rsidP="00E87B2C">
      <w:pPr>
        <w:spacing w:line="360" w:lineRule="auto"/>
        <w:rPr>
          <w:rStyle w:val="Strong"/>
          <w:b w:val="0"/>
          <w:bCs w:val="0"/>
        </w:rPr>
      </w:pPr>
      <w:r w:rsidRPr="001C3AB8">
        <w:rPr>
          <w:rStyle w:val="Strong"/>
          <w:b w:val="0"/>
          <w:bCs w:val="0"/>
        </w:rPr>
        <w:t>With styles to match every lover, Sennheiser has headphones to remind lucky recipients of their partner's love year-round. More than just a celebration for lovestruck couples - Valentine's Day is the perfect excuse to practice self-care and indulge your ears by listening to your favourite tracks.</w:t>
      </w:r>
    </w:p>
    <w:p w14:paraId="1EAB19AA" w14:textId="77777777" w:rsidR="00E87B2C" w:rsidRDefault="00E87B2C" w:rsidP="00E87B2C">
      <w:pPr>
        <w:spacing w:line="360" w:lineRule="auto"/>
        <w:rPr>
          <w:szCs w:val="18"/>
          <w:lang w:val="en-US"/>
        </w:rPr>
      </w:pPr>
    </w:p>
    <w:p w14:paraId="36AE2D4E" w14:textId="74FAA6AF" w:rsidR="001C3AB8" w:rsidRPr="00B76579" w:rsidRDefault="001C3AB8" w:rsidP="00C6630A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</w:pPr>
      <w:r w:rsidRPr="001C3AB8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 xml:space="preserve">For the love of me time - </w:t>
      </w:r>
      <w:hyperlink r:id="rId11" w:history="1">
        <w:r w:rsidRPr="0022013B">
          <w:rPr>
            <w:rStyle w:val="Hyperlink"/>
            <w:rFonts w:asciiTheme="majorHAnsi" w:eastAsia="Times New Roman" w:hAnsiTheme="majorHAnsi" w:cs="Times New Roman"/>
            <w:b/>
            <w:bCs/>
            <w:sz w:val="24"/>
            <w:szCs w:val="24"/>
            <w:lang w:eastAsia="en-GB"/>
          </w:rPr>
          <w:t>CX Plus True Wireless</w:t>
        </w:r>
      </w:hyperlink>
      <w:r w:rsidR="00B76579" w:rsidRPr="00B76579">
        <w:rPr>
          <w:rStyle w:val="Hyperlink"/>
          <w:rFonts w:asciiTheme="majorHAnsi" w:eastAsia="Times New Roman" w:hAnsiTheme="majorHAnsi" w:cs="Times New Roman"/>
          <w:b/>
          <w:bCs/>
          <w:sz w:val="24"/>
          <w:szCs w:val="24"/>
          <w:u w:val="none"/>
          <w:lang w:eastAsia="en-GB"/>
        </w:rPr>
        <w:t xml:space="preserve"> </w:t>
      </w:r>
      <w:r w:rsidR="00B76579" w:rsidRPr="00B76579">
        <w:rPr>
          <w:rStyle w:val="Hyperlink"/>
          <w:rFonts w:asciiTheme="majorHAnsi" w:eastAsia="Times New Roman" w:hAnsiTheme="majorHAnsi" w:cs="Times New Roman"/>
          <w:b/>
          <w:bCs/>
          <w:sz w:val="24"/>
          <w:szCs w:val="24"/>
          <w:u w:val="none"/>
          <w:lang w:eastAsia="en-GB"/>
        </w:rPr>
        <w:t>(£129 / €159.90)</w:t>
      </w:r>
    </w:p>
    <w:p w14:paraId="3BAA726F" w14:textId="55124F01" w:rsidR="00282EF0" w:rsidRDefault="0022013B" w:rsidP="00310F9E">
      <w:pPr>
        <w:spacing w:line="360" w:lineRule="auto"/>
      </w:pPr>
      <w:r>
        <w:rPr>
          <w:noProof/>
        </w:rPr>
        <w:drawing>
          <wp:inline distT="0" distB="0" distL="0" distR="0" wp14:anchorId="38FFCDCA" wp14:editId="23016C7C">
            <wp:extent cx="3562350" cy="237577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12" cy="238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7096E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Active Noise Cancellation for undisturbed listening pleasure</w:t>
      </w:r>
    </w:p>
    <w:p w14:paraId="5621904F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The bespoke </w:t>
      </w:r>
      <w:proofErr w:type="spellStart"/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TrueResponse</w:t>
      </w:r>
      <w:proofErr w:type="spellEnd"/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transducer delivers crystal-clear sound</w:t>
      </w:r>
    </w:p>
    <w:p w14:paraId="60AA0E40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Personalised sound thanks to Bass Boost and the Built-In Equaliser</w:t>
      </w:r>
    </w:p>
    <w:p w14:paraId="76F18823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9-hour battery life (+18 hours with the case)</w:t>
      </w:r>
    </w:p>
    <w:p w14:paraId="2B008D38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Available in black or white from Sennheiser, John Lewis, Amazon, Richer Sounds, Harvey Norman and </w:t>
      </w:r>
      <w:proofErr w:type="spellStart"/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Arnotts</w:t>
      </w:r>
      <w:proofErr w:type="spellEnd"/>
    </w:p>
    <w:p w14:paraId="744E9BB1" w14:textId="77777777" w:rsidR="00C50076" w:rsidRDefault="00C50076" w:rsidP="00E67A32">
      <w:pPr>
        <w:pStyle w:val="editor-v4-paragraph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527F641D" w14:textId="77777777" w:rsidR="007859B1" w:rsidRDefault="007859B1" w:rsidP="00F420ED">
      <w:pPr>
        <w:spacing w:before="100" w:beforeAutospacing="1" w:after="100" w:afterAutospacing="1" w:line="240" w:lineRule="auto"/>
        <w:outlineLvl w:val="3"/>
      </w:pPr>
    </w:p>
    <w:p w14:paraId="6ECAA996" w14:textId="1D617F8F" w:rsidR="007859B1" w:rsidRPr="007859B1" w:rsidRDefault="007859B1" w:rsidP="00F420ED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</w:pPr>
      <w:r w:rsidRPr="007859B1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lastRenderedPageBreak/>
        <w:t xml:space="preserve">Fall in love at first sight with the </w:t>
      </w:r>
      <w:hyperlink r:id="rId13" w:history="1">
        <w:r w:rsidRPr="00743DB3">
          <w:rPr>
            <w:rFonts w:asciiTheme="majorHAnsi" w:eastAsia="Times New Roman" w:hAnsiTheme="majorHAnsi" w:cs="Times New Roman"/>
            <w:b/>
            <w:bCs/>
            <w:sz w:val="24"/>
            <w:szCs w:val="24"/>
            <w:u w:val="single"/>
            <w:lang w:eastAsia="en-GB"/>
          </w:rPr>
          <w:t>HD 800 S</w:t>
        </w:r>
      </w:hyperlink>
      <w:r w:rsidRPr="007859B1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 xml:space="preserve"> headphones (on sale)</w:t>
      </w:r>
    </w:p>
    <w:p w14:paraId="0B5D6039" w14:textId="24173E34" w:rsidR="00F420ED" w:rsidRPr="00F420ED" w:rsidRDefault="00743DB3" w:rsidP="00F420ED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2"/>
          <w:lang w:eastAsia="en-GB"/>
        </w:rPr>
      </w:pPr>
      <w:r>
        <w:rPr>
          <w:rFonts w:asciiTheme="majorHAnsi" w:eastAsia="Times New Roman" w:hAnsiTheme="majorHAnsi" w:cs="Times New Roman"/>
          <w:b/>
          <w:bCs/>
          <w:noProof/>
          <w:sz w:val="22"/>
          <w:lang w:eastAsia="en-GB"/>
        </w:rPr>
        <w:drawing>
          <wp:inline distT="0" distB="0" distL="0" distR="0" wp14:anchorId="2E2F1FC2" wp14:editId="32846958">
            <wp:extent cx="3771900" cy="25488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18" cy="255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1CD74" w14:textId="77777777" w:rsidR="004D419F" w:rsidRPr="004D419F" w:rsidRDefault="004D419F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4D419F">
        <w:rPr>
          <w:rFonts w:asciiTheme="minorHAnsi" w:eastAsiaTheme="minorHAnsi" w:hAnsiTheme="minorHAnsi" w:cstheme="minorBidi"/>
          <w:sz w:val="18"/>
          <w:szCs w:val="22"/>
          <w:lang w:eastAsia="en-US"/>
        </w:rPr>
        <w:t>Mesmerising soundstage for the audiophile in your life</w:t>
      </w:r>
    </w:p>
    <w:p w14:paraId="4223D13A" w14:textId="77777777" w:rsidR="004D419F" w:rsidRPr="004D419F" w:rsidRDefault="004D419F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4D419F">
        <w:rPr>
          <w:rFonts w:asciiTheme="minorHAnsi" w:eastAsiaTheme="minorHAnsi" w:hAnsiTheme="minorHAnsi" w:cstheme="minorBidi"/>
          <w:sz w:val="18"/>
          <w:szCs w:val="22"/>
          <w:lang w:eastAsia="en-US"/>
        </w:rPr>
        <w:t>56mm Ring Radiator dynamic transducer for incredible sound performance</w:t>
      </w:r>
    </w:p>
    <w:p w14:paraId="731E8219" w14:textId="77777777" w:rsidR="004D419F" w:rsidRPr="004D419F" w:rsidRDefault="004D419F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4D419F">
        <w:rPr>
          <w:rFonts w:asciiTheme="minorHAnsi" w:eastAsiaTheme="minorHAnsi" w:hAnsiTheme="minorHAnsi" w:cstheme="minorBidi"/>
          <w:sz w:val="18"/>
          <w:szCs w:val="22"/>
          <w:lang w:eastAsia="en-US"/>
        </w:rPr>
        <w:t>Long-term, luxurious wearing experience</w:t>
      </w:r>
    </w:p>
    <w:p w14:paraId="7471E5BA" w14:textId="77777777" w:rsidR="004D419F" w:rsidRPr="004D419F" w:rsidRDefault="004D419F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4D419F">
        <w:rPr>
          <w:rFonts w:asciiTheme="minorHAnsi" w:eastAsiaTheme="minorHAnsi" w:hAnsiTheme="minorHAnsi" w:cstheme="minorBidi"/>
          <w:sz w:val="18"/>
          <w:szCs w:val="22"/>
          <w:lang w:eastAsia="en-US"/>
        </w:rPr>
        <w:t>Ultra-ergonomic adjustable metal headband for comfortable listening</w:t>
      </w:r>
    </w:p>
    <w:p w14:paraId="5086F918" w14:textId="77777777" w:rsidR="004D419F" w:rsidRPr="004D419F" w:rsidRDefault="004D419F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4D419F">
        <w:rPr>
          <w:rFonts w:asciiTheme="minorHAnsi" w:eastAsiaTheme="minorHAnsi" w:hAnsiTheme="minorHAnsi" w:cstheme="minorBidi"/>
          <w:sz w:val="18"/>
          <w:szCs w:val="22"/>
          <w:lang w:eastAsia="en-US"/>
        </w:rPr>
        <w:t>Available in matte black from Sennheiser</w:t>
      </w:r>
    </w:p>
    <w:p w14:paraId="13E5F82C" w14:textId="77777777" w:rsidR="00BF1588" w:rsidRDefault="00BF1588" w:rsidP="000E0DF3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</w:pPr>
    </w:p>
    <w:p w14:paraId="419C09B7" w14:textId="3B8815CD" w:rsidR="00F06A52" w:rsidRPr="004D419F" w:rsidRDefault="004D419F" w:rsidP="000E0DF3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</w:pPr>
      <w:r w:rsidRPr="004D419F">
        <w:rPr>
          <w:rFonts w:asciiTheme="majorHAnsi" w:eastAsia="Times New Roman" w:hAnsiTheme="majorHAnsi" w:cs="Times New Roman"/>
          <w:b/>
          <w:bCs/>
          <w:sz w:val="24"/>
          <w:szCs w:val="24"/>
          <w:lang w:eastAsia="en-GB"/>
        </w:rPr>
        <w:t xml:space="preserve">Never miss a (heart)beat with the </w:t>
      </w:r>
      <w:hyperlink r:id="rId15" w:history="1">
        <w:r w:rsidRPr="00BF1588">
          <w:rPr>
            <w:rStyle w:val="Hyperlink"/>
            <w:rFonts w:asciiTheme="majorHAnsi" w:eastAsia="Times New Roman" w:hAnsiTheme="majorHAnsi" w:cs="Times New Roman"/>
            <w:b/>
            <w:bCs/>
            <w:sz w:val="24"/>
            <w:szCs w:val="24"/>
            <w:lang w:eastAsia="en-GB"/>
          </w:rPr>
          <w:t>HD 450BT</w:t>
        </w:r>
      </w:hyperlink>
      <w:r w:rsidR="008F4BFD" w:rsidRPr="008F4BFD">
        <w:t xml:space="preserve"> </w:t>
      </w:r>
      <w:r w:rsidR="008F4BFD" w:rsidRPr="008F4BFD">
        <w:rPr>
          <w:rStyle w:val="Hyperlink"/>
          <w:rFonts w:asciiTheme="majorHAnsi" w:eastAsia="Times New Roman" w:hAnsiTheme="majorHAnsi" w:cs="Times New Roman"/>
          <w:b/>
          <w:bCs/>
          <w:sz w:val="24"/>
          <w:szCs w:val="24"/>
          <w:u w:val="none"/>
          <w:lang w:eastAsia="en-GB"/>
        </w:rPr>
        <w:t>(</w:t>
      </w:r>
      <w:r w:rsidR="008F4BFD" w:rsidRPr="008F4BFD">
        <w:rPr>
          <w:rStyle w:val="Hyperlink"/>
          <w:rFonts w:asciiTheme="majorHAnsi" w:eastAsia="Times New Roman" w:hAnsiTheme="majorHAnsi" w:cs="Times New Roman"/>
          <w:b/>
          <w:bCs/>
          <w:sz w:val="24"/>
          <w:szCs w:val="24"/>
          <w:u w:val="none"/>
          <w:lang w:eastAsia="en-GB"/>
        </w:rPr>
        <w:t>£159 / €179)</w:t>
      </w:r>
    </w:p>
    <w:p w14:paraId="5E2D1E1B" w14:textId="0CCDF7CA" w:rsidR="00F06A52" w:rsidRDefault="00BF1588" w:rsidP="000E0DF3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color w:val="0000FF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b/>
          <w:bCs/>
          <w:noProof/>
          <w:color w:val="0000FF"/>
          <w:sz w:val="24"/>
          <w:szCs w:val="24"/>
          <w:lang w:eastAsia="en-GB"/>
        </w:rPr>
        <w:drawing>
          <wp:inline distT="0" distB="0" distL="0" distR="0" wp14:anchorId="1BA35C46" wp14:editId="580C805F">
            <wp:extent cx="3797300" cy="253246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30" cy="254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21EBD" w14:textId="77777777" w:rsidR="00EA730F" w:rsidRPr="00EA730F" w:rsidRDefault="00EA730F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EA730F">
        <w:rPr>
          <w:rFonts w:asciiTheme="minorHAnsi" w:eastAsiaTheme="minorHAnsi" w:hAnsiTheme="minorHAnsi" w:cstheme="minorBidi"/>
          <w:sz w:val="18"/>
          <w:szCs w:val="22"/>
          <w:lang w:eastAsia="en-US"/>
        </w:rPr>
        <w:t>Great audio experience with deep dynamic bass and Active Noise Cancellation</w:t>
      </w:r>
    </w:p>
    <w:p w14:paraId="2CE2047D" w14:textId="77777777" w:rsidR="00EA730F" w:rsidRPr="00EA730F" w:rsidRDefault="00EA730F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EA730F">
        <w:rPr>
          <w:rFonts w:asciiTheme="minorHAnsi" w:eastAsiaTheme="minorHAnsi" w:hAnsiTheme="minorHAnsi" w:cstheme="minorBidi"/>
          <w:sz w:val="18"/>
          <w:szCs w:val="22"/>
          <w:lang w:eastAsia="en-US"/>
        </w:rPr>
        <w:t>Premium around-ear design with wireless freedom</w:t>
      </w:r>
    </w:p>
    <w:p w14:paraId="75D3025A" w14:textId="77777777" w:rsidR="00EA730F" w:rsidRPr="00EA730F" w:rsidRDefault="00EA730F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EA730F">
        <w:rPr>
          <w:rFonts w:asciiTheme="minorHAnsi" w:eastAsiaTheme="minorHAnsi" w:hAnsiTheme="minorHAnsi" w:cstheme="minorBidi"/>
          <w:sz w:val="18"/>
          <w:szCs w:val="22"/>
          <w:lang w:eastAsia="en-US"/>
        </w:rPr>
        <w:t>30-hour battery life</w:t>
      </w:r>
    </w:p>
    <w:p w14:paraId="3B0E39D2" w14:textId="77777777" w:rsidR="00EA730F" w:rsidRPr="00EA730F" w:rsidRDefault="00EA730F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EA730F">
        <w:rPr>
          <w:rFonts w:asciiTheme="minorHAnsi" w:eastAsiaTheme="minorHAnsi" w:hAnsiTheme="minorHAnsi" w:cstheme="minorBidi"/>
          <w:sz w:val="18"/>
          <w:szCs w:val="22"/>
          <w:lang w:eastAsia="en-US"/>
        </w:rPr>
        <w:lastRenderedPageBreak/>
        <w:t xml:space="preserve">Optimum noise isolation to guarantee undisturbed listening </w:t>
      </w:r>
    </w:p>
    <w:p w14:paraId="2BCD0256" w14:textId="77777777" w:rsidR="00EA730F" w:rsidRPr="00EA730F" w:rsidRDefault="00EA730F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EA730F">
        <w:rPr>
          <w:rFonts w:asciiTheme="minorHAnsi" w:eastAsiaTheme="minorHAnsi" w:hAnsiTheme="minorHAnsi" w:cstheme="minorBidi"/>
          <w:sz w:val="18"/>
          <w:szCs w:val="22"/>
          <w:lang w:eastAsia="en-US"/>
        </w:rPr>
        <w:t>Available to purchase in black and white from Sennheiser and Amazon</w:t>
      </w:r>
    </w:p>
    <w:p w14:paraId="16DBBBF9" w14:textId="77777777" w:rsidR="007A0ACC" w:rsidRPr="003D0966" w:rsidRDefault="007A0ACC" w:rsidP="00634E62">
      <w:pPr>
        <w:spacing w:line="360" w:lineRule="auto"/>
        <w:rPr>
          <w:szCs w:val="18"/>
          <w:lang w:val="en-US"/>
        </w:rPr>
      </w:pPr>
    </w:p>
    <w:p w14:paraId="72539718" w14:textId="1520FCC9" w:rsidR="008C66A5" w:rsidRDefault="008C66A5" w:rsidP="008C66A5">
      <w:pPr>
        <w:spacing w:line="240" w:lineRule="auto"/>
        <w:outlineLvl w:val="0"/>
        <w:rPr>
          <w:b/>
          <w:caps/>
          <w:color w:val="0095D5" w:themeColor="accent1"/>
          <w:lang w:val="en-US"/>
        </w:rPr>
      </w:pPr>
      <w:r>
        <w:rPr>
          <w:b/>
          <w:caps/>
          <w:color w:val="0095D5" w:themeColor="accent1"/>
          <w:lang w:val="en-US"/>
        </w:rPr>
        <w:t>ABOUT SENNHEISER</w:t>
      </w:r>
    </w:p>
    <w:p w14:paraId="090357AF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Shaping the future of audio and creating unique sound experiences for customers – this aim</w:t>
      </w:r>
    </w:p>
    <w:p w14:paraId="60478BA5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unites Sennheiser employees and partners worldwide. The independent family company,</w:t>
      </w:r>
    </w:p>
    <w:p w14:paraId="33C52630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which is managed in the third generation by Dr. Andreas Sennheiser and Daniel Sennheiser, is</w:t>
      </w:r>
    </w:p>
    <w:p w14:paraId="2D56D2D6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today one of the world’s leading manufacturers of headphones, loudspeakers, microphones</w:t>
      </w:r>
    </w:p>
    <w:p w14:paraId="76E31595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and wireless transmission systems. In 2020, the Sennheiser Group generated turnover totaling</w:t>
      </w:r>
    </w:p>
    <w:p w14:paraId="74B1120E" w14:textId="7AB98FD5" w:rsidR="00432D96" w:rsidRPr="003D0966" w:rsidRDefault="0024228C" w:rsidP="00432D96">
      <w:pPr>
        <w:rPr>
          <w:color w:val="0095D5" w:themeColor="accent1"/>
          <w:sz w:val="22"/>
          <w:lang w:val="en-US"/>
        </w:rPr>
      </w:pPr>
      <w:r w:rsidRPr="0024228C">
        <w:rPr>
          <w:szCs w:val="18"/>
          <w:lang w:val="en-US"/>
        </w:rPr>
        <w:t xml:space="preserve">€573.5 million. </w:t>
      </w:r>
      <w:hyperlink r:id="rId17" w:history="1">
        <w:r w:rsidRPr="00016F80">
          <w:rPr>
            <w:rStyle w:val="Hyperlink"/>
            <w:szCs w:val="18"/>
            <w:lang w:val="en-US"/>
          </w:rPr>
          <w:t>www.sennheiser.com</w:t>
        </w:r>
      </w:hyperlink>
      <w:r>
        <w:rPr>
          <w:szCs w:val="18"/>
          <w:lang w:val="en-US"/>
        </w:rPr>
        <w:t xml:space="preserve"> </w:t>
      </w:r>
    </w:p>
    <w:p w14:paraId="4FFD6A06" w14:textId="31E5CB03" w:rsidR="00432D96" w:rsidRPr="003D0966" w:rsidRDefault="00432D96" w:rsidP="00432D96">
      <w:pPr>
        <w:pStyle w:val="Contact"/>
        <w:rPr>
          <w:sz w:val="22"/>
          <w:lang w:val="en-US"/>
        </w:rPr>
        <w:sectPr w:rsidR="00432D96" w:rsidRPr="003D0966" w:rsidSect="004D12EE">
          <w:head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7D53FAD" w14:textId="77777777" w:rsidR="00F646C3" w:rsidRDefault="00F646C3" w:rsidP="00006AC8">
      <w:pPr>
        <w:spacing w:line="240" w:lineRule="auto"/>
        <w:rPr>
          <w:b/>
          <w:szCs w:val="18"/>
          <w:lang w:val="en-US"/>
        </w:rPr>
      </w:pPr>
    </w:p>
    <w:p w14:paraId="6A6EB5C6" w14:textId="77777777" w:rsidR="00E25C32" w:rsidRDefault="00E25C32" w:rsidP="00006AC8">
      <w:pPr>
        <w:spacing w:line="240" w:lineRule="auto"/>
        <w:rPr>
          <w:b/>
          <w:szCs w:val="18"/>
          <w:lang w:val="en-US"/>
        </w:rPr>
      </w:pPr>
    </w:p>
    <w:p w14:paraId="50E4F442" w14:textId="696C0CE5" w:rsidR="00006AC8" w:rsidRPr="003D0966" w:rsidRDefault="002F2827" w:rsidP="00006AC8">
      <w:pPr>
        <w:spacing w:line="240" w:lineRule="auto"/>
        <w:rPr>
          <w:b/>
          <w:szCs w:val="18"/>
          <w:lang w:val="en-US"/>
        </w:rPr>
      </w:pPr>
      <w:r>
        <w:rPr>
          <w:b/>
          <w:szCs w:val="18"/>
          <w:lang w:val="en-US"/>
        </w:rPr>
        <w:t>Local</w:t>
      </w:r>
      <w:r w:rsidR="00006AC8" w:rsidRPr="003D0966">
        <w:rPr>
          <w:b/>
          <w:szCs w:val="18"/>
          <w:lang w:val="en-US"/>
        </w:rPr>
        <w:t xml:space="preserve"> Press Contact</w:t>
      </w:r>
    </w:p>
    <w:p w14:paraId="7A7B5A52" w14:textId="067B6A37" w:rsidR="00006AC8" w:rsidRPr="00F93E07" w:rsidRDefault="00006AC8" w:rsidP="00006AC8">
      <w:pPr>
        <w:spacing w:line="240" w:lineRule="auto"/>
        <w:rPr>
          <w:szCs w:val="18"/>
          <w:lang w:val="en-US"/>
        </w:rPr>
      </w:pPr>
      <w:r w:rsidRPr="003D0966">
        <w:rPr>
          <w:szCs w:val="18"/>
          <w:lang w:val="en-US"/>
        </w:rPr>
        <w:t xml:space="preserve">Sennheiser electronic GmbH &amp; Co. </w:t>
      </w:r>
      <w:r w:rsidRPr="00F93E07">
        <w:rPr>
          <w:szCs w:val="18"/>
          <w:lang w:val="en-US"/>
        </w:rPr>
        <w:t>KG</w:t>
      </w:r>
    </w:p>
    <w:p w14:paraId="6944ED87" w14:textId="3F3ADDE4" w:rsidR="00006AC8" w:rsidRPr="00F93E07" w:rsidRDefault="002F2827" w:rsidP="00006AC8">
      <w:pPr>
        <w:spacing w:line="240" w:lineRule="auto"/>
        <w:rPr>
          <w:szCs w:val="18"/>
          <w:lang w:val="en-US"/>
        </w:rPr>
      </w:pPr>
      <w:r>
        <w:rPr>
          <w:color w:val="0095D5" w:themeColor="accent1"/>
          <w:szCs w:val="18"/>
          <w:lang w:val="en-US"/>
        </w:rPr>
        <w:t>Milan Schlegel</w:t>
      </w:r>
    </w:p>
    <w:p w14:paraId="35B7371E" w14:textId="77777777" w:rsidR="00A76962" w:rsidRDefault="00A76962" w:rsidP="00006AC8">
      <w:pPr>
        <w:spacing w:line="240" w:lineRule="auto"/>
        <w:rPr>
          <w:szCs w:val="18"/>
          <w:lang w:val="en-US"/>
        </w:rPr>
      </w:pPr>
      <w:r w:rsidRPr="00A76962">
        <w:rPr>
          <w:szCs w:val="18"/>
          <w:lang w:val="en-US"/>
        </w:rPr>
        <w:t>PR and Influencer Manager EMEA</w:t>
      </w:r>
    </w:p>
    <w:p w14:paraId="2A56A76B" w14:textId="14903981" w:rsidR="000F05B9" w:rsidRDefault="00006AC8" w:rsidP="000F05B9">
      <w:pPr>
        <w:spacing w:line="240" w:lineRule="auto"/>
        <w:rPr>
          <w:szCs w:val="18"/>
          <w:lang w:val="en-US"/>
        </w:rPr>
      </w:pPr>
      <w:r w:rsidRPr="00F71AE4">
        <w:rPr>
          <w:szCs w:val="18"/>
          <w:lang w:val="en-US"/>
        </w:rPr>
        <w:t>T +</w:t>
      </w:r>
      <w:r w:rsidR="000F05B9" w:rsidRPr="000F05B9">
        <w:rPr>
          <w:szCs w:val="18"/>
          <w:lang w:val="en-US"/>
        </w:rPr>
        <w:t>49 (0) 513</w:t>
      </w:r>
      <w:r w:rsidR="000F05B9">
        <w:rPr>
          <w:szCs w:val="18"/>
          <w:lang w:val="en-US"/>
        </w:rPr>
        <w:t xml:space="preserve">0 </w:t>
      </w:r>
      <w:r w:rsidR="00E1426C">
        <w:rPr>
          <w:szCs w:val="18"/>
          <w:lang w:val="en-US"/>
        </w:rPr>
        <w:t>9490119</w:t>
      </w:r>
    </w:p>
    <w:p w14:paraId="0F684E9E" w14:textId="189E3CB2" w:rsidR="002A636B" w:rsidRDefault="00D02C44" w:rsidP="000F05B9">
      <w:pPr>
        <w:spacing w:line="240" w:lineRule="auto"/>
      </w:pPr>
      <w:hyperlink r:id="rId21" w:history="1">
        <w:r w:rsidR="00E1426C" w:rsidRPr="00740876">
          <w:rPr>
            <w:rStyle w:val="Hyperlink"/>
          </w:rPr>
          <w:t>milan.schlegel@sennheiser-ce.com</w:t>
        </w:r>
      </w:hyperlink>
      <w:r w:rsidR="00282EF0">
        <w:t xml:space="preserve">  </w:t>
      </w:r>
    </w:p>
    <w:p w14:paraId="182AC213" w14:textId="3B641943" w:rsidR="00282EF0" w:rsidRDefault="00282EF0" w:rsidP="00006AC8"/>
    <w:p w14:paraId="34109ABA" w14:textId="724553F9" w:rsidR="00282EF0" w:rsidRPr="00F93E07" w:rsidRDefault="00282EF0" w:rsidP="00282EF0">
      <w:pPr>
        <w:spacing w:line="240" w:lineRule="auto"/>
        <w:rPr>
          <w:szCs w:val="18"/>
          <w:lang w:val="en-US"/>
        </w:rPr>
      </w:pPr>
      <w:r>
        <w:rPr>
          <w:color w:val="0095D5" w:themeColor="accent1"/>
          <w:szCs w:val="18"/>
          <w:lang w:val="en-US"/>
        </w:rPr>
        <w:t>Emily Ackland</w:t>
      </w:r>
    </w:p>
    <w:p w14:paraId="7C0CA843" w14:textId="73FBC56B" w:rsidR="00282EF0" w:rsidRPr="00F93E07" w:rsidRDefault="00282EF0" w:rsidP="00282EF0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Harvard</w:t>
      </w:r>
    </w:p>
    <w:p w14:paraId="0CA00941" w14:textId="682BBD9D" w:rsidR="00282EF0" w:rsidRPr="00F71AE4" w:rsidRDefault="00282EF0" w:rsidP="00282EF0">
      <w:pPr>
        <w:spacing w:line="240" w:lineRule="auto"/>
        <w:rPr>
          <w:szCs w:val="18"/>
          <w:lang w:val="en-US"/>
        </w:rPr>
      </w:pPr>
      <w:r w:rsidRPr="00F71AE4">
        <w:rPr>
          <w:szCs w:val="18"/>
          <w:lang w:val="en-US"/>
        </w:rPr>
        <w:t>T +</w:t>
      </w:r>
      <w:r>
        <w:rPr>
          <w:szCs w:val="18"/>
          <w:lang w:val="en-US"/>
        </w:rPr>
        <w:t>44 7393 758442</w:t>
      </w:r>
    </w:p>
    <w:p w14:paraId="728FC047" w14:textId="41C51000" w:rsidR="00282EF0" w:rsidRDefault="00D02C44" w:rsidP="00282EF0">
      <w:hyperlink r:id="rId22" w:history="1">
        <w:r w:rsidR="00282EF0" w:rsidRPr="00BD1C75">
          <w:rPr>
            <w:rStyle w:val="Hyperlink"/>
          </w:rPr>
          <w:t>emily.ackland@harvard.co.uk</w:t>
        </w:r>
      </w:hyperlink>
      <w:r w:rsidR="00282EF0">
        <w:t xml:space="preserve">   </w:t>
      </w:r>
    </w:p>
    <w:p w14:paraId="0FD05071" w14:textId="77777777" w:rsidR="00282EF0" w:rsidRDefault="00282EF0" w:rsidP="00282EF0"/>
    <w:p w14:paraId="0A29E853" w14:textId="77777777" w:rsidR="00282EF0" w:rsidRPr="00AF01B8" w:rsidRDefault="00282EF0" w:rsidP="00006AC8">
      <w:pPr>
        <w:rPr>
          <w:szCs w:val="18"/>
          <w:lang w:val="de-DE"/>
        </w:rPr>
      </w:pPr>
    </w:p>
    <w:sectPr w:rsidR="00282EF0" w:rsidRPr="00AF01B8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CCD44" w14:textId="77777777" w:rsidR="00D02C44" w:rsidRDefault="00D02C44" w:rsidP="00CA1EB9">
      <w:pPr>
        <w:spacing w:line="240" w:lineRule="auto"/>
      </w:pPr>
      <w:r>
        <w:separator/>
      </w:r>
    </w:p>
  </w:endnote>
  <w:endnote w:type="continuationSeparator" w:id="0">
    <w:p w14:paraId="28BAB76C" w14:textId="77777777" w:rsidR="00D02C44" w:rsidRDefault="00D02C44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Sennheiser Office"/>
    <w:charset w:val="00"/>
    <w:family w:val="swiss"/>
    <w:pitch w:val="variable"/>
    <w:sig w:usb0="A00000AF" w:usb1="500020DB" w:usb2="00000000" w:usb3="00000000" w:csb0="00000093" w:csb1="00000000"/>
    <w:embedRegular r:id="rId1" w:fontKey="{D26714DA-A296-4CBE-A9EF-AB3AC9CDB0F0}"/>
    <w:embedBold r:id="rId2" w:fontKey="{CD6374E4-BBD0-4BB2-A579-362E888AD75F}"/>
    <w:embedBoldItalic r:id="rId3" w:fontKey="{166523E9-F212-43BF-A1C8-657C4F634C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BD1E779-B808-4DA1-8408-42888B95802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4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5FCE5" w14:textId="77777777" w:rsidR="00D02C44" w:rsidRDefault="00D02C44" w:rsidP="00CA1EB9">
      <w:pPr>
        <w:spacing w:line="240" w:lineRule="auto"/>
      </w:pPr>
      <w:r>
        <w:separator/>
      </w:r>
    </w:p>
  </w:footnote>
  <w:footnote w:type="continuationSeparator" w:id="0">
    <w:p w14:paraId="5E101918" w14:textId="77777777" w:rsidR="00D02C44" w:rsidRDefault="00D02C44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50941273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D02C44">
                            <w:fldChar w:fldCharType="begin"/>
                          </w:r>
                          <w:r w:rsidR="00D02C44">
                            <w:instrText xml:space="preserve"> NUMPAGES  \* Arabic  \* MERGEFORMAT </w:instrText>
                          </w:r>
                          <w:r w:rsidR="00D02C44"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3</w:t>
                          </w:r>
                          <w:r w:rsidR="00D02C44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" filled="f" stroked="f" strokeweight=".5pt">
              <v:textbox inset="0,0,0,0">
                <w:txbxContent>
                  <w:p w14:paraId="47D93FC5" w14:textId="50941273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155B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155BC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filled="f" stroked="f" strokeweight=".5pt">
              <v:textbox inset="0,0,0,0">
                <w:txbxContent>
                  <w:p w14:paraId="13A1AB15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2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7777777" w:rsidR="0089169D" w:rsidRDefault="0089169D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24262637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D02C44">
                            <w:fldChar w:fldCharType="begin"/>
                          </w:r>
                          <w:r w:rsidR="00D02C44">
                            <w:instrText xml:space="preserve"> NUMPAGES  \* Arabic  \* MERGEFORMAT </w:instrText>
                          </w:r>
                          <w:r w:rsidR="00D02C44"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1</w:t>
                          </w:r>
                          <w:r w:rsidR="00D02C44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" filled="f" stroked="f" strokeweight=".5pt">
              <v:textbox inset="0,0,0,0">
                <w:txbxContent>
                  <w:p w14:paraId="268CDA95" w14:textId="24262637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155B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155BC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XxEg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aiKYY9NlAdaD2EI/PeyWVDM6yE&#10;Dy8CiWraiOQbnunQBqgXnCzOasBff7uP8cQAeTnrSDol9z93AhVn5rslbqLOBgMHYzMYdtc+AKlx&#10;TA/DyWRSAgYzmBqhfSNVL2IXcgkrqVfJw2A+hKOA6VVItVikIFKTE2Fl107G0hHFiOhr/ybQnWAP&#10;RNgTDKISxQf0j7FH/Be7ALpJ1ERcjyie4CYlJsZOryZK/f1/irq87flvAA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0KV18R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1525564E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3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34F54"/>
    <w:multiLevelType w:val="multilevel"/>
    <w:tmpl w:val="26F0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4F3CAF"/>
    <w:multiLevelType w:val="multilevel"/>
    <w:tmpl w:val="7856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142A78"/>
    <w:multiLevelType w:val="multilevel"/>
    <w:tmpl w:val="DB0C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923B36"/>
    <w:multiLevelType w:val="hybridMultilevel"/>
    <w:tmpl w:val="8E025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E5467"/>
    <w:multiLevelType w:val="multilevel"/>
    <w:tmpl w:val="5F8C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E81A4A"/>
    <w:multiLevelType w:val="multilevel"/>
    <w:tmpl w:val="86E0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D10EEE"/>
    <w:multiLevelType w:val="multilevel"/>
    <w:tmpl w:val="C136E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967D23"/>
    <w:multiLevelType w:val="multilevel"/>
    <w:tmpl w:val="FDAA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11CAF"/>
    <w:rsid w:val="00012943"/>
    <w:rsid w:val="000142AF"/>
    <w:rsid w:val="00014EEA"/>
    <w:rsid w:val="00035713"/>
    <w:rsid w:val="00036490"/>
    <w:rsid w:val="00042A22"/>
    <w:rsid w:val="000435A0"/>
    <w:rsid w:val="000567EE"/>
    <w:rsid w:val="00056D42"/>
    <w:rsid w:val="0005721D"/>
    <w:rsid w:val="000574DD"/>
    <w:rsid w:val="00060DB5"/>
    <w:rsid w:val="000611E9"/>
    <w:rsid w:val="00070AAA"/>
    <w:rsid w:val="00076573"/>
    <w:rsid w:val="000849EA"/>
    <w:rsid w:val="000B44C6"/>
    <w:rsid w:val="000C3A97"/>
    <w:rsid w:val="000D4AF3"/>
    <w:rsid w:val="000D642D"/>
    <w:rsid w:val="000D720A"/>
    <w:rsid w:val="000D7578"/>
    <w:rsid w:val="000E0DF3"/>
    <w:rsid w:val="000F05B9"/>
    <w:rsid w:val="00103C40"/>
    <w:rsid w:val="00111C86"/>
    <w:rsid w:val="001169F6"/>
    <w:rsid w:val="00125812"/>
    <w:rsid w:val="001322D3"/>
    <w:rsid w:val="00144D7C"/>
    <w:rsid w:val="001463EC"/>
    <w:rsid w:val="00157E10"/>
    <w:rsid w:val="001612EE"/>
    <w:rsid w:val="0016167C"/>
    <w:rsid w:val="001728C8"/>
    <w:rsid w:val="00173828"/>
    <w:rsid w:val="00174DA9"/>
    <w:rsid w:val="0018035A"/>
    <w:rsid w:val="001B700D"/>
    <w:rsid w:val="001C32F7"/>
    <w:rsid w:val="001C3AB8"/>
    <w:rsid w:val="001D4E25"/>
    <w:rsid w:val="001D601E"/>
    <w:rsid w:val="001D745D"/>
    <w:rsid w:val="001E6C23"/>
    <w:rsid w:val="001F2601"/>
    <w:rsid w:val="00201928"/>
    <w:rsid w:val="00201E83"/>
    <w:rsid w:val="00206AB5"/>
    <w:rsid w:val="00210941"/>
    <w:rsid w:val="00215B72"/>
    <w:rsid w:val="0022013B"/>
    <w:rsid w:val="0022076E"/>
    <w:rsid w:val="00223AFD"/>
    <w:rsid w:val="002265AC"/>
    <w:rsid w:val="00231DC0"/>
    <w:rsid w:val="0024228C"/>
    <w:rsid w:val="00242EC7"/>
    <w:rsid w:val="00243E82"/>
    <w:rsid w:val="00252AE3"/>
    <w:rsid w:val="0025370B"/>
    <w:rsid w:val="002657F7"/>
    <w:rsid w:val="00266AA6"/>
    <w:rsid w:val="0027415E"/>
    <w:rsid w:val="00274955"/>
    <w:rsid w:val="00282EF0"/>
    <w:rsid w:val="00284159"/>
    <w:rsid w:val="002A1DDE"/>
    <w:rsid w:val="002A636B"/>
    <w:rsid w:val="002B2A18"/>
    <w:rsid w:val="002B57DF"/>
    <w:rsid w:val="002B73BA"/>
    <w:rsid w:val="002B7855"/>
    <w:rsid w:val="002C3815"/>
    <w:rsid w:val="002C4418"/>
    <w:rsid w:val="002D15E5"/>
    <w:rsid w:val="002D549F"/>
    <w:rsid w:val="002D671B"/>
    <w:rsid w:val="002D7A47"/>
    <w:rsid w:val="002E0EF6"/>
    <w:rsid w:val="002F2827"/>
    <w:rsid w:val="002F58CA"/>
    <w:rsid w:val="002F7EF0"/>
    <w:rsid w:val="00310F9E"/>
    <w:rsid w:val="003134D0"/>
    <w:rsid w:val="003157D0"/>
    <w:rsid w:val="003206FA"/>
    <w:rsid w:val="00322038"/>
    <w:rsid w:val="0032749C"/>
    <w:rsid w:val="0033048E"/>
    <w:rsid w:val="0033104C"/>
    <w:rsid w:val="003407D8"/>
    <w:rsid w:val="003472BC"/>
    <w:rsid w:val="00347C0F"/>
    <w:rsid w:val="00350EDB"/>
    <w:rsid w:val="003561AD"/>
    <w:rsid w:val="00360A35"/>
    <w:rsid w:val="00374471"/>
    <w:rsid w:val="0037515B"/>
    <w:rsid w:val="00375ACD"/>
    <w:rsid w:val="003760C6"/>
    <w:rsid w:val="00381B95"/>
    <w:rsid w:val="00390231"/>
    <w:rsid w:val="003A3635"/>
    <w:rsid w:val="003B6B4B"/>
    <w:rsid w:val="003C0213"/>
    <w:rsid w:val="003D0966"/>
    <w:rsid w:val="003D75A5"/>
    <w:rsid w:val="00402ACE"/>
    <w:rsid w:val="00402C88"/>
    <w:rsid w:val="00407330"/>
    <w:rsid w:val="0041365F"/>
    <w:rsid w:val="00414024"/>
    <w:rsid w:val="0043243A"/>
    <w:rsid w:val="00432D96"/>
    <w:rsid w:val="00443091"/>
    <w:rsid w:val="00446050"/>
    <w:rsid w:val="00451549"/>
    <w:rsid w:val="00452499"/>
    <w:rsid w:val="00454BCB"/>
    <w:rsid w:val="004602E3"/>
    <w:rsid w:val="004615F6"/>
    <w:rsid w:val="0046184F"/>
    <w:rsid w:val="00462832"/>
    <w:rsid w:val="004650C1"/>
    <w:rsid w:val="00470472"/>
    <w:rsid w:val="004704BD"/>
    <w:rsid w:val="004755D2"/>
    <w:rsid w:val="00475940"/>
    <w:rsid w:val="00490E96"/>
    <w:rsid w:val="004C3DC2"/>
    <w:rsid w:val="004C4970"/>
    <w:rsid w:val="004C63FA"/>
    <w:rsid w:val="004D12EE"/>
    <w:rsid w:val="004D419F"/>
    <w:rsid w:val="004D6D52"/>
    <w:rsid w:val="004E3DFF"/>
    <w:rsid w:val="004E4C5E"/>
    <w:rsid w:val="004F24AA"/>
    <w:rsid w:val="00513D67"/>
    <w:rsid w:val="0051619B"/>
    <w:rsid w:val="005248A1"/>
    <w:rsid w:val="00526853"/>
    <w:rsid w:val="005327DB"/>
    <w:rsid w:val="005344F8"/>
    <w:rsid w:val="00534D15"/>
    <w:rsid w:val="00537398"/>
    <w:rsid w:val="00537F12"/>
    <w:rsid w:val="00544005"/>
    <w:rsid w:val="0054541C"/>
    <w:rsid w:val="00560400"/>
    <w:rsid w:val="00561869"/>
    <w:rsid w:val="005669AD"/>
    <w:rsid w:val="00575939"/>
    <w:rsid w:val="00586517"/>
    <w:rsid w:val="005926F1"/>
    <w:rsid w:val="00596CA8"/>
    <w:rsid w:val="005A133A"/>
    <w:rsid w:val="005A49C4"/>
    <w:rsid w:val="005B11C4"/>
    <w:rsid w:val="005B2341"/>
    <w:rsid w:val="005C3F15"/>
    <w:rsid w:val="005D0C83"/>
    <w:rsid w:val="005D1209"/>
    <w:rsid w:val="005D4296"/>
    <w:rsid w:val="005D571F"/>
    <w:rsid w:val="005E0911"/>
    <w:rsid w:val="005E145A"/>
    <w:rsid w:val="005E186B"/>
    <w:rsid w:val="005E5517"/>
    <w:rsid w:val="005F1EE6"/>
    <w:rsid w:val="005F6C68"/>
    <w:rsid w:val="005F78BD"/>
    <w:rsid w:val="00625205"/>
    <w:rsid w:val="0063375C"/>
    <w:rsid w:val="00634E62"/>
    <w:rsid w:val="006435CE"/>
    <w:rsid w:val="00643773"/>
    <w:rsid w:val="0066610A"/>
    <w:rsid w:val="006672D1"/>
    <w:rsid w:val="00667EAE"/>
    <w:rsid w:val="006715F3"/>
    <w:rsid w:val="00674CC3"/>
    <w:rsid w:val="00685195"/>
    <w:rsid w:val="006936CC"/>
    <w:rsid w:val="006938C8"/>
    <w:rsid w:val="00696328"/>
    <w:rsid w:val="006A3D94"/>
    <w:rsid w:val="006A79DF"/>
    <w:rsid w:val="006D4E7F"/>
    <w:rsid w:val="006D6B25"/>
    <w:rsid w:val="006E2928"/>
    <w:rsid w:val="006F69C4"/>
    <w:rsid w:val="007001CD"/>
    <w:rsid w:val="0070143F"/>
    <w:rsid w:val="00703079"/>
    <w:rsid w:val="007109CF"/>
    <w:rsid w:val="007123BF"/>
    <w:rsid w:val="00713AD4"/>
    <w:rsid w:val="0072022B"/>
    <w:rsid w:val="00720291"/>
    <w:rsid w:val="00720330"/>
    <w:rsid w:val="00725D6D"/>
    <w:rsid w:val="0074148A"/>
    <w:rsid w:val="00743DB3"/>
    <w:rsid w:val="00744F25"/>
    <w:rsid w:val="00754BD5"/>
    <w:rsid w:val="007551C7"/>
    <w:rsid w:val="00767116"/>
    <w:rsid w:val="0077027A"/>
    <w:rsid w:val="007748B1"/>
    <w:rsid w:val="007818D8"/>
    <w:rsid w:val="00782C09"/>
    <w:rsid w:val="007859B1"/>
    <w:rsid w:val="007923C8"/>
    <w:rsid w:val="00793CD8"/>
    <w:rsid w:val="00797EE4"/>
    <w:rsid w:val="007A0ACC"/>
    <w:rsid w:val="007B3448"/>
    <w:rsid w:val="007B3DD0"/>
    <w:rsid w:val="007B42A6"/>
    <w:rsid w:val="007B4354"/>
    <w:rsid w:val="007B4848"/>
    <w:rsid w:val="007C314B"/>
    <w:rsid w:val="007C6E81"/>
    <w:rsid w:val="007D0406"/>
    <w:rsid w:val="007E4BA6"/>
    <w:rsid w:val="007F1013"/>
    <w:rsid w:val="007F4FC4"/>
    <w:rsid w:val="007F7C92"/>
    <w:rsid w:val="00805F7A"/>
    <w:rsid w:val="00806592"/>
    <w:rsid w:val="008076D7"/>
    <w:rsid w:val="0081324B"/>
    <w:rsid w:val="008155D8"/>
    <w:rsid w:val="0081641F"/>
    <w:rsid w:val="00816815"/>
    <w:rsid w:val="0082087D"/>
    <w:rsid w:val="0082741B"/>
    <w:rsid w:val="00830E36"/>
    <w:rsid w:val="00835E5D"/>
    <w:rsid w:val="00837D34"/>
    <w:rsid w:val="00840198"/>
    <w:rsid w:val="00843F20"/>
    <w:rsid w:val="00846245"/>
    <w:rsid w:val="008500F8"/>
    <w:rsid w:val="008549A4"/>
    <w:rsid w:val="00862003"/>
    <w:rsid w:val="00873602"/>
    <w:rsid w:val="0089169D"/>
    <w:rsid w:val="00892A42"/>
    <w:rsid w:val="008B0154"/>
    <w:rsid w:val="008B054D"/>
    <w:rsid w:val="008B4E23"/>
    <w:rsid w:val="008C66A5"/>
    <w:rsid w:val="008C74DD"/>
    <w:rsid w:val="008D4EB1"/>
    <w:rsid w:val="008E4A73"/>
    <w:rsid w:val="008E6718"/>
    <w:rsid w:val="008F4BFD"/>
    <w:rsid w:val="00904AA8"/>
    <w:rsid w:val="00914663"/>
    <w:rsid w:val="00920CD9"/>
    <w:rsid w:val="00921FA7"/>
    <w:rsid w:val="009234D2"/>
    <w:rsid w:val="009302B0"/>
    <w:rsid w:val="00930C2A"/>
    <w:rsid w:val="00930E09"/>
    <w:rsid w:val="00937BF7"/>
    <w:rsid w:val="00937FB5"/>
    <w:rsid w:val="00944C39"/>
    <w:rsid w:val="0094604D"/>
    <w:rsid w:val="00963EDB"/>
    <w:rsid w:val="00965B8C"/>
    <w:rsid w:val="009759A2"/>
    <w:rsid w:val="00977493"/>
    <w:rsid w:val="0099263C"/>
    <w:rsid w:val="00996B43"/>
    <w:rsid w:val="009A2229"/>
    <w:rsid w:val="009B0AE0"/>
    <w:rsid w:val="009B6B19"/>
    <w:rsid w:val="009C2C4C"/>
    <w:rsid w:val="009D4BE7"/>
    <w:rsid w:val="009E66BC"/>
    <w:rsid w:val="009E76C7"/>
    <w:rsid w:val="009F1938"/>
    <w:rsid w:val="009F6119"/>
    <w:rsid w:val="00A01C2D"/>
    <w:rsid w:val="00A02CDC"/>
    <w:rsid w:val="00A0666B"/>
    <w:rsid w:val="00A11370"/>
    <w:rsid w:val="00A22CE5"/>
    <w:rsid w:val="00A2580B"/>
    <w:rsid w:val="00A271C7"/>
    <w:rsid w:val="00A31FA8"/>
    <w:rsid w:val="00A3263D"/>
    <w:rsid w:val="00A335FF"/>
    <w:rsid w:val="00A36A69"/>
    <w:rsid w:val="00A409F4"/>
    <w:rsid w:val="00A42FAC"/>
    <w:rsid w:val="00A505BB"/>
    <w:rsid w:val="00A57CA1"/>
    <w:rsid w:val="00A63B4A"/>
    <w:rsid w:val="00A7132E"/>
    <w:rsid w:val="00A76962"/>
    <w:rsid w:val="00A9532B"/>
    <w:rsid w:val="00AA2C4C"/>
    <w:rsid w:val="00AB48ED"/>
    <w:rsid w:val="00AB5767"/>
    <w:rsid w:val="00AC07B5"/>
    <w:rsid w:val="00AC570E"/>
    <w:rsid w:val="00AC5C1F"/>
    <w:rsid w:val="00AD11DE"/>
    <w:rsid w:val="00AD6B25"/>
    <w:rsid w:val="00AD6E64"/>
    <w:rsid w:val="00AE0EF3"/>
    <w:rsid w:val="00AE2057"/>
    <w:rsid w:val="00AE6372"/>
    <w:rsid w:val="00AF01B8"/>
    <w:rsid w:val="00AF36BF"/>
    <w:rsid w:val="00B01E98"/>
    <w:rsid w:val="00B10A9A"/>
    <w:rsid w:val="00B11660"/>
    <w:rsid w:val="00B20E88"/>
    <w:rsid w:val="00B237A9"/>
    <w:rsid w:val="00B36AD8"/>
    <w:rsid w:val="00B50E7B"/>
    <w:rsid w:val="00B566C3"/>
    <w:rsid w:val="00B64C88"/>
    <w:rsid w:val="00B650CB"/>
    <w:rsid w:val="00B75C51"/>
    <w:rsid w:val="00B76579"/>
    <w:rsid w:val="00B80DFC"/>
    <w:rsid w:val="00B85034"/>
    <w:rsid w:val="00B92530"/>
    <w:rsid w:val="00BA237D"/>
    <w:rsid w:val="00BA61E6"/>
    <w:rsid w:val="00BB4B46"/>
    <w:rsid w:val="00BC7626"/>
    <w:rsid w:val="00BD00C9"/>
    <w:rsid w:val="00BE60C9"/>
    <w:rsid w:val="00BF1588"/>
    <w:rsid w:val="00BF2D6C"/>
    <w:rsid w:val="00BF692D"/>
    <w:rsid w:val="00C0001D"/>
    <w:rsid w:val="00C11891"/>
    <w:rsid w:val="00C13953"/>
    <w:rsid w:val="00C248A9"/>
    <w:rsid w:val="00C27BF4"/>
    <w:rsid w:val="00C30A63"/>
    <w:rsid w:val="00C32894"/>
    <w:rsid w:val="00C3458A"/>
    <w:rsid w:val="00C3647F"/>
    <w:rsid w:val="00C50076"/>
    <w:rsid w:val="00C51A74"/>
    <w:rsid w:val="00C614E3"/>
    <w:rsid w:val="00C65848"/>
    <w:rsid w:val="00C65FF2"/>
    <w:rsid w:val="00C6630A"/>
    <w:rsid w:val="00C71C38"/>
    <w:rsid w:val="00C82E51"/>
    <w:rsid w:val="00C87EBA"/>
    <w:rsid w:val="00C902F8"/>
    <w:rsid w:val="00C91ACD"/>
    <w:rsid w:val="00C97AC8"/>
    <w:rsid w:val="00CA1EB9"/>
    <w:rsid w:val="00CA2D7B"/>
    <w:rsid w:val="00CC06C6"/>
    <w:rsid w:val="00CD36AC"/>
    <w:rsid w:val="00CD5497"/>
    <w:rsid w:val="00CE2680"/>
    <w:rsid w:val="00CE3B7D"/>
    <w:rsid w:val="00CE71AA"/>
    <w:rsid w:val="00D0063C"/>
    <w:rsid w:val="00D025C8"/>
    <w:rsid w:val="00D02C44"/>
    <w:rsid w:val="00D046E5"/>
    <w:rsid w:val="00D20615"/>
    <w:rsid w:val="00D21C95"/>
    <w:rsid w:val="00D21D31"/>
    <w:rsid w:val="00D3449F"/>
    <w:rsid w:val="00D416EE"/>
    <w:rsid w:val="00D530F8"/>
    <w:rsid w:val="00D83DAD"/>
    <w:rsid w:val="00D86C0D"/>
    <w:rsid w:val="00D90F09"/>
    <w:rsid w:val="00D964F0"/>
    <w:rsid w:val="00DA36AF"/>
    <w:rsid w:val="00DA4A82"/>
    <w:rsid w:val="00DB74CD"/>
    <w:rsid w:val="00DB7C3B"/>
    <w:rsid w:val="00DC7900"/>
    <w:rsid w:val="00DD1D0C"/>
    <w:rsid w:val="00DD3440"/>
    <w:rsid w:val="00DE1286"/>
    <w:rsid w:val="00DF01D7"/>
    <w:rsid w:val="00DF081B"/>
    <w:rsid w:val="00DF2DC9"/>
    <w:rsid w:val="00E02E22"/>
    <w:rsid w:val="00E054C9"/>
    <w:rsid w:val="00E0550A"/>
    <w:rsid w:val="00E05F88"/>
    <w:rsid w:val="00E06A4A"/>
    <w:rsid w:val="00E06DA6"/>
    <w:rsid w:val="00E07F7C"/>
    <w:rsid w:val="00E1033E"/>
    <w:rsid w:val="00E1426C"/>
    <w:rsid w:val="00E155BC"/>
    <w:rsid w:val="00E233E0"/>
    <w:rsid w:val="00E256A7"/>
    <w:rsid w:val="00E25C32"/>
    <w:rsid w:val="00E42C92"/>
    <w:rsid w:val="00E43710"/>
    <w:rsid w:val="00E47AB0"/>
    <w:rsid w:val="00E566DB"/>
    <w:rsid w:val="00E615B9"/>
    <w:rsid w:val="00E622E0"/>
    <w:rsid w:val="00E6251C"/>
    <w:rsid w:val="00E64BB5"/>
    <w:rsid w:val="00E67A32"/>
    <w:rsid w:val="00E71E68"/>
    <w:rsid w:val="00E86C1F"/>
    <w:rsid w:val="00E87B2C"/>
    <w:rsid w:val="00E923C8"/>
    <w:rsid w:val="00E92FD3"/>
    <w:rsid w:val="00E93F61"/>
    <w:rsid w:val="00E95E94"/>
    <w:rsid w:val="00EA2125"/>
    <w:rsid w:val="00EA40F5"/>
    <w:rsid w:val="00EA4545"/>
    <w:rsid w:val="00EA730F"/>
    <w:rsid w:val="00EB1D6E"/>
    <w:rsid w:val="00EB3BCA"/>
    <w:rsid w:val="00EC0501"/>
    <w:rsid w:val="00EC1C98"/>
    <w:rsid w:val="00EC449B"/>
    <w:rsid w:val="00EC576E"/>
    <w:rsid w:val="00EC7876"/>
    <w:rsid w:val="00ED08AA"/>
    <w:rsid w:val="00EE468F"/>
    <w:rsid w:val="00EF0D3E"/>
    <w:rsid w:val="00EF2C6B"/>
    <w:rsid w:val="00EF7FFC"/>
    <w:rsid w:val="00F02ED3"/>
    <w:rsid w:val="00F06A52"/>
    <w:rsid w:val="00F06D8E"/>
    <w:rsid w:val="00F16343"/>
    <w:rsid w:val="00F205FD"/>
    <w:rsid w:val="00F36560"/>
    <w:rsid w:val="00F36AD8"/>
    <w:rsid w:val="00F420ED"/>
    <w:rsid w:val="00F4422C"/>
    <w:rsid w:val="00F443C1"/>
    <w:rsid w:val="00F45AA6"/>
    <w:rsid w:val="00F523C0"/>
    <w:rsid w:val="00F57167"/>
    <w:rsid w:val="00F61E2C"/>
    <w:rsid w:val="00F621F7"/>
    <w:rsid w:val="00F646C3"/>
    <w:rsid w:val="00F64896"/>
    <w:rsid w:val="00F659BC"/>
    <w:rsid w:val="00F65B5D"/>
    <w:rsid w:val="00F71AE4"/>
    <w:rsid w:val="00F76B6F"/>
    <w:rsid w:val="00F9157B"/>
    <w:rsid w:val="00F92236"/>
    <w:rsid w:val="00F93E07"/>
    <w:rsid w:val="00FA1A9E"/>
    <w:rsid w:val="00FA78F2"/>
    <w:rsid w:val="00FB40F0"/>
    <w:rsid w:val="00FC2756"/>
    <w:rsid w:val="00FC3F45"/>
    <w:rsid w:val="00FC7455"/>
    <w:rsid w:val="00FD7679"/>
    <w:rsid w:val="00FE61D2"/>
    <w:rsid w:val="00FE644B"/>
    <w:rsid w:val="00FE6BB9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paragraph" w:styleId="Heading4">
    <w:name w:val="heading 4"/>
    <w:basedOn w:val="Normal"/>
    <w:link w:val="Heading4Char"/>
    <w:uiPriority w:val="9"/>
    <w:qFormat/>
    <w:rsid w:val="00C663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D601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82EF0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6630A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editor-v4-paragraph-element">
    <w:name w:val="editor-v4-paragraph-element"/>
    <w:basedOn w:val="Normal"/>
    <w:rsid w:val="00E6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ditor-v4-list-item-element">
    <w:name w:val="editor-v4-list-item-element"/>
    <w:basedOn w:val="Normal"/>
    <w:rsid w:val="00E6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ditor-v4-list-item-text-element">
    <w:name w:val="editor-v4-list-item-text-element"/>
    <w:basedOn w:val="DefaultParagraphFont"/>
    <w:rsid w:val="00C5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-uk.sennheiser.com/high-resolution-headphones-3d-audio-hd-800-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mailto:milan.schlegel@sennheiser-ce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-uk.sennheiser.com/cx-plus-true-wireless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n-uk.sennheiser.com/hd-450-bt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mailto:emily.ackland@harvard.co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3" ma:contentTypeDescription="Create a new document." ma:contentTypeScope="" ma:versionID="190afe4a64e573ad609f75d96a03c099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fee02e7c2324d1115c97f93c7730778b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2558C7-755E-4F18-AF65-8DAE04CB08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1203CC-C583-49C0-B096-F4D0557D7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release_CX Plus True Wireless</dc:title>
  <dc:creator>Sennheiser electronic GmbH &amp; Co. KG</dc:creator>
  <cp:lastModifiedBy>Kate Smart</cp:lastModifiedBy>
  <cp:revision>21</cp:revision>
  <cp:lastPrinted>2022-01-26T14:47:00Z</cp:lastPrinted>
  <dcterms:created xsi:type="dcterms:W3CDTF">2021-11-22T17:05:00Z</dcterms:created>
  <dcterms:modified xsi:type="dcterms:W3CDTF">2022-01-26T14:48:00Z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