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10F83C0" w:rsidR="00023330" w:rsidRPr="00215D0B" w:rsidRDefault="00CC2415" w:rsidP="00215D0B">
      <w:pPr>
        <w:spacing w:line="240" w:lineRule="auto"/>
        <w:rPr>
          <w:rFonts w:ascii="Averta for TBWA" w:eastAsiaTheme="minorHAnsi" w:hAnsi="Averta for TBWA" w:cstheme="minorBidi"/>
          <w:b/>
          <w:sz w:val="36"/>
          <w:szCs w:val="36"/>
          <w:lang w:val="nl-NL"/>
        </w:rPr>
      </w:pPr>
      <w:r w:rsidRPr="00215D0B">
        <w:rPr>
          <w:rFonts w:ascii="Averta for TBWA" w:eastAsiaTheme="minorHAnsi" w:hAnsi="Averta for TBWA" w:cstheme="minorBidi"/>
          <w:b/>
          <w:sz w:val="36"/>
          <w:szCs w:val="36"/>
          <w:lang w:val="nl-NL"/>
        </w:rPr>
        <w:t>TBWA en KBC vinden elkaar op Vindr</w:t>
      </w:r>
    </w:p>
    <w:p w14:paraId="00000003" w14:textId="77777777" w:rsidR="00023330" w:rsidRDefault="00023330"/>
    <w:p w14:paraId="00000004" w14:textId="48B966B9" w:rsidR="00023330" w:rsidRPr="00215D0B" w:rsidRDefault="00CC2415" w:rsidP="00215D0B">
      <w:pPr>
        <w:spacing w:line="240" w:lineRule="auto"/>
        <w:jc w:val="both"/>
        <w:rPr>
          <w:rFonts w:ascii="Averta for TBWA" w:eastAsiaTheme="minorHAnsi" w:hAnsi="Averta for TBWA" w:cs="Times New Roman"/>
          <w:b/>
          <w:lang w:val="nl-NL"/>
        </w:rPr>
      </w:pPr>
      <w:r w:rsidRPr="00215D0B">
        <w:rPr>
          <w:rFonts w:ascii="Averta for TBWA" w:eastAsiaTheme="minorHAnsi" w:hAnsi="Averta for TBWA" w:cs="Times New Roman"/>
          <w:b/>
          <w:lang w:val="nl-NL"/>
        </w:rPr>
        <w:t>Een aannemer die wat ruimte over heeft in z’n magazijn en een klerenwinkel die opslagruimte zoek</w:t>
      </w:r>
      <w:r w:rsidR="007B01E4">
        <w:rPr>
          <w:rFonts w:ascii="Averta for TBWA" w:eastAsiaTheme="minorHAnsi" w:hAnsi="Averta for TBWA" w:cs="Times New Roman"/>
          <w:b/>
          <w:lang w:val="nl-NL"/>
        </w:rPr>
        <w:t>t</w:t>
      </w:r>
      <w:bookmarkStart w:id="0" w:name="_GoBack"/>
      <w:bookmarkEnd w:id="0"/>
      <w:r w:rsidRPr="00215D0B">
        <w:rPr>
          <w:rFonts w:ascii="Averta for TBWA" w:eastAsiaTheme="minorHAnsi" w:hAnsi="Averta for TBWA" w:cs="Times New Roman"/>
          <w:b/>
          <w:lang w:val="nl-NL"/>
        </w:rPr>
        <w:t xml:space="preserve"> voor z’n webshop? Op het eerste zicht hebben ze weinig met elkaar te maken en toch zijn het 2 ondernemers die elkaar vooruit kunnen helpen. Hoog tijd om elkaar te vinden, zeggen TBWA en KBC met Vindr, de eerste online matchmaker voor ondernemers. </w:t>
      </w:r>
    </w:p>
    <w:p w14:paraId="00000005" w14:textId="77777777" w:rsidR="00023330" w:rsidRDefault="00023330"/>
    <w:p w14:paraId="00000006" w14:textId="77777777" w:rsidR="00023330" w:rsidRPr="00215D0B" w:rsidRDefault="00CC2415" w:rsidP="00215D0B">
      <w:pPr>
        <w:spacing w:line="240" w:lineRule="auto"/>
        <w:jc w:val="both"/>
        <w:rPr>
          <w:rFonts w:ascii="Averta for TBWA" w:eastAsiaTheme="minorHAnsi" w:hAnsi="Averta for TBWA" w:cs="Times New Roman"/>
          <w:lang w:val="nl-NL"/>
        </w:rPr>
      </w:pPr>
      <w:r w:rsidRPr="00215D0B">
        <w:rPr>
          <w:rFonts w:ascii="Averta for TBWA" w:eastAsiaTheme="minorHAnsi" w:hAnsi="Averta for TBWA" w:cs="Times New Roman"/>
          <w:lang w:val="nl-NL"/>
        </w:rPr>
        <w:t xml:space="preserve">Ondernemen is een eenzaam beroep. Je moet heel wat beslissingen nemen, alles zelf uitzoeken en staat er vaak helemaal alleen voor. Een gevoel dat zowat elke ondernemer kent. Daarnaast is samenwerken voor kleinere bedrijven ook essentieel om te kunnen groeien, en kunnen ze gewoon nog heel wat van elkaar leren. Toch vinden ze elkaar niet gemakkelijk, zelf niet in de eigen regio. </w:t>
      </w:r>
    </w:p>
    <w:p w14:paraId="00000007" w14:textId="77777777" w:rsidR="00023330" w:rsidRPr="00215D0B" w:rsidRDefault="00023330" w:rsidP="00215D0B">
      <w:pPr>
        <w:spacing w:line="240" w:lineRule="auto"/>
        <w:jc w:val="both"/>
        <w:rPr>
          <w:rFonts w:ascii="Averta for TBWA" w:eastAsiaTheme="minorHAnsi" w:hAnsi="Averta for TBWA" w:cs="Times New Roman"/>
          <w:lang w:val="nl-NL"/>
        </w:rPr>
      </w:pPr>
    </w:p>
    <w:p w14:paraId="00000008" w14:textId="0F4849C6" w:rsidR="00023330" w:rsidRPr="00215D0B" w:rsidRDefault="00CC2415" w:rsidP="00215D0B">
      <w:pPr>
        <w:spacing w:line="240" w:lineRule="auto"/>
        <w:jc w:val="both"/>
        <w:rPr>
          <w:rFonts w:ascii="Averta for TBWA" w:eastAsiaTheme="minorHAnsi" w:hAnsi="Averta for TBWA" w:cs="Times New Roman"/>
          <w:lang w:val="nl-NL"/>
        </w:rPr>
      </w:pPr>
      <w:r w:rsidRPr="00215D0B">
        <w:rPr>
          <w:rFonts w:ascii="Averta for TBWA" w:eastAsiaTheme="minorHAnsi" w:hAnsi="Averta for TBWA" w:cs="Times New Roman"/>
          <w:lang w:val="nl-NL"/>
        </w:rPr>
        <w:t xml:space="preserve">Vindr, het nieuwe platform van KBC, wil daar verandering in brengen. “Voor een lokale bank als KBC is dit een logisch stap,” zegt Valerie Bracke. “Kleine </w:t>
      </w:r>
      <w:r w:rsidR="00314DD5" w:rsidRPr="00215D0B">
        <w:rPr>
          <w:rFonts w:ascii="Averta for TBWA" w:eastAsiaTheme="minorHAnsi" w:hAnsi="Averta for TBWA" w:cs="Times New Roman"/>
          <w:lang w:val="nl-NL"/>
        </w:rPr>
        <w:t>ondernemingen</w:t>
      </w:r>
      <w:r w:rsidRPr="00215D0B">
        <w:rPr>
          <w:rFonts w:ascii="Averta for TBWA" w:eastAsiaTheme="minorHAnsi" w:hAnsi="Averta for TBWA" w:cs="Times New Roman"/>
          <w:lang w:val="nl-NL"/>
        </w:rPr>
        <w:t xml:space="preserve"> vooruit helpen </w:t>
      </w:r>
      <w:r w:rsidR="00314DD5" w:rsidRPr="00215D0B">
        <w:rPr>
          <w:rFonts w:ascii="Averta for TBWA" w:eastAsiaTheme="minorHAnsi" w:hAnsi="Averta for TBWA" w:cs="Times New Roman"/>
          <w:lang w:val="nl-NL"/>
        </w:rPr>
        <w:t>zit echt in ons DNA</w:t>
      </w:r>
      <w:r w:rsidRPr="00215D0B">
        <w:rPr>
          <w:rFonts w:ascii="Averta for TBWA" w:eastAsiaTheme="minorHAnsi" w:hAnsi="Averta for TBWA" w:cs="Times New Roman"/>
          <w:lang w:val="nl-NL"/>
        </w:rPr>
        <w:t xml:space="preserve">.” </w:t>
      </w:r>
      <w:r w:rsidR="00314DD5" w:rsidRPr="00215D0B">
        <w:rPr>
          <w:rFonts w:ascii="Averta for TBWA" w:eastAsiaTheme="minorHAnsi" w:hAnsi="Averta for TBWA" w:cs="Times New Roman"/>
          <w:lang w:val="nl-NL"/>
        </w:rPr>
        <w:t xml:space="preserve">Een slim algoritme </w:t>
      </w:r>
      <w:r w:rsidRPr="00215D0B">
        <w:rPr>
          <w:rFonts w:ascii="Averta for TBWA" w:eastAsiaTheme="minorHAnsi" w:hAnsi="Averta for TBWA" w:cs="Times New Roman"/>
          <w:lang w:val="nl-NL"/>
        </w:rPr>
        <w:t xml:space="preserve">checkt of er interessante raakvlakken zijn en </w:t>
      </w:r>
      <w:r w:rsidR="00314DD5" w:rsidRPr="00215D0B">
        <w:rPr>
          <w:rFonts w:ascii="Averta for TBWA" w:eastAsiaTheme="minorHAnsi" w:hAnsi="Averta for TBWA" w:cs="Times New Roman"/>
          <w:lang w:val="nl-NL"/>
        </w:rPr>
        <w:t>matcht ond</w:t>
      </w:r>
      <w:r w:rsidRPr="00215D0B">
        <w:rPr>
          <w:rFonts w:ascii="Averta for TBWA" w:eastAsiaTheme="minorHAnsi" w:hAnsi="Averta for TBWA" w:cs="Times New Roman"/>
          <w:lang w:val="nl-NL"/>
        </w:rPr>
        <w:t>ernemers dan met mekaar.</w:t>
      </w:r>
      <w:r w:rsidR="00314DD5" w:rsidRPr="00215D0B">
        <w:rPr>
          <w:rFonts w:ascii="Averta for TBWA" w:eastAsiaTheme="minorHAnsi" w:hAnsi="Averta for TBWA" w:cs="Times New Roman"/>
          <w:lang w:val="nl-NL"/>
        </w:rPr>
        <w:t xml:space="preserve"> </w:t>
      </w:r>
      <w:r w:rsidRPr="00215D0B">
        <w:rPr>
          <w:rFonts w:ascii="Averta for TBWA" w:eastAsiaTheme="minorHAnsi" w:hAnsi="Averta for TBWA" w:cs="Times New Roman"/>
          <w:lang w:val="nl-NL"/>
        </w:rPr>
        <w:t xml:space="preserve">Om te kunnen chatten, van elkaar te leren, elkaar te inspireren... En misschien groeit er iets moois uit. Een nieuwe samenwerking, een nieuw product, of waarom niet, een nieuwe zaak. </w:t>
      </w:r>
    </w:p>
    <w:p w14:paraId="00000009" w14:textId="77777777" w:rsidR="00023330" w:rsidRPr="00215D0B" w:rsidRDefault="00023330" w:rsidP="00215D0B">
      <w:pPr>
        <w:spacing w:line="240" w:lineRule="auto"/>
        <w:jc w:val="both"/>
        <w:rPr>
          <w:rFonts w:ascii="Averta for TBWA" w:eastAsiaTheme="minorHAnsi" w:hAnsi="Averta for TBWA" w:cs="Times New Roman"/>
          <w:lang w:val="nl-NL"/>
        </w:rPr>
      </w:pPr>
    </w:p>
    <w:p w14:paraId="0000000F" w14:textId="1A418751" w:rsidR="00023330" w:rsidRPr="008745E3" w:rsidRDefault="00CC2415" w:rsidP="008745E3">
      <w:pPr>
        <w:spacing w:line="240" w:lineRule="auto"/>
        <w:jc w:val="both"/>
        <w:rPr>
          <w:rFonts w:ascii="Averta for TBWA" w:eastAsiaTheme="minorHAnsi" w:hAnsi="Averta for TBWA" w:cs="Times New Roman"/>
          <w:lang w:val="nl-NL"/>
        </w:rPr>
      </w:pPr>
      <w:r w:rsidRPr="00215D0B">
        <w:rPr>
          <w:rFonts w:ascii="Averta for TBWA" w:eastAsiaTheme="minorHAnsi" w:hAnsi="Averta for TBWA" w:cs="Times New Roman"/>
          <w:lang w:val="nl-NL"/>
        </w:rPr>
        <w:t>Het platform wordt aangekondigd met een reeks online video’s. Daarin wordt 2 ondernemers op een slimme manier aan elkaar gekoppeld. Niet alleen met wat ze zeggen, maar ook visueel matchen ze perfect. Eén van die ondernemers is trouwens ex-wielrenner Niels Albert, en ook Wim Balieu van Balls &amp; Glory vind je voortaan op Vindr. Daarnaast is er nog een uitgebreide campagne met radio, PR, social en online.</w:t>
      </w:r>
    </w:p>
    <w:sectPr w:rsidR="00023330" w:rsidRPr="008745E3">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F05A9" w14:textId="77777777" w:rsidR="00360A27" w:rsidRDefault="00360A27" w:rsidP="00215D0B">
      <w:pPr>
        <w:spacing w:line="240" w:lineRule="auto"/>
      </w:pPr>
      <w:r>
        <w:separator/>
      </w:r>
    </w:p>
  </w:endnote>
  <w:endnote w:type="continuationSeparator" w:id="0">
    <w:p w14:paraId="71CC494F" w14:textId="77777777" w:rsidR="00360A27" w:rsidRDefault="00360A27" w:rsidP="00215D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9C5E" w14:textId="77777777" w:rsidR="00360A27" w:rsidRDefault="00360A27" w:rsidP="00215D0B">
      <w:pPr>
        <w:spacing w:line="240" w:lineRule="auto"/>
      </w:pPr>
      <w:r>
        <w:separator/>
      </w:r>
    </w:p>
  </w:footnote>
  <w:footnote w:type="continuationSeparator" w:id="0">
    <w:p w14:paraId="47DAFB02" w14:textId="77777777" w:rsidR="00360A27" w:rsidRDefault="00360A27" w:rsidP="00215D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1DD7E" w14:textId="59824E0B" w:rsidR="00215D0B" w:rsidRDefault="00215D0B">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76F8EDA9" wp14:editId="46C25B4A">
          <wp:simplePos x="0" y="0"/>
          <wp:positionH relativeFrom="page">
            <wp:posOffset>914400</wp:posOffset>
          </wp:positionH>
          <wp:positionV relativeFrom="page">
            <wp:posOffset>457200</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330"/>
    <w:rsid w:val="00023330"/>
    <w:rsid w:val="00215D0B"/>
    <w:rsid w:val="00314DD5"/>
    <w:rsid w:val="00360A27"/>
    <w:rsid w:val="007B01E4"/>
    <w:rsid w:val="008745E3"/>
    <w:rsid w:val="00C061D8"/>
    <w:rsid w:val="00CC2415"/>
    <w:rsid w:val="00E67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8DD27C"/>
  <w15:docId w15:val="{BD9171FE-A0B4-3C42-9902-2E24EE42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15D0B"/>
    <w:pPr>
      <w:tabs>
        <w:tab w:val="center" w:pos="4680"/>
        <w:tab w:val="right" w:pos="9360"/>
      </w:tabs>
      <w:spacing w:line="240" w:lineRule="auto"/>
    </w:pPr>
  </w:style>
  <w:style w:type="character" w:customStyle="1" w:styleId="HeaderChar">
    <w:name w:val="Header Char"/>
    <w:basedOn w:val="DefaultParagraphFont"/>
    <w:link w:val="Header"/>
    <w:uiPriority w:val="99"/>
    <w:rsid w:val="00215D0B"/>
  </w:style>
  <w:style w:type="paragraph" w:styleId="Footer">
    <w:name w:val="footer"/>
    <w:basedOn w:val="Normal"/>
    <w:link w:val="FooterChar"/>
    <w:uiPriority w:val="99"/>
    <w:unhideWhenUsed/>
    <w:rsid w:val="00215D0B"/>
    <w:pPr>
      <w:tabs>
        <w:tab w:val="center" w:pos="4680"/>
        <w:tab w:val="right" w:pos="9360"/>
      </w:tabs>
      <w:spacing w:line="240" w:lineRule="auto"/>
    </w:pPr>
  </w:style>
  <w:style w:type="character" w:customStyle="1" w:styleId="FooterChar">
    <w:name w:val="Footer Char"/>
    <w:basedOn w:val="DefaultParagraphFont"/>
    <w:link w:val="Footer"/>
    <w:uiPriority w:val="99"/>
    <w:rsid w:val="0021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2019-03-19T10:04:00Z</dcterms:created>
  <dcterms:modified xsi:type="dcterms:W3CDTF">2019-03-22T10:49:00Z</dcterms:modified>
</cp:coreProperties>
</file>