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3770" w14:textId="22423743" w:rsidR="00350D4E" w:rsidRPr="00D00A1A" w:rsidRDefault="00350D4E">
      <w:pPr>
        <w:pStyle w:val="Normal1"/>
        <w:spacing w:after="0"/>
        <w:ind w:firstLine="720"/>
        <w:jc w:val="right"/>
        <w:rPr>
          <w:rFonts w:ascii="Cabin" w:eastAsia="Cabin" w:hAnsi="Cabin" w:cs="Cabin"/>
          <w:b/>
          <w:sz w:val="22"/>
          <w:szCs w:val="22"/>
        </w:rPr>
      </w:pPr>
    </w:p>
    <w:p w14:paraId="3DB5B62E" w14:textId="35C62664" w:rsidR="00350D4E" w:rsidRPr="00D00A1A" w:rsidRDefault="00EE1C4C">
      <w:pPr>
        <w:pStyle w:val="Normal1"/>
        <w:jc w:val="right"/>
        <w:rPr>
          <w:rFonts w:ascii="Cabin" w:eastAsia="Cabin" w:hAnsi="Cabin" w:cs="Cabin"/>
          <w:b/>
          <w:i/>
          <w:sz w:val="20"/>
          <w:szCs w:val="20"/>
          <w:u w:val="single"/>
        </w:rPr>
      </w:pPr>
      <w:r w:rsidRPr="00D00A1A">
        <w:rPr>
          <w:rFonts w:ascii="Cabin" w:eastAsia="Cabin" w:hAnsi="Cabin" w:cs="Cabin"/>
          <w:b/>
          <w:i/>
          <w:sz w:val="20"/>
          <w:szCs w:val="20"/>
          <w:u w:val="single"/>
        </w:rPr>
        <w:t>For immediate distribution</w:t>
      </w:r>
    </w:p>
    <w:p w14:paraId="7F1ACB2A" w14:textId="34CEC94D" w:rsidR="00350D4E" w:rsidRPr="00322BB2" w:rsidRDefault="00350D4E">
      <w:pPr>
        <w:pStyle w:val="Normal1"/>
        <w:spacing w:after="0"/>
        <w:ind w:firstLine="720"/>
        <w:jc w:val="center"/>
        <w:rPr>
          <w:rFonts w:ascii="Gill Sans MT" w:eastAsia="Cabin" w:hAnsi="Gill Sans MT" w:cs="Cabin"/>
          <w:b/>
          <w:sz w:val="22"/>
          <w:szCs w:val="22"/>
        </w:rPr>
      </w:pPr>
    </w:p>
    <w:p w14:paraId="41F0FCE6" w14:textId="77777777" w:rsidR="00350D4E" w:rsidRPr="00322BB2" w:rsidRDefault="00350D4E">
      <w:pPr>
        <w:pStyle w:val="Normal1"/>
        <w:spacing w:after="0"/>
        <w:jc w:val="center"/>
        <w:rPr>
          <w:rFonts w:ascii="Gill Sans MT" w:eastAsia="Cabin" w:hAnsi="Gill Sans MT" w:cs="Cabin"/>
          <w:b/>
        </w:rPr>
      </w:pPr>
    </w:p>
    <w:p w14:paraId="5B6DDCB3" w14:textId="2442396F" w:rsidR="00461818" w:rsidRPr="00461818" w:rsidRDefault="001F409B" w:rsidP="00461818">
      <w:pPr>
        <w:jc w:val="center"/>
        <w:rPr>
          <w:rFonts w:ascii="Gill Sans MT" w:eastAsia="Times New Roman" w:hAnsi="Gill Sans MT" w:cs="Times New Roman"/>
        </w:rPr>
      </w:pPr>
      <w:proofErr w:type="spellStart"/>
      <w:r>
        <w:rPr>
          <w:rFonts w:ascii="Gill Sans MT" w:eastAsia="Times New Roman" w:hAnsi="Gill Sans MT" w:cs="Gill Sans"/>
          <w:b/>
          <w:bCs/>
          <w:color w:val="000000"/>
        </w:rPr>
        <w:t>Sonarworks</w:t>
      </w:r>
      <w:proofErr w:type="spellEnd"/>
      <w:r>
        <w:rPr>
          <w:rFonts w:ascii="Gill Sans MT" w:eastAsia="Times New Roman" w:hAnsi="Gill Sans MT" w:cs="Gill Sans"/>
          <w:b/>
          <w:bCs/>
          <w:color w:val="000000"/>
        </w:rPr>
        <w:t xml:space="preserve"> </w:t>
      </w:r>
      <w:r w:rsidR="00095CCA">
        <w:rPr>
          <w:rFonts w:ascii="Gill Sans MT" w:eastAsia="Times New Roman" w:hAnsi="Gill Sans MT" w:cs="Gill Sans"/>
          <w:b/>
          <w:bCs/>
          <w:color w:val="000000"/>
        </w:rPr>
        <w:t>Receives</w:t>
      </w:r>
      <w:r>
        <w:rPr>
          <w:rFonts w:ascii="Gill Sans MT" w:eastAsia="Times New Roman" w:hAnsi="Gill Sans MT" w:cs="Gill Sans"/>
          <w:b/>
          <w:bCs/>
          <w:color w:val="000000"/>
        </w:rPr>
        <w:t xml:space="preserve"> TEC Award Nomination for Reference 4.3 </w:t>
      </w:r>
      <w:r w:rsidR="00D06777">
        <w:rPr>
          <w:rFonts w:ascii="Gill Sans MT" w:eastAsia="Times New Roman" w:hAnsi="Gill Sans MT" w:cs="Gill Sans"/>
          <w:b/>
          <w:bCs/>
          <w:color w:val="000000"/>
        </w:rPr>
        <w:t xml:space="preserve"> </w:t>
      </w:r>
      <w:r w:rsidR="00461818" w:rsidRPr="00461818">
        <w:rPr>
          <w:rFonts w:ascii="Gill Sans MT" w:eastAsia="Times New Roman" w:hAnsi="Gill Sans MT" w:cs="Gill Sans"/>
          <w:i/>
          <w:iCs/>
          <w:color w:val="000000"/>
        </w:rPr>
        <w:br/>
      </w:r>
    </w:p>
    <w:p w14:paraId="05FEAD7F" w14:textId="687B0BFF" w:rsidR="005932AD" w:rsidRDefault="008B7413" w:rsidP="005F0570">
      <w:pPr>
        <w:spacing w:after="0"/>
        <w:rPr>
          <w:rFonts w:ascii="Gill Sans MT" w:eastAsia="Times New Roman" w:hAnsi="Gill Sans MT" w:cs="Gill Sans"/>
          <w:color w:val="000000"/>
        </w:rPr>
      </w:pPr>
      <w:r>
        <w:rPr>
          <w:rFonts w:ascii="Gill Sans MT" w:eastAsia="Times New Roman" w:hAnsi="Gill Sans MT" w:cs="Times New Roman"/>
          <w:noProof/>
        </w:rPr>
        <w:drawing>
          <wp:anchor distT="0" distB="0" distL="114300" distR="114300" simplePos="0" relativeHeight="251658240" behindDoc="1" locked="0" layoutInCell="1" allowOverlap="1" wp14:anchorId="6F24CC03" wp14:editId="317E4F8F">
            <wp:simplePos x="0" y="0"/>
            <wp:positionH relativeFrom="column">
              <wp:posOffset>4363778</wp:posOffset>
            </wp:positionH>
            <wp:positionV relativeFrom="paragraph">
              <wp:posOffset>986539</wp:posOffset>
            </wp:positionV>
            <wp:extent cx="1769745" cy="1931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9B">
        <w:rPr>
          <w:rFonts w:ascii="Gill Sans MT" w:eastAsia="Times New Roman" w:hAnsi="Gill Sans MT" w:cs="Gill Sans"/>
          <w:b/>
          <w:bCs/>
          <w:color w:val="000000"/>
        </w:rPr>
        <w:t>Riga, Latvia</w:t>
      </w:r>
      <w:r w:rsidR="00AE3D4B">
        <w:rPr>
          <w:rFonts w:ascii="Gill Sans MT" w:eastAsia="Times New Roman" w:hAnsi="Gill Sans MT" w:cs="Gill Sans"/>
          <w:b/>
          <w:bCs/>
          <w:color w:val="000000"/>
        </w:rPr>
        <w:t>,</w:t>
      </w:r>
      <w:r w:rsidR="00461818" w:rsidRPr="00461818">
        <w:rPr>
          <w:rFonts w:ascii="Gill Sans MT" w:eastAsia="Times New Roman" w:hAnsi="Gill Sans MT" w:cs="Gill Sans"/>
          <w:b/>
          <w:bCs/>
          <w:color w:val="000000"/>
        </w:rPr>
        <w:t xml:space="preserve"> </w:t>
      </w:r>
      <w:r w:rsidR="00AE3D4B">
        <w:rPr>
          <w:rFonts w:ascii="Gill Sans MT" w:eastAsia="Times New Roman" w:hAnsi="Gill Sans MT" w:cs="Gill Sans"/>
          <w:b/>
          <w:bCs/>
          <w:color w:val="000000"/>
        </w:rPr>
        <w:t xml:space="preserve">July </w:t>
      </w:r>
      <w:r w:rsidR="0009003C">
        <w:rPr>
          <w:rFonts w:ascii="Gill Sans MT" w:eastAsia="Times New Roman" w:hAnsi="Gill Sans MT" w:cs="Gill Sans"/>
          <w:b/>
          <w:bCs/>
          <w:color w:val="000000"/>
        </w:rPr>
        <w:t>2</w:t>
      </w:r>
      <w:r w:rsidR="00553491">
        <w:rPr>
          <w:rFonts w:ascii="Gill Sans MT" w:eastAsia="Times New Roman" w:hAnsi="Gill Sans MT" w:cs="Gill Sans"/>
          <w:b/>
          <w:bCs/>
          <w:color w:val="000000"/>
        </w:rPr>
        <w:t>3</w:t>
      </w:r>
      <w:bookmarkStart w:id="0" w:name="_GoBack"/>
      <w:bookmarkEnd w:id="0"/>
      <w:r w:rsidR="00095A48">
        <w:rPr>
          <w:rFonts w:ascii="Gill Sans MT" w:eastAsia="Times New Roman" w:hAnsi="Gill Sans MT" w:cs="Gill Sans"/>
          <w:b/>
          <w:bCs/>
          <w:color w:val="000000"/>
        </w:rPr>
        <w:t>,</w:t>
      </w:r>
      <w:r w:rsidR="00461818" w:rsidRPr="00461818">
        <w:rPr>
          <w:rFonts w:ascii="Gill Sans MT" w:eastAsia="Times New Roman" w:hAnsi="Gill Sans MT" w:cs="Gill Sans"/>
          <w:b/>
          <w:bCs/>
          <w:color w:val="000000"/>
        </w:rPr>
        <w:t xml:space="preserve"> 2019 –</w:t>
      </w:r>
      <w:r w:rsidR="00461818" w:rsidRPr="00461818">
        <w:rPr>
          <w:rFonts w:ascii="Gill Sans MT" w:eastAsia="Times New Roman" w:hAnsi="Gill Sans MT" w:cs="Gill Sans"/>
          <w:color w:val="000000"/>
        </w:rPr>
        <w:t xml:space="preserve"> </w:t>
      </w:r>
      <w:r w:rsidR="001F409B">
        <w:rPr>
          <w:rFonts w:ascii="Gill Sans MT" w:eastAsia="Times New Roman" w:hAnsi="Gill Sans MT" w:cs="Gill Sans"/>
          <w:color w:val="000000"/>
        </w:rPr>
        <w:t xml:space="preserve">European audio software developers </w:t>
      </w:r>
      <w:proofErr w:type="spellStart"/>
      <w:r w:rsidR="001F409B">
        <w:rPr>
          <w:rFonts w:ascii="Gill Sans MT" w:eastAsia="Times New Roman" w:hAnsi="Gill Sans MT" w:cs="Gill Sans"/>
          <w:color w:val="000000"/>
        </w:rPr>
        <w:t>Sonarworks</w:t>
      </w:r>
      <w:proofErr w:type="spellEnd"/>
      <w:r w:rsidR="001F409B">
        <w:rPr>
          <w:rFonts w:ascii="Gill Sans MT" w:eastAsia="Times New Roman" w:hAnsi="Gill Sans MT" w:cs="Gill Sans"/>
          <w:color w:val="000000"/>
        </w:rPr>
        <w:t xml:space="preserve"> have announced that </w:t>
      </w:r>
      <w:r w:rsidR="005932AD">
        <w:rPr>
          <w:rFonts w:ascii="Gill Sans MT" w:eastAsia="Times New Roman" w:hAnsi="Gill Sans MT" w:cs="Gill Sans"/>
          <w:color w:val="000000"/>
        </w:rPr>
        <w:t xml:space="preserve">their best-in-class audio calibration solution Reference 4.3 </w:t>
      </w:r>
      <w:r w:rsidR="001F409B">
        <w:rPr>
          <w:rFonts w:ascii="Gill Sans MT" w:eastAsia="Times New Roman" w:hAnsi="Gill Sans MT" w:cs="Gill Sans"/>
          <w:color w:val="000000"/>
        </w:rPr>
        <w:t>has been nominated for the 35</w:t>
      </w:r>
      <w:r w:rsidR="001F409B" w:rsidRPr="001F409B">
        <w:rPr>
          <w:rFonts w:ascii="Gill Sans MT" w:eastAsia="Times New Roman" w:hAnsi="Gill Sans MT" w:cs="Gill Sans"/>
          <w:color w:val="000000"/>
          <w:vertAlign w:val="superscript"/>
        </w:rPr>
        <w:t>th</w:t>
      </w:r>
      <w:r w:rsidR="001F409B">
        <w:rPr>
          <w:rFonts w:ascii="Gill Sans MT" w:eastAsia="Times New Roman" w:hAnsi="Gill Sans MT" w:cs="Gill Sans"/>
          <w:color w:val="000000"/>
        </w:rPr>
        <w:t xml:space="preserve"> annual Technical Excellence &amp; Creativity (TEC) Awards in the category of Signal Processing Software (Dynamics/EQ/Utilities)</w:t>
      </w:r>
      <w:r w:rsidR="00402A9E">
        <w:rPr>
          <w:rFonts w:ascii="Gill Sans MT" w:eastAsia="Times New Roman" w:hAnsi="Gill Sans MT" w:cs="Gill Sans"/>
          <w:color w:val="000000"/>
        </w:rPr>
        <w:t xml:space="preserve">. </w:t>
      </w:r>
      <w:r w:rsidR="00145935" w:rsidRPr="001F409B">
        <w:rPr>
          <w:rFonts w:ascii="Gill Sans MT" w:eastAsia="Times New Roman" w:hAnsi="Gill Sans MT" w:cs="Times New Roman"/>
        </w:rPr>
        <w:t>Presented by the NAMM Foundation, the TEC Awards a</w:t>
      </w:r>
      <w:r w:rsidR="00145935">
        <w:rPr>
          <w:rFonts w:ascii="Gill Sans MT" w:eastAsia="Times New Roman" w:hAnsi="Gill Sans MT" w:cs="Times New Roman"/>
        </w:rPr>
        <w:t>re presented annually in celebration of the pro audio community by recognizing the individuals, companies, and technical innovations behind today’s sound recordings, live performances, films, television, video games, and other media.</w:t>
      </w:r>
    </w:p>
    <w:p w14:paraId="7BCDFDAA" w14:textId="0F531DAA" w:rsidR="005932AD" w:rsidRDefault="005932AD" w:rsidP="005F0570">
      <w:pPr>
        <w:spacing w:after="0"/>
        <w:rPr>
          <w:rFonts w:ascii="Gill Sans MT" w:eastAsia="Times New Roman" w:hAnsi="Gill Sans MT" w:cs="Times New Roman"/>
        </w:rPr>
      </w:pPr>
    </w:p>
    <w:p w14:paraId="6536F659" w14:textId="5DBAD33B" w:rsidR="005932AD" w:rsidRPr="005932AD" w:rsidRDefault="005932AD" w:rsidP="005932AD">
      <w:pPr>
        <w:spacing w:after="0"/>
        <w:rPr>
          <w:rFonts w:ascii="Gill Sans MT" w:eastAsia="Times New Roman" w:hAnsi="Gill Sans MT" w:cs="Times New Roman"/>
        </w:rPr>
      </w:pPr>
      <w:r w:rsidRPr="001F409B">
        <w:rPr>
          <w:rFonts w:ascii="Gill Sans MT" w:eastAsia="Times New Roman" w:hAnsi="Gill Sans MT" w:cs="Times New Roman"/>
        </w:rPr>
        <w:t xml:space="preserve">Following a call for entries across many different categories, a panel comprised of leaders in audio and production carefully evaluated each entry before selecting </w:t>
      </w:r>
      <w:r>
        <w:rPr>
          <w:rFonts w:ascii="Gill Sans MT" w:eastAsia="Times New Roman" w:hAnsi="Gill Sans MT" w:cs="Times New Roman"/>
        </w:rPr>
        <w:t>Reference 4.3</w:t>
      </w:r>
      <w:r w:rsidRPr="001F409B">
        <w:rPr>
          <w:rFonts w:ascii="Gill Sans MT" w:eastAsia="Times New Roman" w:hAnsi="Gill Sans MT" w:cs="Times New Roman"/>
        </w:rPr>
        <w:t xml:space="preserve">. Nominees were announced at Summer NAMM, and </w:t>
      </w:r>
      <w:r>
        <w:rPr>
          <w:rFonts w:ascii="Gill Sans MT" w:eastAsia="Times New Roman" w:hAnsi="Gill Sans MT" w:cs="Times New Roman"/>
        </w:rPr>
        <w:t>w</w:t>
      </w:r>
      <w:r w:rsidRPr="001F409B">
        <w:rPr>
          <w:rFonts w:ascii="Gill Sans MT" w:eastAsia="Times New Roman" w:hAnsi="Gill Sans MT" w:cs="Times New Roman"/>
        </w:rPr>
        <w:t xml:space="preserve">inners will be announced during an awards ceremony at the NAMM Show on January </w:t>
      </w:r>
      <w:r>
        <w:rPr>
          <w:rFonts w:ascii="Gill Sans MT" w:eastAsia="Times New Roman" w:hAnsi="Gill Sans MT" w:cs="Times New Roman"/>
        </w:rPr>
        <w:t>18</w:t>
      </w:r>
      <w:r w:rsidRPr="001F409B">
        <w:rPr>
          <w:rFonts w:ascii="Gill Sans MT" w:eastAsia="Times New Roman" w:hAnsi="Gill Sans MT" w:cs="Times New Roman"/>
        </w:rPr>
        <w:t>, 20</w:t>
      </w:r>
      <w:r>
        <w:rPr>
          <w:rFonts w:ascii="Gill Sans MT" w:eastAsia="Times New Roman" w:hAnsi="Gill Sans MT" w:cs="Times New Roman"/>
        </w:rPr>
        <w:t>20</w:t>
      </w:r>
      <w:r w:rsidRPr="001F409B">
        <w:rPr>
          <w:rFonts w:ascii="Gill Sans MT" w:eastAsia="Times New Roman" w:hAnsi="Gill Sans MT" w:cs="Times New Roman"/>
        </w:rPr>
        <w:t>.</w:t>
      </w:r>
    </w:p>
    <w:p w14:paraId="3CF6DADC" w14:textId="26EAF2CE" w:rsidR="005932AD" w:rsidRDefault="005932AD" w:rsidP="005F0570">
      <w:pPr>
        <w:spacing w:after="0"/>
        <w:rPr>
          <w:rFonts w:ascii="Gill Sans MT" w:eastAsia="Times New Roman" w:hAnsi="Gill Sans MT" w:cs="Times New Roman"/>
        </w:rPr>
      </w:pPr>
    </w:p>
    <w:p w14:paraId="549DE773" w14:textId="78E80BF9" w:rsidR="001C1122" w:rsidRDefault="008B7413" w:rsidP="005F0570">
      <w:pPr>
        <w:spacing w:after="0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noProof/>
        </w:rPr>
        <w:drawing>
          <wp:anchor distT="0" distB="0" distL="114300" distR="114300" simplePos="0" relativeHeight="251659264" behindDoc="0" locked="0" layoutInCell="1" allowOverlap="1" wp14:anchorId="1CDCD2CE" wp14:editId="3CE31DF1">
            <wp:simplePos x="0" y="0"/>
            <wp:positionH relativeFrom="column">
              <wp:posOffset>-31791</wp:posOffset>
            </wp:positionH>
            <wp:positionV relativeFrom="paragraph">
              <wp:posOffset>189230</wp:posOffset>
            </wp:positionV>
            <wp:extent cx="2381885" cy="1621790"/>
            <wp:effectExtent l="0" t="0" r="571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arworks Reference 4.3 – Dark Mode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6A9E" w14:textId="388BC98A" w:rsidR="001C1122" w:rsidRDefault="005F0570" w:rsidP="005F0570">
      <w:pPr>
        <w:spacing w:after="0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Reference 4.3</w:t>
      </w:r>
      <w:r w:rsidR="002E2D0F">
        <w:rPr>
          <w:rFonts w:ascii="Gill Sans MT" w:eastAsia="Times New Roman" w:hAnsi="Gill Sans MT" w:cs="Times New Roman"/>
        </w:rPr>
        <w:t xml:space="preserve"> digitally calibrates studio monitors and headphones to a </w:t>
      </w:r>
      <w:r w:rsidR="005932AD">
        <w:rPr>
          <w:rFonts w:ascii="Gill Sans MT" w:eastAsia="Times New Roman" w:hAnsi="Gill Sans MT" w:cs="Times New Roman"/>
        </w:rPr>
        <w:t xml:space="preserve">consistent </w:t>
      </w:r>
      <w:r w:rsidR="002E2D0F">
        <w:rPr>
          <w:rFonts w:ascii="Gill Sans MT" w:eastAsia="Times New Roman" w:hAnsi="Gill Sans MT" w:cs="Times New Roman"/>
        </w:rPr>
        <w:t>flat-frequency Studio Reference</w:t>
      </w:r>
      <w:r w:rsidR="008B7413">
        <w:rPr>
          <w:rFonts w:ascii="Gill Sans MT" w:eastAsia="Times New Roman" w:hAnsi="Gill Sans MT" w:cs="Times New Roman"/>
        </w:rPr>
        <w:t xml:space="preserve"> </w:t>
      </w:r>
      <w:r w:rsidR="002E2D0F">
        <w:rPr>
          <w:rFonts w:ascii="Gill Sans MT" w:eastAsia="Times New Roman" w:hAnsi="Gill Sans MT" w:cs="Times New Roman"/>
        </w:rPr>
        <w:t>(SR) standard</w:t>
      </w:r>
      <w:r w:rsidR="005A5181">
        <w:rPr>
          <w:rFonts w:ascii="Gill Sans MT" w:eastAsia="Times New Roman" w:hAnsi="Gill Sans MT" w:cs="Times New Roman"/>
        </w:rPr>
        <w:t>,</w:t>
      </w:r>
      <w:r w:rsidR="005932AD">
        <w:rPr>
          <w:rFonts w:ascii="Gill Sans MT" w:eastAsia="Times New Roman" w:hAnsi="Gill Sans MT" w:cs="Times New Roman"/>
        </w:rPr>
        <w:t xml:space="preserve"> </w:t>
      </w:r>
      <w:r w:rsidR="001807CF">
        <w:rPr>
          <w:rFonts w:ascii="Gill Sans MT" w:eastAsia="Times New Roman" w:hAnsi="Gill Sans MT" w:cs="Times New Roman"/>
        </w:rPr>
        <w:t xml:space="preserve">enabling </w:t>
      </w:r>
      <w:r w:rsidR="002E2D0F">
        <w:rPr>
          <w:rFonts w:ascii="Gill Sans MT" w:eastAsia="Times New Roman" w:hAnsi="Gill Sans MT" w:cs="Times New Roman"/>
        </w:rPr>
        <w:t>audio engineers and music creators to make more streamlined and confident mixing decisions</w:t>
      </w:r>
      <w:r w:rsidR="005932AD">
        <w:rPr>
          <w:rFonts w:ascii="Gill Sans MT" w:eastAsia="Times New Roman" w:hAnsi="Gill Sans MT" w:cs="Times New Roman"/>
        </w:rPr>
        <w:t xml:space="preserve"> knowing that they can trust what they are hearing and that their mixes will translate on any device</w:t>
      </w:r>
      <w:r w:rsidR="002E2D0F">
        <w:rPr>
          <w:rFonts w:ascii="Gill Sans MT" w:eastAsia="Times New Roman" w:hAnsi="Gill Sans MT" w:cs="Times New Roman"/>
        </w:rPr>
        <w:t xml:space="preserve">. It has been embraced by well-known mix engineers like Rik Simpson, Mark Needham, and </w:t>
      </w:r>
      <w:proofErr w:type="spellStart"/>
      <w:r w:rsidR="002E2D0F">
        <w:rPr>
          <w:rFonts w:ascii="Gill Sans MT" w:eastAsia="Times New Roman" w:hAnsi="Gill Sans MT" w:cs="Times New Roman"/>
        </w:rPr>
        <w:t>MarioSo</w:t>
      </w:r>
      <w:proofErr w:type="spellEnd"/>
      <w:r w:rsidR="002E2D0F">
        <w:rPr>
          <w:rFonts w:ascii="Gill Sans MT" w:eastAsia="Times New Roman" w:hAnsi="Gill Sans MT" w:cs="Times New Roman"/>
        </w:rPr>
        <w:t xml:space="preserve"> DeJesus, and </w:t>
      </w:r>
      <w:r w:rsidR="005932AD">
        <w:rPr>
          <w:rFonts w:ascii="Gill Sans MT" w:eastAsia="Times New Roman" w:hAnsi="Gill Sans MT" w:cs="Times New Roman"/>
        </w:rPr>
        <w:t xml:space="preserve">is currently used in over </w:t>
      </w:r>
      <w:r w:rsidR="00B0476D">
        <w:rPr>
          <w:rFonts w:ascii="Gill Sans MT" w:eastAsia="Times New Roman" w:hAnsi="Gill Sans MT" w:cs="Times New Roman"/>
        </w:rPr>
        <w:t>40,000</w:t>
      </w:r>
      <w:r w:rsidR="005932AD">
        <w:rPr>
          <w:rFonts w:ascii="Gill Sans MT" w:eastAsia="Times New Roman" w:hAnsi="Gill Sans MT" w:cs="Times New Roman"/>
        </w:rPr>
        <w:t xml:space="preserve"> studios worldwide. </w:t>
      </w:r>
    </w:p>
    <w:p w14:paraId="5FD058D5" w14:textId="77777777" w:rsidR="001C1122" w:rsidRDefault="001C1122" w:rsidP="005F0570">
      <w:pPr>
        <w:spacing w:after="0"/>
        <w:rPr>
          <w:rFonts w:ascii="Gill Sans MT" w:eastAsia="Times New Roman" w:hAnsi="Gill Sans MT" w:cs="Times New Roman"/>
        </w:rPr>
      </w:pPr>
    </w:p>
    <w:p w14:paraId="2E0B1B63" w14:textId="48614336" w:rsidR="001F409B" w:rsidRPr="001C1122" w:rsidRDefault="001807CF" w:rsidP="001F409B">
      <w:pPr>
        <w:spacing w:after="0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Reference 4.3 was released earlier this year and included a complete revamp of Reference’s systemwide mode</w:t>
      </w:r>
      <w:r w:rsidR="001C1122">
        <w:rPr>
          <w:rFonts w:ascii="Gill Sans MT" w:eastAsia="Times New Roman" w:hAnsi="Gill Sans MT" w:cs="Times New Roman"/>
        </w:rPr>
        <w:t xml:space="preserve"> as well as tweaks to its </w:t>
      </w:r>
      <w:r w:rsidR="0011308E">
        <w:rPr>
          <w:rFonts w:ascii="Gill Sans MT" w:eastAsia="Times New Roman" w:hAnsi="Gill Sans MT" w:cs="Times New Roman"/>
        </w:rPr>
        <w:t xml:space="preserve">interface for ease of use and a quicker setup time. </w:t>
      </w:r>
      <w:proofErr w:type="spellStart"/>
      <w:r w:rsidR="0011308E">
        <w:rPr>
          <w:rFonts w:ascii="Gill Sans MT" w:eastAsia="Times New Roman" w:hAnsi="Gill Sans MT" w:cs="Times New Roman"/>
        </w:rPr>
        <w:t>Sonarworks</w:t>
      </w:r>
      <w:proofErr w:type="spellEnd"/>
      <w:r w:rsidR="0011308E">
        <w:rPr>
          <w:rFonts w:ascii="Gill Sans MT" w:eastAsia="Times New Roman" w:hAnsi="Gill Sans MT" w:cs="Times New Roman"/>
        </w:rPr>
        <w:t xml:space="preserve"> also added a new mixed filter mode as well as support for several dozen new models of headphones.</w:t>
      </w:r>
    </w:p>
    <w:p w14:paraId="20FA697F" w14:textId="4BF5F7AC" w:rsidR="00A11208" w:rsidRPr="00AE3D4B" w:rsidRDefault="00A11208" w:rsidP="00462C54">
      <w:pPr>
        <w:spacing w:after="0"/>
      </w:pPr>
    </w:p>
    <w:p w14:paraId="38838F04" w14:textId="234501D2" w:rsidR="00040866" w:rsidRPr="00322BB2" w:rsidRDefault="0082765A" w:rsidP="00462C54">
      <w:pPr>
        <w:spacing w:after="0"/>
        <w:rPr>
          <w:rFonts w:ascii="Gill Sans MT" w:eastAsia="Times New Roman" w:hAnsi="Gill Sans MT" w:cs="Times New Roman"/>
        </w:rPr>
      </w:pPr>
      <w:r w:rsidRPr="00322BB2">
        <w:rPr>
          <w:rFonts w:ascii="Gill Sans MT" w:eastAsia="Gill Sans MT" w:hAnsi="Gill Sans MT" w:cs="Gill Sans MT"/>
        </w:rPr>
        <w:t xml:space="preserve">For more information about </w:t>
      </w:r>
      <w:proofErr w:type="spellStart"/>
      <w:r w:rsidRPr="00322BB2">
        <w:rPr>
          <w:rFonts w:ascii="Gill Sans MT" w:eastAsia="Gill Sans MT" w:hAnsi="Gill Sans MT" w:cs="Gill Sans MT"/>
        </w:rPr>
        <w:t>Sonarworks</w:t>
      </w:r>
      <w:proofErr w:type="spellEnd"/>
      <w:r w:rsidRPr="00322BB2">
        <w:rPr>
          <w:rFonts w:ascii="Gill Sans MT" w:eastAsia="Gill Sans MT" w:hAnsi="Gill Sans MT" w:cs="Gill Sans MT"/>
        </w:rPr>
        <w:t xml:space="preserve"> Reference 4, please visit </w:t>
      </w:r>
      <w:hyperlink r:id="rId8" w:history="1">
        <w:r w:rsidRPr="00322BB2">
          <w:rPr>
            <w:rStyle w:val="Hyperlink0"/>
          </w:rPr>
          <w:t>www.sonarworks.com/reference</w:t>
        </w:r>
      </w:hyperlink>
      <w:r w:rsidRPr="00322BB2">
        <w:rPr>
          <w:rFonts w:ascii="Gill Sans MT" w:eastAsia="Gill Sans MT" w:hAnsi="Gill Sans MT" w:cs="Gill Sans MT"/>
        </w:rPr>
        <w:t xml:space="preserve">. </w:t>
      </w:r>
      <w:r w:rsidRPr="00322BB2">
        <w:rPr>
          <w:rFonts w:ascii="Gill Sans MT" w:eastAsia="Gill Sans MT" w:hAnsi="Gill Sans MT" w:cs="Gill Sans MT"/>
        </w:rPr>
        <w:br/>
      </w:r>
    </w:p>
    <w:p w14:paraId="3C31C5FB" w14:textId="77777777" w:rsidR="00924AC9" w:rsidRPr="00322BB2" w:rsidRDefault="00924AC9" w:rsidP="00924AC9">
      <w:pPr>
        <w:spacing w:after="0"/>
        <w:rPr>
          <w:rFonts w:ascii="Gill Sans MT" w:eastAsia="Times New Roman" w:hAnsi="Gill Sans MT" w:cs="Times New Roman"/>
          <w:color w:val="000000" w:themeColor="text1"/>
        </w:rPr>
      </w:pPr>
      <w:r w:rsidRPr="00322BB2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 xml:space="preserve">About </w:t>
      </w:r>
      <w:proofErr w:type="spellStart"/>
      <w:r w:rsidRPr="00322BB2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>Sonarworks</w:t>
      </w:r>
      <w:proofErr w:type="spellEnd"/>
      <w:r w:rsidRPr="00322BB2">
        <w:rPr>
          <w:rFonts w:ascii="Gill Sans MT" w:eastAsia="Times New Roman" w:hAnsi="Gill Sans MT" w:cs="Times New Roman"/>
          <w:color w:val="000000" w:themeColor="text1"/>
        </w:rPr>
        <w:br/>
      </w:r>
      <w:proofErr w:type="spellStart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Sonarworks</w:t>
      </w:r>
      <w:proofErr w:type="spellEnd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 xml:space="preserve"> began in 2012 when two music lovers met a scientist — a perfect storm of acoustic know-how and passion for good sound soon became the software that's currently transforming sound monitoring. </w:t>
      </w:r>
      <w:proofErr w:type="spellStart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Sonarworks</w:t>
      </w:r>
      <w:proofErr w:type="spellEnd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 xml:space="preserve">’ flagship professional audio product, Reference 4 software, removes unwanted coloration and delivers the same accurate studio reference sound on all speakers and headphones. The </w:t>
      </w:r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lastRenderedPageBreak/>
        <w:t>software has since been endorsed by many Grammy-award winning mixing and mastering engineers and has won several industry awards and accolades. </w:t>
      </w:r>
    </w:p>
    <w:p w14:paraId="15120425" w14:textId="77777777" w:rsidR="00350D4E" w:rsidRPr="00322BB2" w:rsidRDefault="00350D4E" w:rsidP="00E077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 MT" w:eastAsia="Cabin" w:hAnsi="Gill Sans MT" w:cs="Cabin"/>
          <w:color w:val="000000"/>
        </w:rPr>
      </w:pPr>
    </w:p>
    <w:p w14:paraId="6F35B503" w14:textId="77777777" w:rsidR="00350D4E" w:rsidRPr="00322BB2" w:rsidRDefault="00EE1C4C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  <w:b/>
          <w:color w:val="000000"/>
        </w:rPr>
      </w:pPr>
      <w:r w:rsidRPr="00322BB2">
        <w:rPr>
          <w:rFonts w:ascii="Gill Sans MT" w:eastAsia="Cabin" w:hAnsi="Gill Sans MT" w:cs="Cabin"/>
          <w:b/>
          <w:color w:val="000000"/>
        </w:rPr>
        <w:t>Media Contact:</w:t>
      </w:r>
    </w:p>
    <w:p w14:paraId="6B50B12C" w14:textId="0B7C6984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Steve Bailey</w:t>
      </w:r>
    </w:p>
    <w:p w14:paraId="3EE896C3" w14:textId="3993EAA2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Hummingbird Media, Inc.</w:t>
      </w:r>
    </w:p>
    <w:p w14:paraId="7A9D1367" w14:textId="1CECD708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+1 (508) 596-9321</w:t>
      </w:r>
    </w:p>
    <w:p w14:paraId="4501FEAF" w14:textId="007A0715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steve@hummingbirdmedia.com</w:t>
      </w:r>
    </w:p>
    <w:p w14:paraId="3D123C76" w14:textId="77777777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</w:p>
    <w:p w14:paraId="7A6E2F6B" w14:textId="11A9E065" w:rsidR="00350D4E" w:rsidRPr="00322BB2" w:rsidRDefault="0036084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 xml:space="preserve">Jeff </w:t>
      </w:r>
      <w:proofErr w:type="spellStart"/>
      <w:r w:rsidRPr="00322BB2">
        <w:rPr>
          <w:rFonts w:ascii="Gill Sans MT" w:eastAsia="Cabin" w:hAnsi="Gill Sans MT" w:cs="Cabin"/>
        </w:rPr>
        <w:t>Touzeau</w:t>
      </w:r>
      <w:proofErr w:type="spellEnd"/>
    </w:p>
    <w:p w14:paraId="701E1B79" w14:textId="77777777" w:rsidR="00350D4E" w:rsidRPr="00322BB2" w:rsidRDefault="0036084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Hummingbird Media, Inc.</w:t>
      </w:r>
    </w:p>
    <w:p w14:paraId="4E10D7AF" w14:textId="77777777" w:rsidR="00350D4E" w:rsidRPr="00C9297A" w:rsidRDefault="0036084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  <w:color w:val="000000"/>
        </w:rPr>
      </w:pPr>
      <w:r w:rsidRPr="00322BB2">
        <w:rPr>
          <w:rFonts w:ascii="Gill Sans MT" w:eastAsia="Cabin" w:hAnsi="Gill Sans MT" w:cs="Cabin"/>
          <w:color w:val="000000"/>
        </w:rPr>
        <w:t>+1 (914) 602-2913</w:t>
      </w:r>
      <w:r w:rsidR="00EE1C4C" w:rsidRPr="00322BB2">
        <w:rPr>
          <w:rFonts w:ascii="Gill Sans MT" w:eastAsia="Cabin" w:hAnsi="Gill Sans MT" w:cs="Cabin"/>
          <w:color w:val="000000"/>
        </w:rPr>
        <w:br/>
      </w:r>
      <w:r w:rsidRPr="00322BB2">
        <w:rPr>
          <w:rFonts w:ascii="Gill Sans MT" w:eastAsia="Cabin" w:hAnsi="Gill Sans MT" w:cs="Cabin"/>
        </w:rPr>
        <w:t>jeff@hummingbirdmedia.com</w:t>
      </w:r>
      <w:r w:rsidR="00EE1C4C" w:rsidRPr="00322BB2">
        <w:rPr>
          <w:rFonts w:ascii="Gill Sans MT" w:eastAsia="Cabin" w:hAnsi="Gill Sans MT" w:cs="Cabin"/>
          <w:color w:val="000000"/>
        </w:rPr>
        <w:br/>
      </w:r>
    </w:p>
    <w:p w14:paraId="772F2F9C" w14:textId="77777777" w:rsidR="00350D4E" w:rsidRPr="00C9297A" w:rsidRDefault="00350D4E">
      <w:pPr>
        <w:pStyle w:val="Normal1"/>
        <w:rPr>
          <w:rFonts w:ascii="Gill Sans MT" w:hAnsi="Gill Sans MT"/>
          <w:color w:val="0000FF"/>
          <w:u w:val="single"/>
        </w:rPr>
      </w:pPr>
    </w:p>
    <w:sectPr w:rsidR="00350D4E" w:rsidRPr="00C9297A" w:rsidSect="00350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38B4" w14:textId="77777777" w:rsidR="00F87559" w:rsidRDefault="00F87559">
      <w:pPr>
        <w:spacing w:after="0"/>
      </w:pPr>
      <w:r>
        <w:separator/>
      </w:r>
    </w:p>
  </w:endnote>
  <w:endnote w:type="continuationSeparator" w:id="0">
    <w:p w14:paraId="59CFABA7" w14:textId="77777777" w:rsidR="00F87559" w:rsidRDefault="00F87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altName w:val="Calibri"/>
    <w:panose1 w:val="020B0604020202020204"/>
    <w:charset w:val="00"/>
    <w:family w:val="swiss"/>
    <w:pitch w:val="variable"/>
    <w:sig w:usb0="8000002F" w:usb1="0000000B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FE8F" w14:textId="77777777" w:rsidR="00AE3D4B" w:rsidRDefault="00AE3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C217" w14:textId="77777777" w:rsidR="00AE3D4B" w:rsidRDefault="00AE3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A672" w14:textId="77777777" w:rsidR="00AE3D4B" w:rsidRDefault="00AE3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3AEA" w14:textId="77777777" w:rsidR="00F87559" w:rsidRDefault="00F87559">
      <w:pPr>
        <w:spacing w:after="0"/>
      </w:pPr>
      <w:r>
        <w:separator/>
      </w:r>
    </w:p>
  </w:footnote>
  <w:footnote w:type="continuationSeparator" w:id="0">
    <w:p w14:paraId="201BDF67" w14:textId="77777777" w:rsidR="00F87559" w:rsidRDefault="00F875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B13" w14:textId="77777777" w:rsidR="00AE3D4B" w:rsidRDefault="00AE3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642F" w14:textId="77777777" w:rsidR="00AE3D4B" w:rsidRDefault="00AE3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21E8" w14:textId="77777777" w:rsidR="00C30B83" w:rsidRPr="00D00A1A" w:rsidRDefault="00C30B83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/>
      <w:ind w:right="-360"/>
      <w:rPr>
        <w:rFonts w:ascii="Cabin" w:eastAsia="Cabin" w:hAnsi="Cabin" w:cs="Cabin"/>
        <w:b/>
        <w:color w:val="808080"/>
        <w:sz w:val="32"/>
        <w:szCs w:val="32"/>
      </w:rPr>
    </w:pPr>
    <w:r w:rsidRPr="00D00A1A">
      <w:rPr>
        <w:rFonts w:ascii="Cabin" w:eastAsia="Cabin" w:hAnsi="Cabin" w:cs="Cabin"/>
        <w:color w:val="808080"/>
        <w:sz w:val="32"/>
        <w:szCs w:val="32"/>
      </w:rPr>
      <w:t>PRESS RELEASE</w:t>
    </w:r>
    <w:r w:rsidRPr="00D00A1A">
      <w:rPr>
        <w:rFonts w:ascii="Cabin" w:eastAsia="Cabin" w:hAnsi="Cabin" w:cs="Cabin"/>
        <w:b/>
        <w:color w:val="808080"/>
        <w:sz w:val="32"/>
        <w:szCs w:val="32"/>
      </w:rPr>
      <w:t xml:space="preserve"> </w:t>
    </w:r>
    <w:r w:rsidRPr="00D00A1A">
      <w:rPr>
        <w:rFonts w:ascii="Cabin" w:eastAsia="Cabin" w:hAnsi="Cabin" w:cs="Cabin"/>
        <w:b/>
        <w:color w:val="808080"/>
        <w:sz w:val="32"/>
        <w:szCs w:val="32"/>
      </w:rPr>
      <w:tab/>
    </w:r>
    <w:r w:rsidRPr="00D00A1A">
      <w:rPr>
        <w:rFonts w:ascii="Cabin" w:eastAsia="Cabin" w:hAnsi="Cabin" w:cs="Cabin"/>
        <w:b/>
        <w:color w:val="808080"/>
        <w:sz w:val="32"/>
        <w:szCs w:val="32"/>
      </w:rPr>
      <w:tab/>
      <w:t xml:space="preserve">  </w:t>
    </w:r>
    <w:r w:rsidRPr="00D00A1A">
      <w:rPr>
        <w:rFonts w:ascii="Cabin" w:eastAsia="Cabin" w:hAnsi="Cabin" w:cs="Cabin"/>
        <w:b/>
        <w:noProof/>
        <w:color w:val="808080"/>
        <w:sz w:val="32"/>
        <w:szCs w:val="32"/>
      </w:rPr>
      <w:drawing>
        <wp:inline distT="0" distB="0" distL="0" distR="0" wp14:anchorId="0D8ED78F" wp14:editId="3BF0475D">
          <wp:extent cx="1929775" cy="456981"/>
          <wp:effectExtent l="0" t="0" r="0" b="0"/>
          <wp:docPr id="2" name="image4.jpg" descr="::Dropbox:Clients:Sonarworks:Sonarworks logo: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::Dropbox:Clients:Sonarworks:Sonarworks logo:S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775" cy="45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3399C6" w14:textId="77777777" w:rsidR="00C30B83" w:rsidRDefault="00C30B8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E"/>
    <w:rsid w:val="000023F1"/>
    <w:rsid w:val="00002FAA"/>
    <w:rsid w:val="0000527E"/>
    <w:rsid w:val="00005429"/>
    <w:rsid w:val="00011AB6"/>
    <w:rsid w:val="000128C6"/>
    <w:rsid w:val="0002609A"/>
    <w:rsid w:val="00033E87"/>
    <w:rsid w:val="00040866"/>
    <w:rsid w:val="000415ED"/>
    <w:rsid w:val="00044947"/>
    <w:rsid w:val="00050B3A"/>
    <w:rsid w:val="000559C7"/>
    <w:rsid w:val="0005743F"/>
    <w:rsid w:val="00060849"/>
    <w:rsid w:val="0006098E"/>
    <w:rsid w:val="00061F1E"/>
    <w:rsid w:val="000628BF"/>
    <w:rsid w:val="000646D5"/>
    <w:rsid w:val="00064B45"/>
    <w:rsid w:val="0007136C"/>
    <w:rsid w:val="000745A6"/>
    <w:rsid w:val="00076B77"/>
    <w:rsid w:val="0007741C"/>
    <w:rsid w:val="00077701"/>
    <w:rsid w:val="00077FB8"/>
    <w:rsid w:val="00080A21"/>
    <w:rsid w:val="00087871"/>
    <w:rsid w:val="0009003C"/>
    <w:rsid w:val="00090485"/>
    <w:rsid w:val="00091A66"/>
    <w:rsid w:val="00094238"/>
    <w:rsid w:val="00095A3F"/>
    <w:rsid w:val="00095A48"/>
    <w:rsid w:val="00095CCA"/>
    <w:rsid w:val="000A0831"/>
    <w:rsid w:val="000A58D7"/>
    <w:rsid w:val="000B061A"/>
    <w:rsid w:val="000B5CDC"/>
    <w:rsid w:val="000C00C7"/>
    <w:rsid w:val="000C4C1D"/>
    <w:rsid w:val="000C5ECC"/>
    <w:rsid w:val="000D13A1"/>
    <w:rsid w:val="000D45AA"/>
    <w:rsid w:val="000D5085"/>
    <w:rsid w:val="000D61BB"/>
    <w:rsid w:val="000E422F"/>
    <w:rsid w:val="000E4A17"/>
    <w:rsid w:val="000F0E57"/>
    <w:rsid w:val="000F29BF"/>
    <w:rsid w:val="000F4818"/>
    <w:rsid w:val="000F72AA"/>
    <w:rsid w:val="000F7B39"/>
    <w:rsid w:val="00101367"/>
    <w:rsid w:val="00105E44"/>
    <w:rsid w:val="00111908"/>
    <w:rsid w:val="0011308E"/>
    <w:rsid w:val="0012721B"/>
    <w:rsid w:val="00141CD4"/>
    <w:rsid w:val="00145935"/>
    <w:rsid w:val="00146EC3"/>
    <w:rsid w:val="00150A1A"/>
    <w:rsid w:val="0015472A"/>
    <w:rsid w:val="0016163D"/>
    <w:rsid w:val="00171683"/>
    <w:rsid w:val="00177455"/>
    <w:rsid w:val="00177CE3"/>
    <w:rsid w:val="00177EF4"/>
    <w:rsid w:val="001807CF"/>
    <w:rsid w:val="00181667"/>
    <w:rsid w:val="00183153"/>
    <w:rsid w:val="00187416"/>
    <w:rsid w:val="00196264"/>
    <w:rsid w:val="001A370B"/>
    <w:rsid w:val="001A7FF4"/>
    <w:rsid w:val="001B0739"/>
    <w:rsid w:val="001B5842"/>
    <w:rsid w:val="001B6202"/>
    <w:rsid w:val="001C1122"/>
    <w:rsid w:val="001C3193"/>
    <w:rsid w:val="001C67AA"/>
    <w:rsid w:val="001D2AF1"/>
    <w:rsid w:val="001D5EE0"/>
    <w:rsid w:val="001D674D"/>
    <w:rsid w:val="001E3265"/>
    <w:rsid w:val="001E739C"/>
    <w:rsid w:val="001F1DFC"/>
    <w:rsid w:val="001F409B"/>
    <w:rsid w:val="00202179"/>
    <w:rsid w:val="00203CEA"/>
    <w:rsid w:val="002043A5"/>
    <w:rsid w:val="00204F8B"/>
    <w:rsid w:val="0020636C"/>
    <w:rsid w:val="00212464"/>
    <w:rsid w:val="00230BB8"/>
    <w:rsid w:val="00231E59"/>
    <w:rsid w:val="00232B3B"/>
    <w:rsid w:val="00232FFD"/>
    <w:rsid w:val="00233AE9"/>
    <w:rsid w:val="00234A0E"/>
    <w:rsid w:val="0023702E"/>
    <w:rsid w:val="002373DC"/>
    <w:rsid w:val="0024286C"/>
    <w:rsid w:val="00244ACE"/>
    <w:rsid w:val="00257B1E"/>
    <w:rsid w:val="002605D6"/>
    <w:rsid w:val="00260BD8"/>
    <w:rsid w:val="002667F2"/>
    <w:rsid w:val="0027008F"/>
    <w:rsid w:val="00272416"/>
    <w:rsid w:val="00274852"/>
    <w:rsid w:val="002831F9"/>
    <w:rsid w:val="00286D6C"/>
    <w:rsid w:val="0028743C"/>
    <w:rsid w:val="00290997"/>
    <w:rsid w:val="0029320A"/>
    <w:rsid w:val="00294DAD"/>
    <w:rsid w:val="002A2429"/>
    <w:rsid w:val="002B5069"/>
    <w:rsid w:val="002C53BC"/>
    <w:rsid w:val="002D1804"/>
    <w:rsid w:val="002D61AB"/>
    <w:rsid w:val="002D713F"/>
    <w:rsid w:val="002D7CEB"/>
    <w:rsid w:val="002E2D0F"/>
    <w:rsid w:val="002E5F92"/>
    <w:rsid w:val="002F088A"/>
    <w:rsid w:val="002F52C2"/>
    <w:rsid w:val="002F6F6A"/>
    <w:rsid w:val="0030749E"/>
    <w:rsid w:val="003116D8"/>
    <w:rsid w:val="00312C15"/>
    <w:rsid w:val="0032069C"/>
    <w:rsid w:val="00320A3A"/>
    <w:rsid w:val="003211C5"/>
    <w:rsid w:val="00322BB2"/>
    <w:rsid w:val="0032475E"/>
    <w:rsid w:val="003265DC"/>
    <w:rsid w:val="00326BF7"/>
    <w:rsid w:val="00326C84"/>
    <w:rsid w:val="00326CEA"/>
    <w:rsid w:val="00327BF1"/>
    <w:rsid w:val="0033616B"/>
    <w:rsid w:val="00337BCE"/>
    <w:rsid w:val="00337D2E"/>
    <w:rsid w:val="00340510"/>
    <w:rsid w:val="0034218D"/>
    <w:rsid w:val="003438FD"/>
    <w:rsid w:val="00350D4E"/>
    <w:rsid w:val="00352BBF"/>
    <w:rsid w:val="00355EE3"/>
    <w:rsid w:val="00357E45"/>
    <w:rsid w:val="0036084A"/>
    <w:rsid w:val="00362992"/>
    <w:rsid w:val="00362E64"/>
    <w:rsid w:val="00363EFC"/>
    <w:rsid w:val="00365674"/>
    <w:rsid w:val="00367D2C"/>
    <w:rsid w:val="00373405"/>
    <w:rsid w:val="00380418"/>
    <w:rsid w:val="00387AB1"/>
    <w:rsid w:val="00393BD8"/>
    <w:rsid w:val="003962E1"/>
    <w:rsid w:val="003971EC"/>
    <w:rsid w:val="003A0F7A"/>
    <w:rsid w:val="003A1693"/>
    <w:rsid w:val="003A1911"/>
    <w:rsid w:val="003A3D20"/>
    <w:rsid w:val="003A3D92"/>
    <w:rsid w:val="003A43B0"/>
    <w:rsid w:val="003A79B0"/>
    <w:rsid w:val="003B0358"/>
    <w:rsid w:val="003B5476"/>
    <w:rsid w:val="003B707C"/>
    <w:rsid w:val="003C49F5"/>
    <w:rsid w:val="003D302A"/>
    <w:rsid w:val="003D6228"/>
    <w:rsid w:val="003E72EC"/>
    <w:rsid w:val="003E7D48"/>
    <w:rsid w:val="003F2146"/>
    <w:rsid w:val="003F21F1"/>
    <w:rsid w:val="003F3899"/>
    <w:rsid w:val="003F4E6D"/>
    <w:rsid w:val="003F6B14"/>
    <w:rsid w:val="003F6EE5"/>
    <w:rsid w:val="00400053"/>
    <w:rsid w:val="00401E78"/>
    <w:rsid w:val="00402A9E"/>
    <w:rsid w:val="00402E6E"/>
    <w:rsid w:val="00403575"/>
    <w:rsid w:val="004139DA"/>
    <w:rsid w:val="0041690D"/>
    <w:rsid w:val="004226CA"/>
    <w:rsid w:val="00422C03"/>
    <w:rsid w:val="0042558E"/>
    <w:rsid w:val="00430B7D"/>
    <w:rsid w:val="0043407D"/>
    <w:rsid w:val="00441929"/>
    <w:rsid w:val="00442502"/>
    <w:rsid w:val="004436BE"/>
    <w:rsid w:val="00451219"/>
    <w:rsid w:val="0045287E"/>
    <w:rsid w:val="00454786"/>
    <w:rsid w:val="0045534C"/>
    <w:rsid w:val="004574D9"/>
    <w:rsid w:val="00461818"/>
    <w:rsid w:val="004620E1"/>
    <w:rsid w:val="00462C54"/>
    <w:rsid w:val="00471B47"/>
    <w:rsid w:val="0047422D"/>
    <w:rsid w:val="00475A99"/>
    <w:rsid w:val="00477A18"/>
    <w:rsid w:val="00482C48"/>
    <w:rsid w:val="00484CFE"/>
    <w:rsid w:val="004872FC"/>
    <w:rsid w:val="00490ABE"/>
    <w:rsid w:val="00491471"/>
    <w:rsid w:val="004934D9"/>
    <w:rsid w:val="00493A10"/>
    <w:rsid w:val="004969F3"/>
    <w:rsid w:val="004A217A"/>
    <w:rsid w:val="004A3180"/>
    <w:rsid w:val="004A44DA"/>
    <w:rsid w:val="004A47C8"/>
    <w:rsid w:val="004A597E"/>
    <w:rsid w:val="004A66D1"/>
    <w:rsid w:val="004B67C4"/>
    <w:rsid w:val="004C1CE8"/>
    <w:rsid w:val="004C28CF"/>
    <w:rsid w:val="004C4CAC"/>
    <w:rsid w:val="004C5BEF"/>
    <w:rsid w:val="004D1091"/>
    <w:rsid w:val="004D202C"/>
    <w:rsid w:val="004D6A19"/>
    <w:rsid w:val="004E075F"/>
    <w:rsid w:val="004E40E6"/>
    <w:rsid w:val="004F3DA3"/>
    <w:rsid w:val="004F636B"/>
    <w:rsid w:val="0050146B"/>
    <w:rsid w:val="00503C7A"/>
    <w:rsid w:val="00511245"/>
    <w:rsid w:val="005134DE"/>
    <w:rsid w:val="00522981"/>
    <w:rsid w:val="005233A0"/>
    <w:rsid w:val="00523B1F"/>
    <w:rsid w:val="00524A4A"/>
    <w:rsid w:val="00527912"/>
    <w:rsid w:val="00531B6C"/>
    <w:rsid w:val="0054271A"/>
    <w:rsid w:val="00546C3C"/>
    <w:rsid w:val="0055139C"/>
    <w:rsid w:val="00553491"/>
    <w:rsid w:val="00553CF0"/>
    <w:rsid w:val="005549FF"/>
    <w:rsid w:val="00557254"/>
    <w:rsid w:val="00557BB3"/>
    <w:rsid w:val="005629E4"/>
    <w:rsid w:val="00565371"/>
    <w:rsid w:val="005658CE"/>
    <w:rsid w:val="005672D3"/>
    <w:rsid w:val="0057496E"/>
    <w:rsid w:val="0057569B"/>
    <w:rsid w:val="00580C89"/>
    <w:rsid w:val="00591D45"/>
    <w:rsid w:val="005932AD"/>
    <w:rsid w:val="00594B51"/>
    <w:rsid w:val="00594D4B"/>
    <w:rsid w:val="00597A59"/>
    <w:rsid w:val="005A3118"/>
    <w:rsid w:val="005A37C0"/>
    <w:rsid w:val="005A5181"/>
    <w:rsid w:val="005A7837"/>
    <w:rsid w:val="005B4241"/>
    <w:rsid w:val="005C102B"/>
    <w:rsid w:val="005D1082"/>
    <w:rsid w:val="005D3DB1"/>
    <w:rsid w:val="005E6D26"/>
    <w:rsid w:val="005E7095"/>
    <w:rsid w:val="005F0431"/>
    <w:rsid w:val="005F0570"/>
    <w:rsid w:val="005F25E6"/>
    <w:rsid w:val="005F3DF2"/>
    <w:rsid w:val="005F76C1"/>
    <w:rsid w:val="006002F9"/>
    <w:rsid w:val="006029A0"/>
    <w:rsid w:val="00603454"/>
    <w:rsid w:val="00604153"/>
    <w:rsid w:val="00607695"/>
    <w:rsid w:val="0061146E"/>
    <w:rsid w:val="00611888"/>
    <w:rsid w:val="006132FD"/>
    <w:rsid w:val="006200D1"/>
    <w:rsid w:val="006327D5"/>
    <w:rsid w:val="00634BFC"/>
    <w:rsid w:val="006378CE"/>
    <w:rsid w:val="0064015E"/>
    <w:rsid w:val="006422AA"/>
    <w:rsid w:val="0064485B"/>
    <w:rsid w:val="006600E1"/>
    <w:rsid w:val="00667EB3"/>
    <w:rsid w:val="006802EB"/>
    <w:rsid w:val="00693E23"/>
    <w:rsid w:val="00696F79"/>
    <w:rsid w:val="00697468"/>
    <w:rsid w:val="006A38E2"/>
    <w:rsid w:val="006B49A9"/>
    <w:rsid w:val="006B52D6"/>
    <w:rsid w:val="006C162C"/>
    <w:rsid w:val="006C2E5A"/>
    <w:rsid w:val="006D1D99"/>
    <w:rsid w:val="006D36E7"/>
    <w:rsid w:val="006D6385"/>
    <w:rsid w:val="006D7A8D"/>
    <w:rsid w:val="006E5666"/>
    <w:rsid w:val="006F3F73"/>
    <w:rsid w:val="006F443D"/>
    <w:rsid w:val="006F5298"/>
    <w:rsid w:val="00704B24"/>
    <w:rsid w:val="007069E8"/>
    <w:rsid w:val="007075BA"/>
    <w:rsid w:val="00707B5A"/>
    <w:rsid w:val="00711B30"/>
    <w:rsid w:val="00714D87"/>
    <w:rsid w:val="0072029E"/>
    <w:rsid w:val="00727F3D"/>
    <w:rsid w:val="00730DD8"/>
    <w:rsid w:val="0073525C"/>
    <w:rsid w:val="007361B8"/>
    <w:rsid w:val="00736EFB"/>
    <w:rsid w:val="007516CF"/>
    <w:rsid w:val="0075668B"/>
    <w:rsid w:val="00760E5D"/>
    <w:rsid w:val="0076345D"/>
    <w:rsid w:val="00765A84"/>
    <w:rsid w:val="0076686D"/>
    <w:rsid w:val="007668BE"/>
    <w:rsid w:val="00770040"/>
    <w:rsid w:val="00773A72"/>
    <w:rsid w:val="007825F1"/>
    <w:rsid w:val="00783C38"/>
    <w:rsid w:val="00787414"/>
    <w:rsid w:val="007878A6"/>
    <w:rsid w:val="00790AA1"/>
    <w:rsid w:val="00791829"/>
    <w:rsid w:val="00791F18"/>
    <w:rsid w:val="00794E28"/>
    <w:rsid w:val="007A03BB"/>
    <w:rsid w:val="007A0551"/>
    <w:rsid w:val="007A0D90"/>
    <w:rsid w:val="007A1770"/>
    <w:rsid w:val="007A30EC"/>
    <w:rsid w:val="007A44A4"/>
    <w:rsid w:val="007C0DF9"/>
    <w:rsid w:val="007C5A91"/>
    <w:rsid w:val="007D31CD"/>
    <w:rsid w:val="007D47ED"/>
    <w:rsid w:val="007D653F"/>
    <w:rsid w:val="007E3A2A"/>
    <w:rsid w:val="007E7FD2"/>
    <w:rsid w:val="007F0C9D"/>
    <w:rsid w:val="007F5279"/>
    <w:rsid w:val="007F65CF"/>
    <w:rsid w:val="00811E16"/>
    <w:rsid w:val="00815418"/>
    <w:rsid w:val="00815DDF"/>
    <w:rsid w:val="0081734F"/>
    <w:rsid w:val="008212FF"/>
    <w:rsid w:val="00822801"/>
    <w:rsid w:val="00826233"/>
    <w:rsid w:val="0082765A"/>
    <w:rsid w:val="00834135"/>
    <w:rsid w:val="00835A9B"/>
    <w:rsid w:val="00842A15"/>
    <w:rsid w:val="008477F3"/>
    <w:rsid w:val="008505D2"/>
    <w:rsid w:val="00850CC3"/>
    <w:rsid w:val="00851EE9"/>
    <w:rsid w:val="00855FEC"/>
    <w:rsid w:val="0086169E"/>
    <w:rsid w:val="00861F5A"/>
    <w:rsid w:val="008670A1"/>
    <w:rsid w:val="00870A63"/>
    <w:rsid w:val="00872544"/>
    <w:rsid w:val="0087737C"/>
    <w:rsid w:val="00882912"/>
    <w:rsid w:val="00883B7E"/>
    <w:rsid w:val="008848D6"/>
    <w:rsid w:val="0089154C"/>
    <w:rsid w:val="00894243"/>
    <w:rsid w:val="008952AD"/>
    <w:rsid w:val="00895DB7"/>
    <w:rsid w:val="00896CC8"/>
    <w:rsid w:val="008A2BC5"/>
    <w:rsid w:val="008A3432"/>
    <w:rsid w:val="008A506A"/>
    <w:rsid w:val="008B2F38"/>
    <w:rsid w:val="008B7413"/>
    <w:rsid w:val="008C260D"/>
    <w:rsid w:val="008C40B6"/>
    <w:rsid w:val="008C52A2"/>
    <w:rsid w:val="008E13AA"/>
    <w:rsid w:val="008E254E"/>
    <w:rsid w:val="008E7860"/>
    <w:rsid w:val="008F00ED"/>
    <w:rsid w:val="008F2402"/>
    <w:rsid w:val="008F3694"/>
    <w:rsid w:val="008F389A"/>
    <w:rsid w:val="008F7E0F"/>
    <w:rsid w:val="00903C0A"/>
    <w:rsid w:val="00905C6D"/>
    <w:rsid w:val="0091284F"/>
    <w:rsid w:val="009216C3"/>
    <w:rsid w:val="00924AC9"/>
    <w:rsid w:val="0093047F"/>
    <w:rsid w:val="009311CF"/>
    <w:rsid w:val="0093169D"/>
    <w:rsid w:val="00933F58"/>
    <w:rsid w:val="009516F3"/>
    <w:rsid w:val="0096415D"/>
    <w:rsid w:val="00970403"/>
    <w:rsid w:val="0097222C"/>
    <w:rsid w:val="009729CC"/>
    <w:rsid w:val="00973CE7"/>
    <w:rsid w:val="00974D3A"/>
    <w:rsid w:val="00974E49"/>
    <w:rsid w:val="00976157"/>
    <w:rsid w:val="009860C9"/>
    <w:rsid w:val="00996029"/>
    <w:rsid w:val="00997AD8"/>
    <w:rsid w:val="009A3F88"/>
    <w:rsid w:val="009A6D80"/>
    <w:rsid w:val="009A7157"/>
    <w:rsid w:val="009B0213"/>
    <w:rsid w:val="009C1D47"/>
    <w:rsid w:val="009C269C"/>
    <w:rsid w:val="009C2864"/>
    <w:rsid w:val="009C5223"/>
    <w:rsid w:val="009D3601"/>
    <w:rsid w:val="009D3AC5"/>
    <w:rsid w:val="009D3F5C"/>
    <w:rsid w:val="009D4A66"/>
    <w:rsid w:val="009E16F0"/>
    <w:rsid w:val="009E6DD0"/>
    <w:rsid w:val="009F004D"/>
    <w:rsid w:val="009F1F38"/>
    <w:rsid w:val="009F3818"/>
    <w:rsid w:val="009F40C6"/>
    <w:rsid w:val="009F5FE6"/>
    <w:rsid w:val="009F7C08"/>
    <w:rsid w:val="009F7E45"/>
    <w:rsid w:val="00A04892"/>
    <w:rsid w:val="00A06DB7"/>
    <w:rsid w:val="00A11208"/>
    <w:rsid w:val="00A121CA"/>
    <w:rsid w:val="00A125B1"/>
    <w:rsid w:val="00A15B86"/>
    <w:rsid w:val="00A2506A"/>
    <w:rsid w:val="00A27BE5"/>
    <w:rsid w:val="00A36B9F"/>
    <w:rsid w:val="00A41DD2"/>
    <w:rsid w:val="00A46779"/>
    <w:rsid w:val="00A52998"/>
    <w:rsid w:val="00A5404A"/>
    <w:rsid w:val="00A56B66"/>
    <w:rsid w:val="00A57A38"/>
    <w:rsid w:val="00A611BC"/>
    <w:rsid w:val="00A62A56"/>
    <w:rsid w:val="00A73053"/>
    <w:rsid w:val="00A733B3"/>
    <w:rsid w:val="00A76DF4"/>
    <w:rsid w:val="00A7724E"/>
    <w:rsid w:val="00A80ED4"/>
    <w:rsid w:val="00A822DB"/>
    <w:rsid w:val="00A83102"/>
    <w:rsid w:val="00A91572"/>
    <w:rsid w:val="00A93C3F"/>
    <w:rsid w:val="00A944F0"/>
    <w:rsid w:val="00AA14EC"/>
    <w:rsid w:val="00AA64F1"/>
    <w:rsid w:val="00AA6F75"/>
    <w:rsid w:val="00AB2115"/>
    <w:rsid w:val="00AB541A"/>
    <w:rsid w:val="00AB610F"/>
    <w:rsid w:val="00AC27D6"/>
    <w:rsid w:val="00AC4316"/>
    <w:rsid w:val="00AC7443"/>
    <w:rsid w:val="00AC7B45"/>
    <w:rsid w:val="00AD16D6"/>
    <w:rsid w:val="00AD39A9"/>
    <w:rsid w:val="00AD630E"/>
    <w:rsid w:val="00AE3D4B"/>
    <w:rsid w:val="00AE6878"/>
    <w:rsid w:val="00AF2D56"/>
    <w:rsid w:val="00AF6A47"/>
    <w:rsid w:val="00B00C77"/>
    <w:rsid w:val="00B01740"/>
    <w:rsid w:val="00B0297A"/>
    <w:rsid w:val="00B04330"/>
    <w:rsid w:val="00B0476D"/>
    <w:rsid w:val="00B06470"/>
    <w:rsid w:val="00B16B88"/>
    <w:rsid w:val="00B203BF"/>
    <w:rsid w:val="00B20F68"/>
    <w:rsid w:val="00B240BB"/>
    <w:rsid w:val="00B24ED2"/>
    <w:rsid w:val="00B261CF"/>
    <w:rsid w:val="00B34045"/>
    <w:rsid w:val="00B34581"/>
    <w:rsid w:val="00B37FAC"/>
    <w:rsid w:val="00B43356"/>
    <w:rsid w:val="00B5364A"/>
    <w:rsid w:val="00B54819"/>
    <w:rsid w:val="00B5686A"/>
    <w:rsid w:val="00B56DF9"/>
    <w:rsid w:val="00B61241"/>
    <w:rsid w:val="00B62FDD"/>
    <w:rsid w:val="00B645A7"/>
    <w:rsid w:val="00B64755"/>
    <w:rsid w:val="00B67FF8"/>
    <w:rsid w:val="00B77417"/>
    <w:rsid w:val="00B77979"/>
    <w:rsid w:val="00B8198E"/>
    <w:rsid w:val="00B8246A"/>
    <w:rsid w:val="00B8296E"/>
    <w:rsid w:val="00B8742D"/>
    <w:rsid w:val="00B9381B"/>
    <w:rsid w:val="00B95E39"/>
    <w:rsid w:val="00BA46F2"/>
    <w:rsid w:val="00BA487C"/>
    <w:rsid w:val="00BA559E"/>
    <w:rsid w:val="00BB2529"/>
    <w:rsid w:val="00BB5CF6"/>
    <w:rsid w:val="00BC3A04"/>
    <w:rsid w:val="00BC573F"/>
    <w:rsid w:val="00BC6CE5"/>
    <w:rsid w:val="00BC6D04"/>
    <w:rsid w:val="00BD7F67"/>
    <w:rsid w:val="00BE138A"/>
    <w:rsid w:val="00BE61E3"/>
    <w:rsid w:val="00BF24E2"/>
    <w:rsid w:val="00BF59A8"/>
    <w:rsid w:val="00BF6430"/>
    <w:rsid w:val="00C02C67"/>
    <w:rsid w:val="00C04E03"/>
    <w:rsid w:val="00C10861"/>
    <w:rsid w:val="00C15CA3"/>
    <w:rsid w:val="00C160A4"/>
    <w:rsid w:val="00C16B80"/>
    <w:rsid w:val="00C23CF8"/>
    <w:rsid w:val="00C25228"/>
    <w:rsid w:val="00C30B83"/>
    <w:rsid w:val="00C312E3"/>
    <w:rsid w:val="00C32BE1"/>
    <w:rsid w:val="00C41849"/>
    <w:rsid w:val="00C433E4"/>
    <w:rsid w:val="00C46C57"/>
    <w:rsid w:val="00C54717"/>
    <w:rsid w:val="00C56D34"/>
    <w:rsid w:val="00C63152"/>
    <w:rsid w:val="00C63E1D"/>
    <w:rsid w:val="00C64037"/>
    <w:rsid w:val="00C661CB"/>
    <w:rsid w:val="00C82D04"/>
    <w:rsid w:val="00C8404E"/>
    <w:rsid w:val="00C845D5"/>
    <w:rsid w:val="00C8710F"/>
    <w:rsid w:val="00C9297A"/>
    <w:rsid w:val="00C93E57"/>
    <w:rsid w:val="00C95760"/>
    <w:rsid w:val="00C95884"/>
    <w:rsid w:val="00CA1892"/>
    <w:rsid w:val="00CA2666"/>
    <w:rsid w:val="00CA3598"/>
    <w:rsid w:val="00CB36F5"/>
    <w:rsid w:val="00CB51F4"/>
    <w:rsid w:val="00CB5A0B"/>
    <w:rsid w:val="00CB6BAF"/>
    <w:rsid w:val="00CB7892"/>
    <w:rsid w:val="00CC1CB0"/>
    <w:rsid w:val="00CC73FA"/>
    <w:rsid w:val="00CD0DF1"/>
    <w:rsid w:val="00CD2F26"/>
    <w:rsid w:val="00CD36CF"/>
    <w:rsid w:val="00CD47B4"/>
    <w:rsid w:val="00CD4B60"/>
    <w:rsid w:val="00CE1905"/>
    <w:rsid w:val="00CE2674"/>
    <w:rsid w:val="00CE46E1"/>
    <w:rsid w:val="00CE5B56"/>
    <w:rsid w:val="00CE62CD"/>
    <w:rsid w:val="00CF1173"/>
    <w:rsid w:val="00D00A1A"/>
    <w:rsid w:val="00D046B2"/>
    <w:rsid w:val="00D06777"/>
    <w:rsid w:val="00D128F1"/>
    <w:rsid w:val="00D151E2"/>
    <w:rsid w:val="00D21EA7"/>
    <w:rsid w:val="00D27024"/>
    <w:rsid w:val="00D33D06"/>
    <w:rsid w:val="00D35BC8"/>
    <w:rsid w:val="00D35D25"/>
    <w:rsid w:val="00D4411D"/>
    <w:rsid w:val="00D47F19"/>
    <w:rsid w:val="00D52481"/>
    <w:rsid w:val="00D54072"/>
    <w:rsid w:val="00D5753B"/>
    <w:rsid w:val="00D6041A"/>
    <w:rsid w:val="00D61B90"/>
    <w:rsid w:val="00D6384F"/>
    <w:rsid w:val="00D66131"/>
    <w:rsid w:val="00D71A9F"/>
    <w:rsid w:val="00D72AF3"/>
    <w:rsid w:val="00D811DD"/>
    <w:rsid w:val="00D819BA"/>
    <w:rsid w:val="00D91C51"/>
    <w:rsid w:val="00D92208"/>
    <w:rsid w:val="00D93571"/>
    <w:rsid w:val="00DA37CA"/>
    <w:rsid w:val="00DA7074"/>
    <w:rsid w:val="00DB0355"/>
    <w:rsid w:val="00DB2282"/>
    <w:rsid w:val="00DB38A6"/>
    <w:rsid w:val="00DB47CC"/>
    <w:rsid w:val="00DC1DA3"/>
    <w:rsid w:val="00DC7195"/>
    <w:rsid w:val="00DD1C3D"/>
    <w:rsid w:val="00DD3585"/>
    <w:rsid w:val="00DD3BE4"/>
    <w:rsid w:val="00DE03AA"/>
    <w:rsid w:val="00DE359B"/>
    <w:rsid w:val="00DF1B4B"/>
    <w:rsid w:val="00DF580D"/>
    <w:rsid w:val="00DF6E5A"/>
    <w:rsid w:val="00DF70F0"/>
    <w:rsid w:val="00E01978"/>
    <w:rsid w:val="00E01CBE"/>
    <w:rsid w:val="00E02F56"/>
    <w:rsid w:val="00E077EF"/>
    <w:rsid w:val="00E07AF5"/>
    <w:rsid w:val="00E13B77"/>
    <w:rsid w:val="00E15781"/>
    <w:rsid w:val="00E177A5"/>
    <w:rsid w:val="00E17D74"/>
    <w:rsid w:val="00E30D79"/>
    <w:rsid w:val="00E37B16"/>
    <w:rsid w:val="00E37C6F"/>
    <w:rsid w:val="00E4078A"/>
    <w:rsid w:val="00E54A9E"/>
    <w:rsid w:val="00E65D94"/>
    <w:rsid w:val="00E66AC9"/>
    <w:rsid w:val="00E71191"/>
    <w:rsid w:val="00E7189E"/>
    <w:rsid w:val="00E73825"/>
    <w:rsid w:val="00E74A7A"/>
    <w:rsid w:val="00E92704"/>
    <w:rsid w:val="00E94EB9"/>
    <w:rsid w:val="00EA1C8F"/>
    <w:rsid w:val="00EA3797"/>
    <w:rsid w:val="00EB6D62"/>
    <w:rsid w:val="00EC1E29"/>
    <w:rsid w:val="00EC3014"/>
    <w:rsid w:val="00EC719D"/>
    <w:rsid w:val="00EC78E3"/>
    <w:rsid w:val="00ED157D"/>
    <w:rsid w:val="00ED3925"/>
    <w:rsid w:val="00ED758B"/>
    <w:rsid w:val="00ED7F23"/>
    <w:rsid w:val="00EE1C4C"/>
    <w:rsid w:val="00EE2DBC"/>
    <w:rsid w:val="00EE3623"/>
    <w:rsid w:val="00EE689F"/>
    <w:rsid w:val="00F00FF3"/>
    <w:rsid w:val="00F02C8F"/>
    <w:rsid w:val="00F05649"/>
    <w:rsid w:val="00F12AB8"/>
    <w:rsid w:val="00F14B1B"/>
    <w:rsid w:val="00F21659"/>
    <w:rsid w:val="00F3051B"/>
    <w:rsid w:val="00F32BF9"/>
    <w:rsid w:val="00F35313"/>
    <w:rsid w:val="00F365EA"/>
    <w:rsid w:val="00F369DE"/>
    <w:rsid w:val="00F375E2"/>
    <w:rsid w:val="00F406BF"/>
    <w:rsid w:val="00F44D3D"/>
    <w:rsid w:val="00F45220"/>
    <w:rsid w:val="00F46926"/>
    <w:rsid w:val="00F47385"/>
    <w:rsid w:val="00F47753"/>
    <w:rsid w:val="00F5151D"/>
    <w:rsid w:val="00F53B56"/>
    <w:rsid w:val="00F54CCB"/>
    <w:rsid w:val="00F608B0"/>
    <w:rsid w:val="00F60FCD"/>
    <w:rsid w:val="00F61F93"/>
    <w:rsid w:val="00F6510C"/>
    <w:rsid w:val="00F708DD"/>
    <w:rsid w:val="00F712CE"/>
    <w:rsid w:val="00F77CA1"/>
    <w:rsid w:val="00F8061E"/>
    <w:rsid w:val="00F8565B"/>
    <w:rsid w:val="00F87559"/>
    <w:rsid w:val="00F91F28"/>
    <w:rsid w:val="00F94328"/>
    <w:rsid w:val="00FA4EE0"/>
    <w:rsid w:val="00FA53F3"/>
    <w:rsid w:val="00FA5441"/>
    <w:rsid w:val="00FA6032"/>
    <w:rsid w:val="00FB0791"/>
    <w:rsid w:val="00FB3B15"/>
    <w:rsid w:val="00FB3F9F"/>
    <w:rsid w:val="00FB4DCB"/>
    <w:rsid w:val="00FB69E0"/>
    <w:rsid w:val="00FB7E7C"/>
    <w:rsid w:val="00FC1A0A"/>
    <w:rsid w:val="00FC3971"/>
    <w:rsid w:val="00FD2F64"/>
    <w:rsid w:val="00FD5983"/>
    <w:rsid w:val="00FE20FE"/>
    <w:rsid w:val="00FE285B"/>
    <w:rsid w:val="00FF5AB7"/>
    <w:rsid w:val="00FF6236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DB7E"/>
  <w15:docId w15:val="{1FEBAD33-069E-4B48-BA3A-6EF5215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7B4"/>
  </w:style>
  <w:style w:type="paragraph" w:styleId="Heading1">
    <w:name w:val="heading 1"/>
    <w:basedOn w:val="Normal1"/>
    <w:next w:val="Normal1"/>
    <w:rsid w:val="00350D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50D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50D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50D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50D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50D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0D4E"/>
  </w:style>
  <w:style w:type="paragraph" w:styleId="Title">
    <w:name w:val="Title"/>
    <w:basedOn w:val="Normal1"/>
    <w:next w:val="Normal1"/>
    <w:rsid w:val="00350D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50D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F353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5313"/>
  </w:style>
  <w:style w:type="paragraph" w:styleId="Footer">
    <w:name w:val="footer"/>
    <w:basedOn w:val="Normal"/>
    <w:link w:val="FooterChar"/>
    <w:rsid w:val="00F353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5313"/>
  </w:style>
  <w:style w:type="character" w:styleId="Hyperlink">
    <w:name w:val="Hyperlink"/>
    <w:basedOn w:val="DefaultParagraphFont"/>
    <w:uiPriority w:val="99"/>
    <w:unhideWhenUsed/>
    <w:rsid w:val="005756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9D"/>
    <w:rPr>
      <w:color w:val="808080"/>
      <w:shd w:val="clear" w:color="auto" w:fill="E6E6E6"/>
    </w:rPr>
  </w:style>
  <w:style w:type="paragraph" w:customStyle="1" w:styleId="Body">
    <w:name w:val="Body"/>
    <w:rsid w:val="0082765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82765A"/>
    <w:rPr>
      <w:rFonts w:ascii="Gill Sans MT" w:eastAsia="Gill Sans MT" w:hAnsi="Gill Sans MT" w:cs="Gill Sans MT"/>
      <w:color w:val="0000FF"/>
      <w:u w:val="single" w:color="0000FF"/>
    </w:rPr>
  </w:style>
  <w:style w:type="character" w:styleId="Strong">
    <w:name w:val="Strong"/>
    <w:basedOn w:val="DefaultParagraphFont"/>
    <w:uiPriority w:val="22"/>
    <w:qFormat/>
    <w:rsid w:val="00924A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8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arworks.com/referenc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Microsoft Office User</cp:lastModifiedBy>
  <cp:revision>24</cp:revision>
  <dcterms:created xsi:type="dcterms:W3CDTF">2019-07-01T15:26:00Z</dcterms:created>
  <dcterms:modified xsi:type="dcterms:W3CDTF">2019-07-23T14:34:00Z</dcterms:modified>
</cp:coreProperties>
</file>