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F46A9" w14:textId="77E8126A" w:rsidR="00FE08EF" w:rsidRPr="008736C0" w:rsidRDefault="008736C0" w:rsidP="008736C0">
      <w:pPr>
        <w:spacing w:line="276" w:lineRule="auto"/>
        <w:rPr>
          <w:rFonts w:ascii="Arial" w:eastAsia="Times New Roman" w:hAnsi="Arial" w:cs="Arial"/>
          <w:b/>
        </w:rPr>
      </w:pPr>
      <w:proofErr w:type="spellStart"/>
      <w:r w:rsidRPr="008736C0">
        <w:rPr>
          <w:rFonts w:ascii="Arial" w:eastAsia="Times New Roman" w:hAnsi="Arial" w:cs="Arial"/>
          <w:b/>
        </w:rPr>
        <w:t>Curatorial</w:t>
      </w:r>
      <w:proofErr w:type="spellEnd"/>
      <w:r w:rsidRPr="008736C0">
        <w:rPr>
          <w:rFonts w:ascii="Arial" w:eastAsia="Times New Roman" w:hAnsi="Arial" w:cs="Arial"/>
          <w:b/>
        </w:rPr>
        <w:t xml:space="preserve"> statement</w:t>
      </w:r>
      <w:r>
        <w:rPr>
          <w:rFonts w:ascii="Arial" w:eastAsia="Times New Roman" w:hAnsi="Arial" w:cs="Arial"/>
          <w:b/>
        </w:rPr>
        <w:t xml:space="preserve"> on </w:t>
      </w:r>
      <w:proofErr w:type="spellStart"/>
      <w:r>
        <w:rPr>
          <w:rFonts w:ascii="Arial" w:eastAsia="Times New Roman" w:hAnsi="Arial" w:cs="Arial"/>
          <w:b/>
        </w:rPr>
        <w:t>Congoville</w:t>
      </w:r>
      <w:proofErr w:type="spellEnd"/>
      <w:r>
        <w:rPr>
          <w:rFonts w:ascii="Arial" w:eastAsia="Times New Roman" w:hAnsi="Arial" w:cs="Arial"/>
          <w:b/>
        </w:rPr>
        <w:br/>
      </w:r>
      <w:proofErr w:type="spellStart"/>
      <w:r>
        <w:rPr>
          <w:rFonts w:ascii="Arial" w:eastAsia="Times New Roman" w:hAnsi="Arial" w:cs="Arial"/>
          <w:b/>
        </w:rPr>
        <w:t>by</w:t>
      </w:r>
      <w:proofErr w:type="spellEnd"/>
      <w:r>
        <w:rPr>
          <w:rFonts w:ascii="Arial" w:eastAsia="Times New Roman" w:hAnsi="Arial" w:cs="Arial"/>
          <w:b/>
        </w:rPr>
        <w:t xml:space="preserve"> </w:t>
      </w:r>
      <w:proofErr w:type="spellStart"/>
      <w:r>
        <w:rPr>
          <w:rFonts w:ascii="Arial" w:eastAsia="Times New Roman" w:hAnsi="Arial" w:cs="Arial"/>
          <w:b/>
        </w:rPr>
        <w:t>Sandrine</w:t>
      </w:r>
      <w:proofErr w:type="spellEnd"/>
      <w:r>
        <w:rPr>
          <w:rFonts w:ascii="Arial" w:eastAsia="Times New Roman" w:hAnsi="Arial" w:cs="Arial"/>
          <w:b/>
        </w:rPr>
        <w:t xml:space="preserve"> </w:t>
      </w:r>
      <w:proofErr w:type="spellStart"/>
      <w:r>
        <w:rPr>
          <w:rFonts w:ascii="Arial" w:eastAsia="Times New Roman" w:hAnsi="Arial" w:cs="Arial"/>
          <w:b/>
        </w:rPr>
        <w:t>Colard</w:t>
      </w:r>
      <w:proofErr w:type="spellEnd"/>
    </w:p>
    <w:p w14:paraId="527C2CAA" w14:textId="77777777" w:rsidR="008736C0" w:rsidRPr="008736C0" w:rsidRDefault="008736C0" w:rsidP="008736C0">
      <w:pPr>
        <w:spacing w:line="276" w:lineRule="auto"/>
        <w:rPr>
          <w:rFonts w:ascii="Arial" w:eastAsia="Times New Roman" w:hAnsi="Arial" w:cs="Arial"/>
        </w:rPr>
      </w:pPr>
    </w:p>
    <w:p w14:paraId="26EC63DC" w14:textId="50E0251D" w:rsidR="00C04DED" w:rsidRPr="008736C0" w:rsidRDefault="00FE08EF" w:rsidP="008736C0">
      <w:pPr>
        <w:pStyle w:val="Body"/>
        <w:spacing w:line="276" w:lineRule="auto"/>
        <w:rPr>
          <w:rFonts w:ascii="Arial" w:hAnsi="Arial" w:cs="Arial"/>
          <w:sz w:val="22"/>
          <w:szCs w:val="22"/>
          <w:lang w:val="en-US"/>
        </w:rPr>
      </w:pPr>
      <w:r w:rsidRPr="008736C0">
        <w:rPr>
          <w:rFonts w:ascii="Arial" w:eastAsia="Times New Roman" w:hAnsi="Arial" w:cs="Arial"/>
          <w:sz w:val="22"/>
          <w:szCs w:val="22"/>
        </w:rPr>
        <w:t xml:space="preserve">Situated in the harbor city of Antwerp, the Middelheim Museum’s site comprises a park shared with what used to be the Colonial College. The exhibition Congoville </w:t>
      </w:r>
      <w:r w:rsidR="00706DA2" w:rsidRPr="008736C0">
        <w:rPr>
          <w:rFonts w:ascii="Arial" w:eastAsia="Times New Roman" w:hAnsi="Arial" w:cs="Arial"/>
          <w:sz w:val="22"/>
          <w:szCs w:val="22"/>
        </w:rPr>
        <w:t>exploits</w:t>
      </w:r>
      <w:r w:rsidRPr="008736C0">
        <w:rPr>
          <w:rFonts w:ascii="Arial" w:eastAsia="Times New Roman" w:hAnsi="Arial" w:cs="Arial"/>
          <w:sz w:val="22"/>
          <w:szCs w:val="22"/>
        </w:rPr>
        <w:t xml:space="preserve"> </w:t>
      </w:r>
      <w:r w:rsidR="00A94D1A" w:rsidRPr="008736C0">
        <w:rPr>
          <w:rFonts w:ascii="Arial" w:eastAsia="Times New Roman" w:hAnsi="Arial" w:cs="Arial"/>
          <w:sz w:val="22"/>
          <w:szCs w:val="22"/>
        </w:rPr>
        <w:t>the museum’s</w:t>
      </w:r>
      <w:r w:rsidRPr="008736C0">
        <w:rPr>
          <w:rFonts w:ascii="Arial" w:eastAsia="Times New Roman" w:hAnsi="Arial" w:cs="Arial"/>
          <w:sz w:val="22"/>
          <w:szCs w:val="22"/>
        </w:rPr>
        <w:t xml:space="preserve"> double</w:t>
      </w:r>
      <w:r w:rsidR="00A94D1A" w:rsidRPr="008736C0">
        <w:rPr>
          <w:rFonts w:ascii="Arial" w:eastAsia="Times New Roman" w:hAnsi="Arial" w:cs="Arial"/>
          <w:sz w:val="22"/>
          <w:szCs w:val="22"/>
        </w:rPr>
        <w:t xml:space="preserve"> anchorage into the </w:t>
      </w:r>
      <w:r w:rsidR="00D95C89" w:rsidRPr="008736C0">
        <w:rPr>
          <w:rFonts w:ascii="Arial" w:eastAsia="Times New Roman" w:hAnsi="Arial" w:cs="Arial"/>
          <w:sz w:val="22"/>
          <w:szCs w:val="22"/>
        </w:rPr>
        <w:t>imperial</w:t>
      </w:r>
      <w:r w:rsidR="00A94D1A" w:rsidRPr="008736C0">
        <w:rPr>
          <w:rFonts w:ascii="Arial" w:eastAsia="Times New Roman" w:hAnsi="Arial" w:cs="Arial"/>
          <w:sz w:val="22"/>
          <w:szCs w:val="22"/>
        </w:rPr>
        <w:t xml:space="preserve"> history of Belgium—</w:t>
      </w:r>
      <w:r w:rsidR="00BF79D7" w:rsidRPr="008736C0">
        <w:rPr>
          <w:rFonts w:ascii="Arial" w:eastAsia="Times New Roman" w:hAnsi="Arial" w:cs="Arial"/>
          <w:sz w:val="22"/>
          <w:szCs w:val="22"/>
        </w:rPr>
        <w:t>implanted in</w:t>
      </w:r>
      <w:r w:rsidR="00A94D1A" w:rsidRPr="008736C0">
        <w:rPr>
          <w:rFonts w:ascii="Arial" w:eastAsia="Times New Roman" w:hAnsi="Arial" w:cs="Arial"/>
          <w:sz w:val="22"/>
          <w:szCs w:val="22"/>
        </w:rPr>
        <w:t xml:space="preserve"> a </w:t>
      </w:r>
      <w:r w:rsidR="005025C2" w:rsidRPr="008736C0">
        <w:rPr>
          <w:rFonts w:ascii="Arial" w:eastAsia="Times New Roman" w:hAnsi="Arial" w:cs="Arial"/>
          <w:sz w:val="22"/>
          <w:szCs w:val="22"/>
        </w:rPr>
        <w:t>town</w:t>
      </w:r>
      <w:r w:rsidR="00706DA2" w:rsidRPr="008736C0">
        <w:rPr>
          <w:rFonts w:ascii="Arial" w:eastAsia="Times New Roman" w:hAnsi="Arial" w:cs="Arial"/>
          <w:sz w:val="22"/>
          <w:szCs w:val="22"/>
        </w:rPr>
        <w:t xml:space="preserve"> that was the treshold </w:t>
      </w:r>
      <w:r w:rsidR="007169A3" w:rsidRPr="008736C0">
        <w:rPr>
          <w:rFonts w:ascii="Arial" w:eastAsia="Times New Roman" w:hAnsi="Arial" w:cs="Arial"/>
          <w:sz w:val="22"/>
          <w:szCs w:val="22"/>
        </w:rPr>
        <w:t xml:space="preserve">and receptacle </w:t>
      </w:r>
      <w:r w:rsidR="00D95C89" w:rsidRPr="008736C0">
        <w:rPr>
          <w:rFonts w:ascii="Arial" w:eastAsia="Times New Roman" w:hAnsi="Arial" w:cs="Arial"/>
          <w:sz w:val="22"/>
          <w:szCs w:val="22"/>
        </w:rPr>
        <w:t>of</w:t>
      </w:r>
      <w:r w:rsidR="00706DA2" w:rsidRPr="008736C0">
        <w:rPr>
          <w:rFonts w:ascii="Arial" w:eastAsia="Times New Roman" w:hAnsi="Arial" w:cs="Arial"/>
          <w:sz w:val="22"/>
          <w:szCs w:val="22"/>
        </w:rPr>
        <w:t xml:space="preserve"> the </w:t>
      </w:r>
      <w:r w:rsidR="00D95C89" w:rsidRPr="008736C0">
        <w:rPr>
          <w:rFonts w:ascii="Arial" w:eastAsia="Times New Roman" w:hAnsi="Arial" w:cs="Arial"/>
          <w:sz w:val="22"/>
          <w:szCs w:val="22"/>
        </w:rPr>
        <w:t>colonial enterprise</w:t>
      </w:r>
      <w:r w:rsidR="00881B76" w:rsidRPr="008736C0">
        <w:rPr>
          <w:rFonts w:ascii="Arial" w:eastAsia="Times New Roman" w:hAnsi="Arial" w:cs="Arial"/>
          <w:sz w:val="22"/>
          <w:szCs w:val="22"/>
        </w:rPr>
        <w:t>,</w:t>
      </w:r>
      <w:r w:rsidR="00A94D1A" w:rsidRPr="008736C0">
        <w:rPr>
          <w:rFonts w:ascii="Arial" w:eastAsia="Times New Roman" w:hAnsi="Arial" w:cs="Arial"/>
          <w:sz w:val="22"/>
          <w:szCs w:val="22"/>
        </w:rPr>
        <w:t xml:space="preserve"> and </w:t>
      </w:r>
      <w:r w:rsidR="00BF79D7" w:rsidRPr="008736C0">
        <w:rPr>
          <w:rFonts w:ascii="Arial" w:eastAsia="Times New Roman" w:hAnsi="Arial" w:cs="Arial"/>
          <w:sz w:val="22"/>
          <w:szCs w:val="22"/>
        </w:rPr>
        <w:t>steeped in a</w:t>
      </w:r>
      <w:r w:rsidR="00A94D1A" w:rsidRPr="008736C0">
        <w:rPr>
          <w:rFonts w:ascii="Arial" w:eastAsia="Times New Roman" w:hAnsi="Arial" w:cs="Arial"/>
          <w:sz w:val="22"/>
          <w:szCs w:val="22"/>
        </w:rPr>
        <w:t xml:space="preserve"> training ground for </w:t>
      </w:r>
      <w:r w:rsidR="00BF79D7" w:rsidRPr="008736C0">
        <w:rPr>
          <w:rFonts w:ascii="Arial" w:eastAsia="Times New Roman" w:hAnsi="Arial" w:cs="Arial"/>
          <w:sz w:val="22"/>
          <w:szCs w:val="22"/>
        </w:rPr>
        <w:t>imperial</w:t>
      </w:r>
      <w:r w:rsidR="00A94D1A" w:rsidRPr="008736C0">
        <w:rPr>
          <w:rFonts w:ascii="Arial" w:eastAsia="Times New Roman" w:hAnsi="Arial" w:cs="Arial"/>
          <w:sz w:val="22"/>
          <w:szCs w:val="22"/>
        </w:rPr>
        <w:t xml:space="preserve"> spirit—</w:t>
      </w:r>
      <w:r w:rsidR="00F4218D" w:rsidRPr="008736C0">
        <w:rPr>
          <w:rFonts w:ascii="Arial" w:eastAsia="Times New Roman" w:hAnsi="Arial" w:cs="Arial"/>
          <w:sz w:val="22"/>
          <w:szCs w:val="22"/>
        </w:rPr>
        <w:t>in order to</w:t>
      </w:r>
      <w:r w:rsidR="00A94D1A" w:rsidRPr="008736C0">
        <w:rPr>
          <w:rFonts w:ascii="Arial" w:eastAsia="Times New Roman" w:hAnsi="Arial" w:cs="Arial"/>
          <w:sz w:val="22"/>
          <w:szCs w:val="22"/>
        </w:rPr>
        <w:t xml:space="preserve"> </w:t>
      </w:r>
      <w:r w:rsidRPr="008736C0">
        <w:rPr>
          <w:rFonts w:ascii="Arial" w:eastAsia="Times New Roman" w:hAnsi="Arial" w:cs="Arial"/>
          <w:sz w:val="22"/>
          <w:szCs w:val="22"/>
        </w:rPr>
        <w:t xml:space="preserve">deconstruct </w:t>
      </w:r>
      <w:r w:rsidR="00BF79D7" w:rsidRPr="008736C0">
        <w:rPr>
          <w:rFonts w:ascii="Arial" w:eastAsia="Times New Roman" w:hAnsi="Arial" w:cs="Arial"/>
          <w:sz w:val="22"/>
          <w:szCs w:val="22"/>
        </w:rPr>
        <w:t>the present but also imagine the future of post-colonial citi</w:t>
      </w:r>
      <w:r w:rsidR="00706DA2" w:rsidRPr="008736C0">
        <w:rPr>
          <w:rFonts w:ascii="Arial" w:eastAsia="Times New Roman" w:hAnsi="Arial" w:cs="Arial"/>
          <w:sz w:val="22"/>
          <w:szCs w:val="22"/>
        </w:rPr>
        <w:t>es of Europe.</w:t>
      </w:r>
      <w:r w:rsidR="00BF79D7" w:rsidRPr="008736C0">
        <w:rPr>
          <w:rFonts w:ascii="Arial" w:eastAsia="Times New Roman" w:hAnsi="Arial" w:cs="Arial"/>
          <w:sz w:val="22"/>
          <w:szCs w:val="22"/>
        </w:rPr>
        <w:t xml:space="preserve"> </w:t>
      </w:r>
      <w:r w:rsidR="005025C2" w:rsidRPr="008736C0">
        <w:rPr>
          <w:rFonts w:ascii="Arial" w:eastAsia="Times New Roman" w:hAnsi="Arial" w:cs="Arial"/>
          <w:sz w:val="22"/>
          <w:szCs w:val="22"/>
        </w:rPr>
        <w:t xml:space="preserve">Through the eyes of </w:t>
      </w:r>
      <w:r w:rsidR="002A75C7" w:rsidRPr="008736C0">
        <w:rPr>
          <w:rFonts w:ascii="Arial" w:eastAsia="Times New Roman" w:hAnsi="Arial" w:cs="Arial"/>
          <w:sz w:val="22"/>
          <w:szCs w:val="22"/>
        </w:rPr>
        <w:t xml:space="preserve">African and African-descendant </w:t>
      </w:r>
      <w:r w:rsidR="005025C2" w:rsidRPr="008736C0">
        <w:rPr>
          <w:rFonts w:ascii="Arial" w:eastAsia="Times New Roman" w:hAnsi="Arial" w:cs="Arial"/>
          <w:sz w:val="22"/>
          <w:szCs w:val="22"/>
        </w:rPr>
        <w:t xml:space="preserve">contemporary artists, the highly diverse population of Antwerp and beyond is invited to embark on a  journey to </w:t>
      </w:r>
      <w:r w:rsidR="00C04DED" w:rsidRPr="008736C0">
        <w:rPr>
          <w:rFonts w:ascii="Arial" w:eastAsia="Times New Roman" w:hAnsi="Arial" w:cs="Arial"/>
          <w:sz w:val="22"/>
          <w:szCs w:val="22"/>
        </w:rPr>
        <w:t>dismantle</w:t>
      </w:r>
      <w:r w:rsidR="005025C2" w:rsidRPr="008736C0">
        <w:rPr>
          <w:rFonts w:ascii="Arial" w:eastAsia="Times New Roman" w:hAnsi="Arial" w:cs="Arial"/>
          <w:sz w:val="22"/>
          <w:szCs w:val="22"/>
        </w:rPr>
        <w:t xml:space="preserve"> </w:t>
      </w:r>
      <w:r w:rsidR="005025C2" w:rsidRPr="008736C0">
        <w:rPr>
          <w:rFonts w:ascii="Arial" w:hAnsi="Arial" w:cs="Arial"/>
          <w:sz w:val="22"/>
          <w:szCs w:val="22"/>
          <w:lang w:val="en-GB"/>
        </w:rPr>
        <w:t xml:space="preserve">an imperial story still uncritically glorified in Belgium, and at the same time, </w:t>
      </w:r>
      <w:r w:rsidR="007169A3" w:rsidRPr="008736C0">
        <w:rPr>
          <w:rFonts w:ascii="Arial" w:hAnsi="Arial" w:cs="Arial"/>
          <w:sz w:val="22"/>
          <w:szCs w:val="22"/>
          <w:lang w:val="en-GB"/>
        </w:rPr>
        <w:t xml:space="preserve">to </w:t>
      </w:r>
      <w:r w:rsidR="00D95C89" w:rsidRPr="008736C0">
        <w:rPr>
          <w:rFonts w:ascii="Arial" w:hAnsi="Arial" w:cs="Arial"/>
          <w:sz w:val="22"/>
          <w:szCs w:val="22"/>
          <w:lang w:val="en-GB"/>
        </w:rPr>
        <w:t xml:space="preserve">imagine the </w:t>
      </w:r>
      <w:r w:rsidR="007169A3" w:rsidRPr="008736C0">
        <w:rPr>
          <w:rFonts w:ascii="Arial" w:hAnsi="Arial" w:cs="Arial"/>
          <w:sz w:val="22"/>
          <w:szCs w:val="22"/>
          <w:lang w:val="en-GB"/>
        </w:rPr>
        <w:t>transform</w:t>
      </w:r>
      <w:r w:rsidR="00D95C89" w:rsidRPr="008736C0">
        <w:rPr>
          <w:rFonts w:ascii="Arial" w:hAnsi="Arial" w:cs="Arial"/>
          <w:sz w:val="22"/>
          <w:szCs w:val="22"/>
          <w:lang w:val="en-GB"/>
        </w:rPr>
        <w:t>ation of</w:t>
      </w:r>
      <w:r w:rsidR="007169A3" w:rsidRPr="008736C0">
        <w:rPr>
          <w:rFonts w:ascii="Arial" w:hAnsi="Arial" w:cs="Arial"/>
          <w:sz w:val="22"/>
          <w:szCs w:val="22"/>
          <w:lang w:val="en-GB"/>
        </w:rPr>
        <w:t xml:space="preserve"> the country’s </w:t>
      </w:r>
      <w:r w:rsidR="00C04DED" w:rsidRPr="008736C0">
        <w:rPr>
          <w:rFonts w:ascii="Arial" w:hAnsi="Arial" w:cs="Arial"/>
          <w:sz w:val="22"/>
          <w:szCs w:val="22"/>
          <w:lang w:val="en-GB"/>
        </w:rPr>
        <w:t>urban</w:t>
      </w:r>
      <w:r w:rsidR="007169A3" w:rsidRPr="008736C0">
        <w:rPr>
          <w:rFonts w:ascii="Arial" w:hAnsi="Arial" w:cs="Arial"/>
          <w:sz w:val="22"/>
          <w:szCs w:val="22"/>
          <w:lang w:val="en-GB"/>
        </w:rPr>
        <w:t xml:space="preserve"> space into a genuinely shared </w:t>
      </w:r>
      <w:r w:rsidR="00881B76" w:rsidRPr="008736C0">
        <w:rPr>
          <w:rFonts w:ascii="Arial" w:hAnsi="Arial" w:cs="Arial"/>
          <w:sz w:val="22"/>
          <w:szCs w:val="22"/>
          <w:lang w:val="en-GB"/>
        </w:rPr>
        <w:t>space</w:t>
      </w:r>
      <w:r w:rsidR="007169A3" w:rsidRPr="008736C0">
        <w:rPr>
          <w:rFonts w:ascii="Arial" w:hAnsi="Arial" w:cs="Arial"/>
          <w:sz w:val="22"/>
          <w:szCs w:val="22"/>
          <w:lang w:val="en-GB"/>
        </w:rPr>
        <w:t xml:space="preserve">. </w:t>
      </w:r>
      <w:r w:rsidR="00C04DED" w:rsidRPr="008736C0">
        <w:rPr>
          <w:rFonts w:ascii="Arial" w:hAnsi="Arial" w:cs="Arial"/>
          <w:sz w:val="22"/>
          <w:szCs w:val="22"/>
          <w:lang w:val="en-US"/>
        </w:rPr>
        <w:t xml:space="preserve">Made </w:t>
      </w:r>
      <w:r w:rsidR="00F4218D" w:rsidRPr="008736C0">
        <w:rPr>
          <w:rFonts w:ascii="Arial" w:hAnsi="Arial" w:cs="Arial"/>
          <w:sz w:val="22"/>
          <w:szCs w:val="22"/>
          <w:lang w:val="en-US"/>
        </w:rPr>
        <w:t xml:space="preserve">public in 1910, the Middelheim Park is one of the numerous cradles of the city </w:t>
      </w:r>
      <w:r w:rsidR="00F4218D" w:rsidRPr="008736C0">
        <w:rPr>
          <w:rFonts w:ascii="Arial" w:hAnsi="Arial" w:cs="Arial"/>
          <w:i/>
          <w:iCs/>
          <w:sz w:val="22"/>
          <w:szCs w:val="22"/>
        </w:rPr>
        <w:t>fl</w:t>
      </w:r>
      <w:r w:rsidR="00F4218D" w:rsidRPr="008736C0">
        <w:rPr>
          <w:rFonts w:ascii="Arial" w:hAnsi="Arial" w:cs="Arial"/>
          <w:i/>
          <w:iCs/>
          <w:sz w:val="22"/>
          <w:szCs w:val="22"/>
          <w:lang w:val="en-US"/>
        </w:rPr>
        <w:t>â</w:t>
      </w:r>
      <w:proofErr w:type="spellStart"/>
      <w:r w:rsidR="00F4218D" w:rsidRPr="008736C0">
        <w:rPr>
          <w:rFonts w:ascii="Arial" w:hAnsi="Arial" w:cs="Arial"/>
          <w:i/>
          <w:iCs/>
          <w:sz w:val="22"/>
          <w:szCs w:val="22"/>
          <w:lang w:val="fr-FR"/>
        </w:rPr>
        <w:t>neur</w:t>
      </w:r>
      <w:proofErr w:type="spellEnd"/>
      <w:r w:rsidR="00F4218D" w:rsidRPr="008736C0">
        <w:rPr>
          <w:rFonts w:ascii="Arial" w:hAnsi="Arial" w:cs="Arial"/>
          <w:i/>
          <w:iCs/>
          <w:sz w:val="22"/>
          <w:szCs w:val="22"/>
          <w:lang w:val="fr-FR"/>
        </w:rPr>
        <w:t xml:space="preserve"> </w:t>
      </w:r>
      <w:r w:rsidR="00F4218D" w:rsidRPr="008736C0">
        <w:rPr>
          <w:rFonts w:ascii="Arial" w:hAnsi="Arial" w:cs="Arial"/>
          <w:sz w:val="22"/>
          <w:szCs w:val="22"/>
          <w:lang w:val="en-US"/>
        </w:rPr>
        <w:t xml:space="preserve">in Europe. Created as a green extension of </w:t>
      </w:r>
      <w:proofErr w:type="spellStart"/>
      <w:r w:rsidR="00F4218D" w:rsidRPr="008736C0">
        <w:rPr>
          <w:rFonts w:ascii="Arial" w:hAnsi="Arial" w:cs="Arial"/>
          <w:sz w:val="22"/>
          <w:szCs w:val="22"/>
          <w:lang w:val="nl-NL"/>
        </w:rPr>
        <w:t>Antwerp</w:t>
      </w:r>
      <w:proofErr w:type="spellEnd"/>
      <w:r w:rsidR="00F4218D" w:rsidRPr="008736C0">
        <w:rPr>
          <w:rFonts w:ascii="Arial" w:hAnsi="Arial" w:cs="Arial"/>
          <w:sz w:val="22"/>
          <w:szCs w:val="22"/>
          <w:lang w:val="en-US"/>
        </w:rPr>
        <w:t xml:space="preserve">’s city promenade just two years after Belgium officially became an imperial nation, the birth of the site was also synchronous with that of the newborn Belgian colonialist. </w:t>
      </w:r>
      <w:r w:rsidR="00C04DED" w:rsidRPr="008736C0">
        <w:rPr>
          <w:rFonts w:ascii="Arial" w:hAnsi="Arial" w:cs="Arial"/>
          <w:sz w:val="22"/>
          <w:szCs w:val="22"/>
          <w:lang w:val="en-US"/>
        </w:rPr>
        <w:t xml:space="preserve">The </w:t>
      </w:r>
      <w:r w:rsidR="00636168" w:rsidRPr="008736C0">
        <w:rPr>
          <w:rFonts w:ascii="Arial" w:hAnsi="Arial" w:cs="Arial"/>
          <w:sz w:val="22"/>
          <w:szCs w:val="22"/>
          <w:lang w:val="en-US"/>
        </w:rPr>
        <w:t>enrichment made possible by extraction in the Congo</w:t>
      </w:r>
      <w:r w:rsidR="00D8636D" w:rsidRPr="008736C0">
        <w:rPr>
          <w:rFonts w:ascii="Arial" w:hAnsi="Arial" w:cs="Arial"/>
          <w:sz w:val="22"/>
          <w:szCs w:val="22"/>
          <w:lang w:val="en-US"/>
        </w:rPr>
        <w:t xml:space="preserve">, and the </w:t>
      </w:r>
      <w:r w:rsidR="00597BBC" w:rsidRPr="008736C0">
        <w:rPr>
          <w:rFonts w:ascii="Arial" w:hAnsi="Arial" w:cs="Arial"/>
          <w:sz w:val="22"/>
          <w:szCs w:val="22"/>
          <w:lang w:val="en-US"/>
        </w:rPr>
        <w:t>colonial</w:t>
      </w:r>
      <w:r w:rsidR="00D8636D" w:rsidRPr="008736C0">
        <w:rPr>
          <w:rFonts w:ascii="Arial" w:hAnsi="Arial" w:cs="Arial"/>
          <w:sz w:val="22"/>
          <w:szCs w:val="22"/>
          <w:lang w:val="en-US"/>
        </w:rPr>
        <w:t xml:space="preserve"> mythologies that gave birth to monuments and the ideas that they stand for, have imprinted our cityscape. </w:t>
      </w:r>
      <w:proofErr w:type="spellStart"/>
      <w:r w:rsidR="00597BBC" w:rsidRPr="008736C0">
        <w:rPr>
          <w:rFonts w:ascii="Arial" w:hAnsi="Arial" w:cs="Arial"/>
          <w:sz w:val="22"/>
          <w:szCs w:val="22"/>
          <w:lang w:val="en-US"/>
        </w:rPr>
        <w:t>Congoville</w:t>
      </w:r>
      <w:proofErr w:type="spellEnd"/>
      <w:r w:rsidR="00597BBC" w:rsidRPr="008736C0">
        <w:rPr>
          <w:rFonts w:ascii="Arial" w:hAnsi="Arial" w:cs="Arial"/>
          <w:sz w:val="22"/>
          <w:szCs w:val="22"/>
          <w:lang w:val="en-US"/>
        </w:rPr>
        <w:t xml:space="preserve"> is the name of the </w:t>
      </w:r>
      <w:r w:rsidR="00636168" w:rsidRPr="008736C0">
        <w:rPr>
          <w:rFonts w:ascii="Arial" w:hAnsi="Arial" w:cs="Arial"/>
          <w:sz w:val="22"/>
          <w:szCs w:val="22"/>
          <w:lang w:val="en-US"/>
        </w:rPr>
        <w:t xml:space="preserve">archeology of that </w:t>
      </w:r>
      <w:r w:rsidR="00D8636D" w:rsidRPr="008736C0">
        <w:rPr>
          <w:rFonts w:ascii="Arial" w:hAnsi="Arial" w:cs="Arial"/>
          <w:sz w:val="22"/>
          <w:szCs w:val="22"/>
          <w:lang w:val="en-US"/>
        </w:rPr>
        <w:t>urban stratum</w:t>
      </w:r>
      <w:r w:rsidR="00636168" w:rsidRPr="008736C0">
        <w:rPr>
          <w:rFonts w:ascii="Arial" w:hAnsi="Arial" w:cs="Arial"/>
          <w:sz w:val="22"/>
          <w:szCs w:val="22"/>
          <w:lang w:val="en-US"/>
        </w:rPr>
        <w:t xml:space="preserve">, </w:t>
      </w:r>
      <w:r w:rsidR="00D8636D" w:rsidRPr="008736C0">
        <w:rPr>
          <w:rFonts w:ascii="Arial" w:hAnsi="Arial" w:cs="Arial"/>
          <w:sz w:val="22"/>
          <w:szCs w:val="22"/>
          <w:lang w:val="en-US"/>
        </w:rPr>
        <w:t xml:space="preserve">but also of </w:t>
      </w:r>
      <w:r w:rsidR="00636168" w:rsidRPr="008736C0">
        <w:rPr>
          <w:rFonts w:ascii="Arial" w:hAnsi="Arial" w:cs="Arial"/>
          <w:sz w:val="22"/>
          <w:szCs w:val="22"/>
          <w:lang w:val="en-US"/>
        </w:rPr>
        <w:t>its reclaiming</w:t>
      </w:r>
      <w:r w:rsidR="00D8636D" w:rsidRPr="008736C0">
        <w:rPr>
          <w:rFonts w:ascii="Arial" w:hAnsi="Arial" w:cs="Arial"/>
          <w:sz w:val="22"/>
          <w:szCs w:val="22"/>
          <w:lang w:val="en-US"/>
        </w:rPr>
        <w:t xml:space="preserve"> and democratization</w:t>
      </w:r>
      <w:r w:rsidR="00636168" w:rsidRPr="008736C0">
        <w:rPr>
          <w:rFonts w:ascii="Arial" w:hAnsi="Arial" w:cs="Arial"/>
          <w:sz w:val="22"/>
          <w:szCs w:val="22"/>
          <w:lang w:val="en-US"/>
        </w:rPr>
        <w:t xml:space="preserve"> by </w:t>
      </w:r>
      <w:r w:rsidR="00D8636D" w:rsidRPr="008736C0">
        <w:rPr>
          <w:rFonts w:ascii="Arial" w:hAnsi="Arial" w:cs="Arial"/>
          <w:sz w:val="22"/>
          <w:szCs w:val="22"/>
          <w:lang w:val="en-US"/>
        </w:rPr>
        <w:t>African and African-descendant artists.</w:t>
      </w:r>
      <w:r w:rsidR="00597BBC" w:rsidRPr="008736C0">
        <w:rPr>
          <w:rFonts w:ascii="Arial" w:hAnsi="Arial" w:cs="Arial"/>
          <w:sz w:val="22"/>
          <w:szCs w:val="22"/>
          <w:lang w:val="en-US"/>
        </w:rPr>
        <w:t xml:space="preserve"> </w:t>
      </w:r>
    </w:p>
    <w:p w14:paraId="3821428D" w14:textId="77777777" w:rsidR="00C04DED" w:rsidRPr="008736C0" w:rsidRDefault="00C04DED" w:rsidP="008736C0">
      <w:pPr>
        <w:pStyle w:val="Body"/>
        <w:spacing w:line="276" w:lineRule="auto"/>
        <w:rPr>
          <w:rFonts w:ascii="Arial" w:hAnsi="Arial" w:cs="Arial"/>
          <w:sz w:val="22"/>
          <w:szCs w:val="22"/>
          <w:lang w:val="en-US"/>
        </w:rPr>
      </w:pPr>
    </w:p>
    <w:p w14:paraId="2E2E9FF7" w14:textId="74267AB0" w:rsidR="00C04DED" w:rsidRPr="008736C0" w:rsidRDefault="00F4218D" w:rsidP="008736C0">
      <w:pPr>
        <w:pStyle w:val="Body"/>
        <w:spacing w:line="276" w:lineRule="auto"/>
        <w:rPr>
          <w:rFonts w:ascii="Arial" w:hAnsi="Arial" w:cs="Arial"/>
          <w:sz w:val="22"/>
          <w:szCs w:val="22"/>
          <w:lang w:val="en-US"/>
        </w:rPr>
      </w:pPr>
      <w:r w:rsidRPr="008736C0">
        <w:rPr>
          <w:rFonts w:ascii="Arial" w:hAnsi="Arial" w:cs="Arial"/>
          <w:sz w:val="22"/>
          <w:szCs w:val="22"/>
          <w:lang w:val="en-US"/>
        </w:rPr>
        <w:t xml:space="preserve">Conceived as a walk through the Middelheim, the exhibition takes the black </w:t>
      </w:r>
      <w:r w:rsidRPr="008736C0">
        <w:rPr>
          <w:rFonts w:ascii="Arial" w:hAnsi="Arial" w:cs="Arial"/>
          <w:i/>
          <w:iCs/>
          <w:sz w:val="22"/>
          <w:szCs w:val="22"/>
        </w:rPr>
        <w:t>fl</w:t>
      </w:r>
      <w:r w:rsidRPr="008736C0">
        <w:rPr>
          <w:rFonts w:ascii="Arial" w:hAnsi="Arial" w:cs="Arial"/>
          <w:i/>
          <w:iCs/>
          <w:sz w:val="22"/>
          <w:szCs w:val="22"/>
          <w:lang w:val="en-US"/>
        </w:rPr>
        <w:t>â</w:t>
      </w:r>
      <w:proofErr w:type="spellStart"/>
      <w:r w:rsidRPr="008736C0">
        <w:rPr>
          <w:rFonts w:ascii="Arial" w:hAnsi="Arial" w:cs="Arial"/>
          <w:i/>
          <w:iCs/>
          <w:sz w:val="22"/>
          <w:szCs w:val="22"/>
          <w:lang w:val="fr-FR"/>
        </w:rPr>
        <w:t>neur</w:t>
      </w:r>
      <w:proofErr w:type="spellEnd"/>
      <w:r w:rsidRPr="008736C0">
        <w:rPr>
          <w:rFonts w:ascii="Arial" w:hAnsi="Arial" w:cs="Arial"/>
          <w:i/>
          <w:iCs/>
          <w:sz w:val="22"/>
          <w:szCs w:val="22"/>
          <w:lang w:val="fr-FR"/>
        </w:rPr>
        <w:t xml:space="preserve"> </w:t>
      </w:r>
      <w:r w:rsidRPr="008736C0">
        <w:rPr>
          <w:rFonts w:ascii="Arial" w:hAnsi="Arial" w:cs="Arial"/>
          <w:sz w:val="22"/>
          <w:szCs w:val="22"/>
        </w:rPr>
        <w:t>and</w:t>
      </w:r>
      <w:r w:rsidRPr="008736C0">
        <w:rPr>
          <w:rFonts w:ascii="Arial" w:hAnsi="Arial" w:cs="Arial"/>
          <w:i/>
          <w:iCs/>
          <w:sz w:val="22"/>
          <w:szCs w:val="22"/>
        </w:rPr>
        <w:t xml:space="preserve"> fl</w:t>
      </w:r>
      <w:r w:rsidRPr="008736C0">
        <w:rPr>
          <w:rFonts w:ascii="Arial" w:hAnsi="Arial" w:cs="Arial"/>
          <w:i/>
          <w:iCs/>
          <w:sz w:val="22"/>
          <w:szCs w:val="22"/>
          <w:lang w:val="en-US"/>
        </w:rPr>
        <w:t>â</w:t>
      </w:r>
      <w:proofErr w:type="spellStart"/>
      <w:r w:rsidRPr="008736C0">
        <w:rPr>
          <w:rFonts w:ascii="Arial" w:hAnsi="Arial" w:cs="Arial"/>
          <w:i/>
          <w:iCs/>
          <w:sz w:val="22"/>
          <w:szCs w:val="22"/>
          <w:lang w:val="fr-FR"/>
        </w:rPr>
        <w:t>neuse</w:t>
      </w:r>
      <w:proofErr w:type="spellEnd"/>
      <w:r w:rsidRPr="008736C0">
        <w:rPr>
          <w:rFonts w:ascii="Arial" w:hAnsi="Arial" w:cs="Arial"/>
          <w:i/>
          <w:iCs/>
          <w:sz w:val="22"/>
          <w:szCs w:val="22"/>
          <w:lang w:val="fr-FR"/>
        </w:rPr>
        <w:t xml:space="preserve"> </w:t>
      </w:r>
      <w:r w:rsidRPr="008736C0">
        <w:rPr>
          <w:rFonts w:ascii="Arial" w:hAnsi="Arial" w:cs="Arial"/>
          <w:sz w:val="22"/>
          <w:szCs w:val="22"/>
          <w:lang w:val="en-US"/>
        </w:rPr>
        <w:t>as a guiding principle</w:t>
      </w:r>
      <w:r w:rsidR="00D8636D" w:rsidRPr="008736C0">
        <w:rPr>
          <w:rFonts w:ascii="Arial" w:hAnsi="Arial" w:cs="Arial"/>
          <w:sz w:val="22"/>
          <w:szCs w:val="22"/>
          <w:lang w:val="en-US"/>
        </w:rPr>
        <w:t xml:space="preserve">. It makes </w:t>
      </w:r>
      <w:r w:rsidRPr="008736C0">
        <w:rPr>
          <w:rFonts w:ascii="Arial" w:hAnsi="Arial" w:cs="Arial"/>
          <w:sz w:val="22"/>
          <w:szCs w:val="22"/>
          <w:lang w:val="en-US"/>
        </w:rPr>
        <w:t xml:space="preserve">these </w:t>
      </w:r>
      <w:r w:rsidR="00E47781" w:rsidRPr="008736C0">
        <w:rPr>
          <w:rFonts w:ascii="Arial" w:hAnsi="Arial" w:cs="Arial"/>
          <w:sz w:val="22"/>
          <w:szCs w:val="22"/>
          <w:lang w:val="en-US"/>
        </w:rPr>
        <w:t>colonial</w:t>
      </w:r>
      <w:r w:rsidR="00C04DED" w:rsidRPr="008736C0">
        <w:rPr>
          <w:rFonts w:ascii="Arial" w:hAnsi="Arial" w:cs="Arial"/>
          <w:sz w:val="22"/>
          <w:szCs w:val="22"/>
          <w:lang w:val="en-US"/>
        </w:rPr>
        <w:t xml:space="preserve"> traces</w:t>
      </w:r>
      <w:r w:rsidRPr="008736C0">
        <w:rPr>
          <w:rFonts w:ascii="Arial" w:hAnsi="Arial" w:cs="Arial"/>
          <w:sz w:val="22"/>
          <w:szCs w:val="22"/>
          <w:lang w:val="en-US"/>
        </w:rPr>
        <w:t xml:space="preserve"> the object o</w:t>
      </w:r>
      <w:r w:rsidR="00D8636D" w:rsidRPr="008736C0">
        <w:rPr>
          <w:rFonts w:ascii="Arial" w:hAnsi="Arial" w:cs="Arial"/>
          <w:sz w:val="22"/>
          <w:szCs w:val="22"/>
          <w:lang w:val="en-US"/>
        </w:rPr>
        <w:t xml:space="preserve">f </w:t>
      </w:r>
      <w:r w:rsidR="00D8636D" w:rsidRPr="008736C0">
        <w:rPr>
          <w:rFonts w:ascii="Arial" w:hAnsi="Arial" w:cs="Arial"/>
          <w:i/>
          <w:sz w:val="22"/>
          <w:szCs w:val="22"/>
          <w:lang w:val="en-US"/>
        </w:rPr>
        <w:t>their</w:t>
      </w:r>
      <w:r w:rsidR="00D8636D" w:rsidRPr="008736C0">
        <w:rPr>
          <w:rFonts w:ascii="Arial" w:hAnsi="Arial" w:cs="Arial"/>
          <w:sz w:val="22"/>
          <w:szCs w:val="22"/>
          <w:lang w:val="en-US"/>
        </w:rPr>
        <w:t xml:space="preserve"> gaze and </w:t>
      </w:r>
      <w:r w:rsidR="00E47781" w:rsidRPr="008736C0">
        <w:rPr>
          <w:rFonts w:ascii="Arial" w:hAnsi="Arial" w:cs="Arial"/>
          <w:sz w:val="22"/>
          <w:szCs w:val="22"/>
          <w:lang w:val="en-US"/>
        </w:rPr>
        <w:t>offers to</w:t>
      </w:r>
      <w:r w:rsidR="00597BBC" w:rsidRPr="008736C0">
        <w:rPr>
          <w:rFonts w:ascii="Arial" w:hAnsi="Arial" w:cs="Arial"/>
          <w:sz w:val="22"/>
          <w:szCs w:val="22"/>
          <w:lang w:val="en-US"/>
        </w:rPr>
        <w:t xml:space="preserve"> artists to </w:t>
      </w:r>
      <w:r w:rsidRPr="008736C0">
        <w:rPr>
          <w:rFonts w:ascii="Arial" w:hAnsi="Arial" w:cs="Arial"/>
          <w:sz w:val="22"/>
          <w:szCs w:val="22"/>
          <w:lang w:val="en-US"/>
        </w:rPr>
        <w:t>convert a field of action where imperialism was taught into a springboard for its u</w:t>
      </w:r>
      <w:r w:rsidR="00C04DED" w:rsidRPr="008736C0">
        <w:rPr>
          <w:rFonts w:ascii="Arial" w:hAnsi="Arial" w:cs="Arial"/>
          <w:sz w:val="22"/>
          <w:szCs w:val="22"/>
          <w:lang w:val="en-US"/>
        </w:rPr>
        <w:t>nlearning</w:t>
      </w:r>
      <w:r w:rsidRPr="008736C0">
        <w:rPr>
          <w:rFonts w:ascii="Arial" w:hAnsi="Arial" w:cs="Arial"/>
          <w:sz w:val="22"/>
          <w:szCs w:val="22"/>
          <w:lang w:val="en-US"/>
        </w:rPr>
        <w:t>.</w:t>
      </w:r>
      <w:r w:rsidR="00D8636D" w:rsidRPr="008736C0">
        <w:rPr>
          <w:rFonts w:ascii="Arial" w:hAnsi="Arial" w:cs="Arial"/>
          <w:sz w:val="22"/>
          <w:szCs w:val="22"/>
          <w:lang w:val="en-US"/>
        </w:rPr>
        <w:t xml:space="preserve"> </w:t>
      </w:r>
      <w:r w:rsidR="007169A3" w:rsidRPr="008736C0">
        <w:rPr>
          <w:rFonts w:ascii="Arial" w:hAnsi="Arial" w:cs="Arial"/>
          <w:sz w:val="22"/>
          <w:szCs w:val="22"/>
          <w:lang w:val="en-GB"/>
        </w:rPr>
        <w:t xml:space="preserve">The colonial stigmas that continue to afflict Belgian society—the racism, violence, </w:t>
      </w:r>
      <w:r w:rsidR="002A75C7" w:rsidRPr="008736C0">
        <w:rPr>
          <w:rFonts w:ascii="Arial" w:hAnsi="Arial" w:cs="Arial"/>
          <w:sz w:val="22"/>
          <w:szCs w:val="22"/>
          <w:lang w:val="en-GB"/>
        </w:rPr>
        <w:t xml:space="preserve">and </w:t>
      </w:r>
      <w:r w:rsidR="007169A3" w:rsidRPr="008736C0">
        <w:rPr>
          <w:rFonts w:ascii="Arial" w:hAnsi="Arial" w:cs="Arial"/>
          <w:sz w:val="22"/>
          <w:szCs w:val="22"/>
          <w:lang w:val="en-GB"/>
        </w:rPr>
        <w:t>discrimination</w:t>
      </w:r>
      <w:r w:rsidR="00597BBC" w:rsidRPr="008736C0">
        <w:rPr>
          <w:rFonts w:ascii="Arial" w:hAnsi="Arial" w:cs="Arial"/>
          <w:sz w:val="22"/>
          <w:szCs w:val="22"/>
          <w:lang w:val="en-GB"/>
        </w:rPr>
        <w:t>s</w:t>
      </w:r>
      <w:r w:rsidR="002A75C7" w:rsidRPr="008736C0">
        <w:rPr>
          <w:rFonts w:ascii="Arial" w:hAnsi="Arial" w:cs="Arial"/>
          <w:sz w:val="22"/>
          <w:szCs w:val="22"/>
          <w:lang w:val="en-GB"/>
        </w:rPr>
        <w:t xml:space="preserve"> that pervade</w:t>
      </w:r>
      <w:r w:rsidR="006175CD" w:rsidRPr="008736C0">
        <w:rPr>
          <w:rFonts w:ascii="Arial" w:hAnsi="Arial" w:cs="Arial"/>
          <w:sz w:val="22"/>
          <w:szCs w:val="22"/>
          <w:lang w:val="en-GB"/>
        </w:rPr>
        <w:t xml:space="preserve"> it</w:t>
      </w:r>
      <w:r w:rsidR="007169A3" w:rsidRPr="008736C0">
        <w:rPr>
          <w:rFonts w:ascii="Arial" w:hAnsi="Arial" w:cs="Arial"/>
          <w:sz w:val="22"/>
          <w:szCs w:val="22"/>
          <w:lang w:val="en-GB"/>
        </w:rPr>
        <w:t>—</w:t>
      </w:r>
      <w:r w:rsidR="002A75C7" w:rsidRPr="008736C0">
        <w:rPr>
          <w:rFonts w:ascii="Arial" w:hAnsi="Arial" w:cs="Arial"/>
          <w:sz w:val="22"/>
          <w:szCs w:val="22"/>
          <w:lang w:val="en-GB"/>
        </w:rPr>
        <w:t xml:space="preserve">are the afterlives of an unprocessed past. </w:t>
      </w:r>
      <w:r w:rsidR="00C04DED" w:rsidRPr="008736C0">
        <w:rPr>
          <w:rFonts w:ascii="Arial" w:hAnsi="Arial" w:cs="Arial"/>
          <w:sz w:val="22"/>
          <w:szCs w:val="22"/>
          <w:lang w:val="en-GB"/>
        </w:rPr>
        <w:t xml:space="preserve">Since 2020, the unprecedented resonance </w:t>
      </w:r>
      <w:r w:rsidR="00E47781" w:rsidRPr="008736C0">
        <w:rPr>
          <w:rFonts w:ascii="Arial" w:hAnsi="Arial" w:cs="Arial"/>
          <w:sz w:val="22"/>
          <w:szCs w:val="22"/>
          <w:lang w:val="en-GB"/>
        </w:rPr>
        <w:t>of</w:t>
      </w:r>
      <w:r w:rsidR="00C04DED" w:rsidRPr="008736C0">
        <w:rPr>
          <w:rFonts w:ascii="Arial" w:hAnsi="Arial" w:cs="Arial"/>
          <w:sz w:val="22"/>
          <w:szCs w:val="22"/>
          <w:lang w:val="en-GB"/>
        </w:rPr>
        <w:t xml:space="preserve"> the Black Lives Matter movement in the country has galvanized the long-standing work of local, </w:t>
      </w:r>
      <w:proofErr w:type="spellStart"/>
      <w:r w:rsidR="00C04DED" w:rsidRPr="008736C0">
        <w:rPr>
          <w:rFonts w:ascii="Arial" w:hAnsi="Arial" w:cs="Arial"/>
          <w:sz w:val="22"/>
          <w:szCs w:val="22"/>
          <w:lang w:val="en-GB"/>
        </w:rPr>
        <w:t>decolonial</w:t>
      </w:r>
      <w:proofErr w:type="spellEnd"/>
      <w:r w:rsidR="00C04DED" w:rsidRPr="008736C0">
        <w:rPr>
          <w:rFonts w:ascii="Arial" w:hAnsi="Arial" w:cs="Arial"/>
          <w:sz w:val="22"/>
          <w:szCs w:val="22"/>
          <w:lang w:val="en-GB"/>
        </w:rPr>
        <w:t xml:space="preserve"> activists. The toppling downs of colonial statues, but also, the extraordinary mobilization and massive protests against racism in the wake of George Floyd’s murder, are manifestations of a profound desire to heal the wounds of colonial history. </w:t>
      </w:r>
    </w:p>
    <w:p w14:paraId="3C321322" w14:textId="2202F6B5" w:rsidR="004B4DF3" w:rsidRPr="008736C0" w:rsidRDefault="004B4DF3" w:rsidP="008736C0">
      <w:pPr>
        <w:spacing w:line="276" w:lineRule="auto"/>
        <w:rPr>
          <w:rFonts w:ascii="Arial" w:hAnsi="Arial" w:cs="Arial"/>
          <w:lang w:val="en-GB"/>
        </w:rPr>
      </w:pPr>
    </w:p>
    <w:p w14:paraId="6CBC9374" w14:textId="722CBBB8" w:rsidR="004B4DF3" w:rsidRDefault="004B4DF3" w:rsidP="008736C0">
      <w:pPr>
        <w:pStyle w:val="Body"/>
        <w:spacing w:line="276" w:lineRule="auto"/>
        <w:rPr>
          <w:rFonts w:ascii="Arial" w:hAnsi="Arial" w:cs="Arial"/>
          <w:sz w:val="22"/>
          <w:szCs w:val="22"/>
          <w:lang w:val="en-US"/>
        </w:rPr>
      </w:pPr>
      <w:r w:rsidRPr="008736C0">
        <w:rPr>
          <w:rFonts w:ascii="Arial" w:hAnsi="Arial" w:cs="Arial"/>
          <w:sz w:val="22"/>
          <w:szCs w:val="22"/>
          <w:lang w:val="en-GB"/>
        </w:rPr>
        <w:t xml:space="preserve">In one of her recent writings, author </w:t>
      </w:r>
      <w:proofErr w:type="spellStart"/>
      <w:r w:rsidRPr="008736C0">
        <w:rPr>
          <w:rFonts w:ascii="Arial" w:hAnsi="Arial" w:cs="Arial"/>
          <w:sz w:val="22"/>
          <w:szCs w:val="22"/>
          <w:lang w:val="en-GB"/>
        </w:rPr>
        <w:t>Zadie</w:t>
      </w:r>
      <w:proofErr w:type="spellEnd"/>
      <w:r w:rsidRPr="008736C0">
        <w:rPr>
          <w:rFonts w:ascii="Arial" w:hAnsi="Arial" w:cs="Arial"/>
          <w:sz w:val="22"/>
          <w:szCs w:val="22"/>
          <w:lang w:val="en-GB"/>
        </w:rPr>
        <w:t xml:space="preserve"> Smith asked, </w:t>
      </w:r>
      <w:r w:rsidRPr="008736C0">
        <w:rPr>
          <w:rFonts w:ascii="Arial" w:hAnsi="Arial" w:cs="Arial"/>
          <w:sz w:val="22"/>
          <w:szCs w:val="22"/>
          <w:lang w:val="en-US"/>
        </w:rPr>
        <w:t>“What do we want history to do to us?” By opposition to the constant evasion of the uncomfortable questions posed by the Congo and Be</w:t>
      </w:r>
      <w:r w:rsidRPr="008736C0">
        <w:rPr>
          <w:rFonts w:ascii="Arial" w:hAnsi="Arial" w:cs="Arial"/>
          <w:sz w:val="22"/>
          <w:szCs w:val="22"/>
        </w:rPr>
        <w:t>l</w:t>
      </w:r>
      <w:r w:rsidRPr="008736C0">
        <w:rPr>
          <w:rFonts w:ascii="Arial" w:hAnsi="Arial" w:cs="Arial"/>
          <w:sz w:val="22"/>
          <w:szCs w:val="22"/>
          <w:lang w:val="it-IT"/>
        </w:rPr>
        <w:t>gium</w:t>
      </w:r>
      <w:r w:rsidRPr="008736C0">
        <w:rPr>
          <w:rFonts w:ascii="Arial" w:hAnsi="Arial" w:cs="Arial"/>
          <w:sz w:val="22"/>
          <w:szCs w:val="22"/>
          <w:lang w:val="en-US"/>
        </w:rPr>
        <w:t>’</w:t>
      </w:r>
      <w:r w:rsidRPr="008736C0">
        <w:rPr>
          <w:rFonts w:ascii="Arial" w:hAnsi="Arial" w:cs="Arial"/>
          <w:sz w:val="22"/>
          <w:szCs w:val="22"/>
        </w:rPr>
        <w:t>s</w:t>
      </w:r>
      <w:r w:rsidRPr="008736C0">
        <w:rPr>
          <w:rFonts w:ascii="Arial" w:hAnsi="Arial" w:cs="Arial"/>
          <w:sz w:val="22"/>
          <w:szCs w:val="22"/>
          <w:lang w:val="en-US"/>
        </w:rPr>
        <w:t xml:space="preserve"> “shared heritage,” </w:t>
      </w:r>
      <w:r w:rsidR="00D8636D" w:rsidRPr="008736C0">
        <w:rPr>
          <w:rFonts w:ascii="Arial" w:hAnsi="Arial" w:cs="Arial"/>
          <w:sz w:val="22"/>
          <w:szCs w:val="22"/>
          <w:lang w:val="en-US"/>
        </w:rPr>
        <w:t>this</w:t>
      </w:r>
      <w:r w:rsidRPr="008736C0">
        <w:rPr>
          <w:rFonts w:ascii="Arial" w:hAnsi="Arial" w:cs="Arial"/>
          <w:sz w:val="22"/>
          <w:szCs w:val="22"/>
          <w:lang w:val="en-US"/>
        </w:rPr>
        <w:t xml:space="preserve"> exhibition </w:t>
      </w:r>
      <w:r w:rsidR="00F4218D" w:rsidRPr="008736C0">
        <w:rPr>
          <w:rFonts w:ascii="Arial" w:hAnsi="Arial" w:cs="Arial"/>
          <w:sz w:val="22"/>
          <w:szCs w:val="22"/>
          <w:lang w:val="en-US"/>
        </w:rPr>
        <w:t>seeks</w:t>
      </w:r>
      <w:r w:rsidRPr="008736C0">
        <w:rPr>
          <w:rFonts w:ascii="Arial" w:hAnsi="Arial" w:cs="Arial"/>
          <w:sz w:val="22"/>
          <w:szCs w:val="22"/>
          <w:lang w:val="en-US"/>
        </w:rPr>
        <w:t xml:space="preserve"> to ask the following: When we give up historical awareness toward cities, buildings, and monuments’ imperial genesis for the sake of preserving bricks and stones, what are we surrendering morally? When we give up critical resistance and allow detrimental representations to go unchallenged, which part of our cities’ inhabitants do we choose to exclude? Yet,</w:t>
      </w:r>
      <w:r w:rsidRPr="008736C0">
        <w:rPr>
          <w:rFonts w:ascii="Arial" w:hAnsi="Arial" w:cs="Arial"/>
          <w:sz w:val="22"/>
          <w:szCs w:val="22"/>
        </w:rPr>
        <w:t xml:space="preserve"> </w:t>
      </w:r>
      <w:r w:rsidRPr="008736C0">
        <w:rPr>
          <w:rFonts w:ascii="Arial" w:hAnsi="Arial" w:cs="Arial"/>
          <w:sz w:val="22"/>
          <w:szCs w:val="22"/>
          <w:lang w:val="en-US"/>
        </w:rPr>
        <w:t xml:space="preserve">as </w:t>
      </w:r>
      <w:r w:rsidRPr="008736C0">
        <w:rPr>
          <w:rFonts w:ascii="Arial" w:hAnsi="Arial" w:cs="Arial"/>
          <w:sz w:val="22"/>
          <w:szCs w:val="22"/>
          <w:lang w:val="it-IT"/>
        </w:rPr>
        <w:t>important</w:t>
      </w:r>
      <w:r w:rsidRPr="008736C0">
        <w:rPr>
          <w:rFonts w:ascii="Arial" w:hAnsi="Arial" w:cs="Arial"/>
          <w:sz w:val="22"/>
          <w:szCs w:val="22"/>
          <w:lang w:val="en-US"/>
        </w:rPr>
        <w:t xml:space="preserve">, how can we transition from this anxiety-ridden and abdicating sort of post-imperial society to the embracing and welcoming kind? </w:t>
      </w:r>
      <w:r w:rsidR="00ED2DE0" w:rsidRPr="008736C0">
        <w:rPr>
          <w:rFonts w:ascii="Arial" w:hAnsi="Arial" w:cs="Arial"/>
          <w:sz w:val="22"/>
          <w:szCs w:val="22"/>
          <w:lang w:val="en-US"/>
        </w:rPr>
        <w:t xml:space="preserve">The exhibition seeks to explore how </w:t>
      </w:r>
      <w:proofErr w:type="spellStart"/>
      <w:r w:rsidR="00E47781" w:rsidRPr="008736C0">
        <w:rPr>
          <w:rFonts w:ascii="Arial" w:hAnsi="Arial" w:cs="Arial"/>
          <w:sz w:val="22"/>
          <w:szCs w:val="22"/>
          <w:lang w:val="en-US"/>
        </w:rPr>
        <w:t>Congoville</w:t>
      </w:r>
      <w:proofErr w:type="spellEnd"/>
      <w:r w:rsidR="00E47781" w:rsidRPr="008736C0">
        <w:rPr>
          <w:rFonts w:ascii="Arial" w:hAnsi="Arial" w:cs="Arial"/>
          <w:sz w:val="22"/>
          <w:szCs w:val="22"/>
          <w:lang w:val="en-US"/>
        </w:rPr>
        <w:t xml:space="preserve"> </w:t>
      </w:r>
      <w:r w:rsidR="00ED2DE0" w:rsidRPr="008736C0">
        <w:rPr>
          <w:rFonts w:ascii="Arial" w:hAnsi="Arial" w:cs="Arial"/>
          <w:sz w:val="22"/>
          <w:szCs w:val="22"/>
          <w:lang w:val="en-US"/>
        </w:rPr>
        <w:t xml:space="preserve">can cease being </w:t>
      </w:r>
      <w:r w:rsidRPr="008736C0">
        <w:rPr>
          <w:rFonts w:ascii="Arial" w:hAnsi="Arial" w:cs="Arial"/>
          <w:sz w:val="22"/>
          <w:szCs w:val="22"/>
          <w:lang w:val="en-US"/>
        </w:rPr>
        <w:t xml:space="preserve">the </w:t>
      </w:r>
      <w:r w:rsidR="00166105" w:rsidRPr="008736C0">
        <w:rPr>
          <w:rFonts w:ascii="Arial" w:hAnsi="Arial" w:cs="Arial"/>
          <w:sz w:val="22"/>
          <w:szCs w:val="22"/>
          <w:lang w:val="en-US"/>
        </w:rPr>
        <w:t>colonial soil</w:t>
      </w:r>
      <w:r w:rsidRPr="008736C0">
        <w:rPr>
          <w:rFonts w:ascii="Arial" w:hAnsi="Arial" w:cs="Arial"/>
          <w:sz w:val="22"/>
          <w:szCs w:val="22"/>
          <w:lang w:val="en-US"/>
        </w:rPr>
        <w:t xml:space="preserve"> of an ever-growing resentful or fractured society</w:t>
      </w:r>
      <w:r w:rsidR="00ED2DE0" w:rsidRPr="008736C0">
        <w:rPr>
          <w:rFonts w:ascii="Arial" w:hAnsi="Arial" w:cs="Arial"/>
          <w:sz w:val="22"/>
          <w:szCs w:val="22"/>
        </w:rPr>
        <w:t>,</w:t>
      </w:r>
      <w:r w:rsidRPr="008736C0">
        <w:rPr>
          <w:rFonts w:ascii="Arial" w:hAnsi="Arial" w:cs="Arial"/>
          <w:sz w:val="22"/>
          <w:szCs w:val="22"/>
          <w:lang w:val="en-US"/>
        </w:rPr>
        <w:t xml:space="preserve"> </w:t>
      </w:r>
      <w:r w:rsidR="00ED2DE0" w:rsidRPr="008736C0">
        <w:rPr>
          <w:rFonts w:ascii="Arial" w:hAnsi="Arial" w:cs="Arial"/>
          <w:sz w:val="22"/>
          <w:szCs w:val="22"/>
          <w:lang w:val="en-US"/>
        </w:rPr>
        <w:t>to</w:t>
      </w:r>
      <w:r w:rsidRPr="008736C0">
        <w:rPr>
          <w:rFonts w:ascii="Arial" w:hAnsi="Arial" w:cs="Arial"/>
          <w:sz w:val="22"/>
          <w:szCs w:val="22"/>
          <w:lang w:val="en-US"/>
        </w:rPr>
        <w:t xml:space="preserve"> </w:t>
      </w:r>
      <w:r w:rsidR="00ED2DE0" w:rsidRPr="008736C0">
        <w:rPr>
          <w:rFonts w:ascii="Arial" w:hAnsi="Arial" w:cs="Arial"/>
          <w:sz w:val="22"/>
          <w:szCs w:val="22"/>
          <w:lang w:val="en-US"/>
        </w:rPr>
        <w:t xml:space="preserve">become the </w:t>
      </w:r>
      <w:r w:rsidR="00166105" w:rsidRPr="008736C0">
        <w:rPr>
          <w:rFonts w:ascii="Arial" w:hAnsi="Arial" w:cs="Arial"/>
          <w:sz w:val="22"/>
          <w:szCs w:val="22"/>
          <w:lang w:val="en-US"/>
        </w:rPr>
        <w:t>flag</w:t>
      </w:r>
      <w:r w:rsidR="00ED2DE0" w:rsidRPr="008736C0">
        <w:rPr>
          <w:rFonts w:ascii="Arial" w:hAnsi="Arial" w:cs="Arial"/>
          <w:sz w:val="22"/>
          <w:szCs w:val="22"/>
          <w:lang w:val="en-US"/>
        </w:rPr>
        <w:t xml:space="preserve"> of a</w:t>
      </w:r>
      <w:r w:rsidRPr="008736C0">
        <w:rPr>
          <w:rFonts w:ascii="Arial" w:hAnsi="Arial" w:cs="Arial"/>
          <w:sz w:val="22"/>
          <w:szCs w:val="22"/>
          <w:lang w:val="en-US"/>
        </w:rPr>
        <w:t xml:space="preserve"> commonly dreamed future. </w:t>
      </w:r>
    </w:p>
    <w:p w14:paraId="55680264" w14:textId="77777777" w:rsidR="008736C0" w:rsidRDefault="008736C0" w:rsidP="008736C0">
      <w:pPr>
        <w:pStyle w:val="Body"/>
        <w:spacing w:line="276" w:lineRule="auto"/>
        <w:rPr>
          <w:rFonts w:ascii="Arial" w:hAnsi="Arial" w:cs="Arial"/>
          <w:sz w:val="22"/>
          <w:szCs w:val="22"/>
          <w:lang w:val="en-US"/>
        </w:rPr>
      </w:pPr>
    </w:p>
    <w:p w14:paraId="1D175A5B" w14:textId="77777777" w:rsidR="008736C0" w:rsidRDefault="008736C0" w:rsidP="008736C0">
      <w:pPr>
        <w:pStyle w:val="Body"/>
        <w:spacing w:line="276" w:lineRule="auto"/>
        <w:rPr>
          <w:rFonts w:ascii="Arial" w:hAnsi="Arial" w:cs="Arial"/>
          <w:b/>
          <w:sz w:val="22"/>
          <w:szCs w:val="22"/>
        </w:rPr>
      </w:pPr>
    </w:p>
    <w:p w14:paraId="12308BC0" w14:textId="2C21B6F4" w:rsidR="008736C0" w:rsidRPr="008736C0" w:rsidRDefault="008736C0" w:rsidP="008736C0">
      <w:pPr>
        <w:pStyle w:val="Body"/>
        <w:spacing w:line="276" w:lineRule="auto"/>
        <w:rPr>
          <w:rFonts w:ascii="Arial" w:hAnsi="Arial" w:cs="Arial"/>
          <w:sz w:val="22"/>
          <w:szCs w:val="22"/>
        </w:rPr>
      </w:pPr>
      <w:bookmarkStart w:id="0" w:name="_GoBack"/>
      <w:bookmarkEnd w:id="0"/>
      <w:r w:rsidRPr="008736C0">
        <w:rPr>
          <w:rFonts w:ascii="Arial" w:hAnsi="Arial" w:cs="Arial"/>
          <w:b/>
          <w:sz w:val="22"/>
          <w:szCs w:val="22"/>
        </w:rPr>
        <w:t>Sandrine Colard</w:t>
      </w:r>
      <w:r w:rsidRPr="008736C0">
        <w:rPr>
          <w:rFonts w:ascii="Arial" w:hAnsi="Arial" w:cs="Arial"/>
          <w:sz w:val="22"/>
          <w:szCs w:val="22"/>
        </w:rPr>
        <w:t xml:space="preserve"> is a Belgian-Congolese curator, researcher and writer, based in New York City and Brussels. She is a doctor of African art history (Ph.D. Columbia University), and her past </w:t>
      </w:r>
      <w:r w:rsidRPr="008736C0">
        <w:rPr>
          <w:rFonts w:ascii="Arial" w:hAnsi="Arial" w:cs="Arial"/>
          <w:sz w:val="22"/>
          <w:szCs w:val="22"/>
        </w:rPr>
        <w:lastRenderedPageBreak/>
        <w:t>curatorial projects include The Expanded Subject: New Perspectives in Photographic Portraiture from Africa (co-curator, Wallach Art Gallery, New York, 2016); The Way She Looks: A History of Female Gazes in African Portraiture. Photographs from The Walther Collection (Ryerson Image Center, Toronto, 2019); and Multiple Transmissions: Art in the Afropolitan Age (Wiels, Brussels, 2019). In 2019, she was the artistic director of the 6th edition of the Lubumbashi Biennale in the Democratic Republic of the Congo. Currently an assistant professor of art history at Rutgers University (USA), Colard is also an international lecturer (MoMA, EHESS, Tate Modern, European Parliament, Bozar …) and the author of multiple publications. Based on research conducted in Belgium and the DRC, her current book project examines the history of photography in the colonial Congo (1885-1960) and has been supported by several fellowships.</w:t>
      </w:r>
    </w:p>
    <w:p w14:paraId="3F3AE53A" w14:textId="77777777" w:rsidR="00597BBC" w:rsidRDefault="00597BBC" w:rsidP="00597BBC">
      <w:pPr>
        <w:rPr>
          <w:rFonts w:ascii="Perpetua" w:hAnsi="Perpetua"/>
          <w:color w:val="FF0000"/>
          <w:sz w:val="24"/>
          <w:szCs w:val="24"/>
          <w:lang w:val="en-US"/>
        </w:rPr>
      </w:pPr>
    </w:p>
    <w:p w14:paraId="0BA45F70" w14:textId="77777777" w:rsidR="00321C80" w:rsidRDefault="00321C80" w:rsidP="00057693">
      <w:pPr>
        <w:pStyle w:val="Body"/>
        <w:rPr>
          <w:lang w:val="en-US"/>
        </w:rPr>
      </w:pPr>
    </w:p>
    <w:p w14:paraId="2981BBFC" w14:textId="77777777" w:rsidR="00057693" w:rsidRDefault="00057693">
      <w:pPr>
        <w:rPr>
          <w:rFonts w:eastAsia="Times New Roman"/>
        </w:rPr>
      </w:pPr>
    </w:p>
    <w:p w14:paraId="71156CFD" w14:textId="77777777" w:rsidR="003A2E29" w:rsidRDefault="003A2E29" w:rsidP="004504A8">
      <w:pPr>
        <w:rPr>
          <w:rFonts w:ascii="Perpetua" w:hAnsi="Perpetua"/>
          <w:lang w:val="en-US"/>
        </w:rPr>
      </w:pPr>
    </w:p>
    <w:p w14:paraId="5E0319D3" w14:textId="77777777" w:rsidR="002E38FE" w:rsidRPr="002F30B8" w:rsidRDefault="002E38FE" w:rsidP="004504A8">
      <w:pPr>
        <w:rPr>
          <w:rFonts w:ascii="Perpetua" w:hAnsi="Perpetua"/>
          <w:sz w:val="24"/>
          <w:szCs w:val="24"/>
          <w:lang w:val="en-US"/>
        </w:rPr>
      </w:pPr>
    </w:p>
    <w:sectPr w:rsidR="002E38FE" w:rsidRPr="002F30B8" w:rsidSect="00C71B4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7C4FE" w14:textId="77777777" w:rsidR="00DC71BD" w:rsidRDefault="00DC71BD" w:rsidP="00D75815">
      <w:r>
        <w:separator/>
      </w:r>
    </w:p>
  </w:endnote>
  <w:endnote w:type="continuationSeparator" w:id="0">
    <w:p w14:paraId="51460524" w14:textId="77777777" w:rsidR="00DC71BD" w:rsidRDefault="00DC71BD" w:rsidP="00D7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132A" w14:textId="77777777" w:rsidR="00DC71BD" w:rsidRDefault="00DC71BD" w:rsidP="00D75815">
      <w:r>
        <w:separator/>
      </w:r>
    </w:p>
  </w:footnote>
  <w:footnote w:type="continuationSeparator" w:id="0">
    <w:p w14:paraId="402DCF6D" w14:textId="77777777" w:rsidR="00DC71BD" w:rsidRDefault="00DC71BD" w:rsidP="00D7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41"/>
    <w:rsid w:val="00013E46"/>
    <w:rsid w:val="00057693"/>
    <w:rsid w:val="000D38E7"/>
    <w:rsid w:val="000F6735"/>
    <w:rsid w:val="00166105"/>
    <w:rsid w:val="001B75F0"/>
    <w:rsid w:val="002A75C7"/>
    <w:rsid w:val="002E38FE"/>
    <w:rsid w:val="002F30B8"/>
    <w:rsid w:val="00321C80"/>
    <w:rsid w:val="00326D50"/>
    <w:rsid w:val="003A2E29"/>
    <w:rsid w:val="003A7B26"/>
    <w:rsid w:val="004504A8"/>
    <w:rsid w:val="004648FB"/>
    <w:rsid w:val="004869DA"/>
    <w:rsid w:val="004B4DF3"/>
    <w:rsid w:val="004F215D"/>
    <w:rsid w:val="005025C2"/>
    <w:rsid w:val="00512F29"/>
    <w:rsid w:val="00554806"/>
    <w:rsid w:val="00597BBC"/>
    <w:rsid w:val="005B1EA0"/>
    <w:rsid w:val="006175CD"/>
    <w:rsid w:val="00636168"/>
    <w:rsid w:val="00675910"/>
    <w:rsid w:val="00706DA2"/>
    <w:rsid w:val="007169A3"/>
    <w:rsid w:val="00737AA3"/>
    <w:rsid w:val="007970C2"/>
    <w:rsid w:val="0083074C"/>
    <w:rsid w:val="008736C0"/>
    <w:rsid w:val="00881B76"/>
    <w:rsid w:val="009B3EB3"/>
    <w:rsid w:val="00A94D1A"/>
    <w:rsid w:val="00AB1FEF"/>
    <w:rsid w:val="00BF79D7"/>
    <w:rsid w:val="00C04DED"/>
    <w:rsid w:val="00C71B41"/>
    <w:rsid w:val="00D5286E"/>
    <w:rsid w:val="00D75815"/>
    <w:rsid w:val="00D8636D"/>
    <w:rsid w:val="00D95C89"/>
    <w:rsid w:val="00DC71BD"/>
    <w:rsid w:val="00E15A33"/>
    <w:rsid w:val="00E435D7"/>
    <w:rsid w:val="00E47781"/>
    <w:rsid w:val="00E608BC"/>
    <w:rsid w:val="00E63EAD"/>
    <w:rsid w:val="00E9689E"/>
    <w:rsid w:val="00ED2DE0"/>
    <w:rsid w:val="00F4218D"/>
    <w:rsid w:val="00FE08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FAE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B41"/>
    <w:rPr>
      <w:rFonts w:ascii="Calibri" w:eastAsiaTheme="minorHAnsi" w:hAnsi="Calibri" w:cs="Calibr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057693"/>
    <w:pPr>
      <w:pBdr>
        <w:top w:val="nil"/>
        <w:left w:val="nil"/>
        <w:bottom w:val="nil"/>
        <w:right w:val="nil"/>
        <w:between w:val="nil"/>
        <w:bar w:val="nil"/>
      </w:pBdr>
    </w:pPr>
    <w:rPr>
      <w:rFonts w:eastAsia="Arial Unicode MS" w:cs="Arial Unicode MS"/>
      <w:color w:val="000000"/>
      <w:sz w:val="24"/>
      <w:szCs w:val="24"/>
      <w:u w:color="000000"/>
      <w:bdr w:val="nil"/>
      <w:lang w:val="da-DK" w:eastAsia="fr-FR"/>
    </w:rPr>
  </w:style>
  <w:style w:type="paragraph" w:styleId="Voetnoottekst">
    <w:name w:val="footnote text"/>
    <w:link w:val="VoetnoottekstChar"/>
    <w:rsid w:val="00D75815"/>
    <w:pPr>
      <w:pBdr>
        <w:top w:val="nil"/>
        <w:left w:val="nil"/>
        <w:bottom w:val="nil"/>
        <w:right w:val="nil"/>
        <w:between w:val="nil"/>
        <w:bar w:val="nil"/>
      </w:pBdr>
    </w:pPr>
    <w:rPr>
      <w:rFonts w:eastAsia="Times New Roman"/>
      <w:color w:val="000000"/>
      <w:sz w:val="24"/>
      <w:szCs w:val="24"/>
      <w:u w:color="000000"/>
      <w:bdr w:val="nil"/>
      <w:lang w:val="en-US" w:eastAsia="fr-FR"/>
    </w:rPr>
  </w:style>
  <w:style w:type="character" w:customStyle="1" w:styleId="VoetnoottekstChar">
    <w:name w:val="Voetnoottekst Char"/>
    <w:basedOn w:val="Standaardalinea-lettertype"/>
    <w:link w:val="Voetnoottekst"/>
    <w:rsid w:val="00D75815"/>
    <w:rPr>
      <w:rFonts w:eastAsia="Times New Roman"/>
      <w:color w:val="000000"/>
      <w:sz w:val="24"/>
      <w:szCs w:val="24"/>
      <w:u w:color="000000"/>
      <w:bdr w:val="nil"/>
      <w:lang w:val="en-US" w:eastAsia="fr-FR"/>
    </w:rPr>
  </w:style>
  <w:style w:type="character" w:customStyle="1" w:styleId="fontstyle01">
    <w:name w:val="fontstyle01"/>
    <w:basedOn w:val="Standaardalinea-lettertype"/>
    <w:rsid w:val="00F4218D"/>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B41"/>
    <w:rPr>
      <w:rFonts w:ascii="Calibri" w:eastAsiaTheme="minorHAnsi" w:hAnsi="Calibri" w:cs="Calibr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057693"/>
    <w:pPr>
      <w:pBdr>
        <w:top w:val="nil"/>
        <w:left w:val="nil"/>
        <w:bottom w:val="nil"/>
        <w:right w:val="nil"/>
        <w:between w:val="nil"/>
        <w:bar w:val="nil"/>
      </w:pBdr>
    </w:pPr>
    <w:rPr>
      <w:rFonts w:eastAsia="Arial Unicode MS" w:cs="Arial Unicode MS"/>
      <w:color w:val="000000"/>
      <w:sz w:val="24"/>
      <w:szCs w:val="24"/>
      <w:u w:color="000000"/>
      <w:bdr w:val="nil"/>
      <w:lang w:val="da-DK" w:eastAsia="fr-FR"/>
    </w:rPr>
  </w:style>
  <w:style w:type="paragraph" w:styleId="Voetnoottekst">
    <w:name w:val="footnote text"/>
    <w:link w:val="VoetnoottekstChar"/>
    <w:rsid w:val="00D75815"/>
    <w:pPr>
      <w:pBdr>
        <w:top w:val="nil"/>
        <w:left w:val="nil"/>
        <w:bottom w:val="nil"/>
        <w:right w:val="nil"/>
        <w:between w:val="nil"/>
        <w:bar w:val="nil"/>
      </w:pBdr>
    </w:pPr>
    <w:rPr>
      <w:rFonts w:eastAsia="Times New Roman"/>
      <w:color w:val="000000"/>
      <w:sz w:val="24"/>
      <w:szCs w:val="24"/>
      <w:u w:color="000000"/>
      <w:bdr w:val="nil"/>
      <w:lang w:val="en-US" w:eastAsia="fr-FR"/>
    </w:rPr>
  </w:style>
  <w:style w:type="character" w:customStyle="1" w:styleId="VoetnoottekstChar">
    <w:name w:val="Voetnoottekst Char"/>
    <w:basedOn w:val="Standaardalinea-lettertype"/>
    <w:link w:val="Voetnoottekst"/>
    <w:rsid w:val="00D75815"/>
    <w:rPr>
      <w:rFonts w:eastAsia="Times New Roman"/>
      <w:color w:val="000000"/>
      <w:sz w:val="24"/>
      <w:szCs w:val="24"/>
      <w:u w:color="000000"/>
      <w:bdr w:val="nil"/>
      <w:lang w:val="en-US" w:eastAsia="fr-FR"/>
    </w:rPr>
  </w:style>
  <w:style w:type="character" w:customStyle="1" w:styleId="fontstyle01">
    <w:name w:val="fontstyle01"/>
    <w:basedOn w:val="Standaardalinea-lettertype"/>
    <w:rsid w:val="00F4218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684</Words>
  <Characters>3738</Characters>
  <Application>Microsoft Office Word</Application>
  <DocSecurity>0</DocSecurity>
  <Lines>65</Lines>
  <Paragraphs>10</Paragraphs>
  <ScaleCrop>false</ScaleCrop>
  <Company>Columbia University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Colard-De Bock</dc:creator>
  <cp:keywords/>
  <dc:description/>
  <cp:lastModifiedBy>Rafaelle Lelièvre</cp:lastModifiedBy>
  <cp:revision>14</cp:revision>
  <dcterms:created xsi:type="dcterms:W3CDTF">2021-04-18T14:40:00Z</dcterms:created>
  <dcterms:modified xsi:type="dcterms:W3CDTF">2021-05-20T15:45:00Z</dcterms:modified>
</cp:coreProperties>
</file>