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200" w:line="240" w:lineRule="auto"/>
        <w:jc w:val="both"/>
        <w:rPr>
          <w:rFonts w:ascii="Helvetica Neue" w:cs="Helvetica Neue" w:eastAsia="Helvetica Neue" w:hAnsi="Helvetica Neue"/>
          <w:b w:val="1"/>
          <w:sz w:val="23"/>
          <w:szCs w:val="23"/>
        </w:rPr>
      </w:pPr>
      <w:r w:rsidDel="00000000" w:rsidR="00000000" w:rsidRPr="00000000">
        <w:rPr>
          <w:rFonts w:ascii="Helvetica Neue" w:cs="Helvetica Neue" w:eastAsia="Helvetica Neue" w:hAnsi="Helvetica Neue"/>
          <w:b w:val="1"/>
          <w:i w:val="1"/>
          <w:sz w:val="23"/>
          <w:szCs w:val="23"/>
          <w:rtl w:val="0"/>
        </w:rPr>
        <w:t xml:space="preserve">Startups</w:t>
      </w:r>
      <w:r w:rsidDel="00000000" w:rsidR="00000000" w:rsidRPr="00000000">
        <w:rPr>
          <w:rFonts w:ascii="Helvetica Neue" w:cs="Helvetica Neue" w:eastAsia="Helvetica Neue" w:hAnsi="Helvetica Neue"/>
          <w:b w:val="1"/>
          <w:sz w:val="23"/>
          <w:szCs w:val="23"/>
          <w:rtl w:val="0"/>
        </w:rPr>
        <w:t xml:space="preserve">: una opción laboral altamente flexible para el desarrollo de las mamás profesionistas </w:t>
      </w:r>
      <w:r w:rsidDel="00000000" w:rsidR="00000000" w:rsidRPr="00000000">
        <w:rPr>
          <w:rtl w:val="0"/>
        </w:rPr>
      </w:r>
    </w:p>
    <w:p w:rsidR="00000000" w:rsidDel="00000000" w:rsidP="00000000" w:rsidRDefault="00000000" w:rsidRPr="00000000" w14:paraId="00000002">
      <w:pPr>
        <w:spacing w:before="200" w:lineRule="auto"/>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L</w:t>
      </w:r>
      <w:r w:rsidDel="00000000" w:rsidR="00000000" w:rsidRPr="00000000">
        <w:rPr>
          <w:rFonts w:ascii="Helvetica Neue" w:cs="Helvetica Neue" w:eastAsia="Helvetica Neue" w:hAnsi="Helvetica Neue"/>
          <w:rtl w:val="0"/>
        </w:rPr>
        <w:t xml:space="preserve">as </w:t>
      </w:r>
      <w:r w:rsidDel="00000000" w:rsidR="00000000" w:rsidRPr="00000000">
        <w:rPr>
          <w:rFonts w:ascii="Helvetica Neue" w:cs="Helvetica Neue" w:eastAsia="Helvetica Neue" w:hAnsi="Helvetica Neue"/>
          <w:i w:val="1"/>
          <w:rtl w:val="0"/>
        </w:rPr>
        <w:t xml:space="preserve">startups</w:t>
      </w:r>
      <w:r w:rsidDel="00000000" w:rsidR="00000000" w:rsidRPr="00000000">
        <w:rPr>
          <w:rFonts w:ascii="Helvetica Neue" w:cs="Helvetica Neue" w:eastAsia="Helvetica Neue" w:hAnsi="Helvetica Neue"/>
          <w:rtl w:val="0"/>
        </w:rPr>
        <w:t xml:space="preserve"> crecen de manera exponencial en América Latina y el resto del mundo, no solo porque </w:t>
      </w:r>
      <w:hyperlink r:id="rId6">
        <w:r w:rsidDel="00000000" w:rsidR="00000000" w:rsidRPr="00000000">
          <w:rPr>
            <w:rFonts w:ascii="Helvetica Neue" w:cs="Helvetica Neue" w:eastAsia="Helvetica Neue" w:hAnsi="Helvetica Neue"/>
            <w:color w:val="1155cc"/>
            <w:u w:val="single"/>
            <w:rtl w:val="0"/>
          </w:rPr>
          <w:t xml:space="preserve">están reimaginan</w:t>
        </w:r>
      </w:hyperlink>
      <w:hyperlink r:id="rId7">
        <w:r w:rsidDel="00000000" w:rsidR="00000000" w:rsidRPr="00000000">
          <w:rPr>
            <w:rFonts w:ascii="Helvetica Neue" w:cs="Helvetica Neue" w:eastAsia="Helvetica Neue" w:hAnsi="Helvetica Neue"/>
            <w:color w:val="1155cc"/>
            <w:u w:val="single"/>
            <w:rtl w:val="0"/>
          </w:rPr>
          <w:t xml:space="preserve">do su sector mediante la tecnología</w:t>
        </w:r>
      </w:hyperlink>
      <w:r w:rsidDel="00000000" w:rsidR="00000000" w:rsidRPr="00000000">
        <w:rPr>
          <w:rFonts w:ascii="Helvetica Neue" w:cs="Helvetica Neue" w:eastAsia="Helvetica Neue" w:hAnsi="Helvetica Neue"/>
          <w:rtl w:val="0"/>
        </w:rPr>
        <w:t xml:space="preserve">, sino porque muchas cuentan con una cultura laboral que promueve el crecimiento personal y profesional, convirtiéndose así en lugares atractivos para el mejor talento, tal y como sucede hoy con </w:t>
      </w:r>
      <w:r w:rsidDel="00000000" w:rsidR="00000000" w:rsidRPr="00000000">
        <w:rPr>
          <w:rFonts w:ascii="Helvetica Neue" w:cs="Helvetica Neue" w:eastAsia="Helvetica Neue" w:hAnsi="Helvetica Neue"/>
          <w:b w:val="1"/>
          <w:rtl w:val="0"/>
        </w:rPr>
        <w:t xml:space="preserve">las</w:t>
      </w:r>
      <w:r w:rsidDel="00000000" w:rsidR="00000000" w:rsidRPr="00000000">
        <w:rPr>
          <w:rFonts w:ascii="Helvetica Neue" w:cs="Helvetica Neue" w:eastAsia="Helvetica Neue" w:hAnsi="Helvetica Neue"/>
          <w:b w:val="1"/>
          <w:rtl w:val="0"/>
        </w:rPr>
        <w:t xml:space="preserve"> mujeres madres de familia</w:t>
      </w:r>
      <w:r w:rsidDel="00000000" w:rsidR="00000000" w:rsidRPr="00000000">
        <w:rPr>
          <w:rFonts w:ascii="Helvetica Neue" w:cs="Helvetica Neue" w:eastAsia="Helvetica Neue" w:hAnsi="Helvetica Neue"/>
          <w:rtl w:val="0"/>
        </w:rPr>
        <w:t xml:space="preserve">. </w:t>
      </w:r>
    </w:p>
    <w:p w:rsidR="00000000" w:rsidDel="00000000" w:rsidP="00000000" w:rsidRDefault="00000000" w:rsidRPr="00000000" w14:paraId="00000003">
      <w:pPr>
        <w:spacing w:before="200" w:lineRule="auto"/>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Y es que, desafortunadamente, durante varias décadas, la antigua cultura laboral orilló a muchas mujeres a elegir entre ser mamá o una profesional de alto nivel; hoy las compañías emergentes</w:t>
      </w:r>
      <w:r w:rsidDel="00000000" w:rsidR="00000000" w:rsidRPr="00000000">
        <w:rPr>
          <w:rFonts w:ascii="Helvetica Neue" w:cs="Helvetica Neue" w:eastAsia="Helvetica Neue" w:hAnsi="Helvetica Neue"/>
          <w:rtl w:val="0"/>
        </w:rPr>
        <w:t xml:space="preserve"> y su filosofía disruptiva quieren cambiar esto. Ejemplos como </w:t>
      </w:r>
      <w:hyperlink r:id="rId8">
        <w:r w:rsidDel="00000000" w:rsidR="00000000" w:rsidRPr="00000000">
          <w:rPr>
            <w:rFonts w:ascii="Helvetica Neue" w:cs="Helvetica Neue" w:eastAsia="Helvetica Neue" w:hAnsi="Helvetica Neue"/>
            <w:b w:val="1"/>
            <w:color w:val="1155cc"/>
            <w:u w:val="single"/>
            <w:rtl w:val="0"/>
          </w:rPr>
          <w:t xml:space="preserve">Casai</w:t>
        </w:r>
      </w:hyperlink>
      <w:r w:rsidDel="00000000" w:rsidR="00000000" w:rsidRPr="00000000">
        <w:rPr>
          <w:rFonts w:ascii="Helvetica Neue" w:cs="Helvetica Neue" w:eastAsia="Helvetica Neue" w:hAnsi="Helvetica Neue"/>
          <w:rtl w:val="0"/>
        </w:rPr>
        <w:t xml:space="preserve">, una </w:t>
      </w:r>
      <w:r w:rsidDel="00000000" w:rsidR="00000000" w:rsidRPr="00000000">
        <w:rPr>
          <w:rFonts w:ascii="Helvetica Neue" w:cs="Helvetica Neue" w:eastAsia="Helvetica Neue" w:hAnsi="Helvetica Neue"/>
          <w:i w:val="1"/>
          <w:rtl w:val="0"/>
        </w:rPr>
        <w:t xml:space="preserve">startup </w:t>
      </w:r>
      <w:r w:rsidDel="00000000" w:rsidR="00000000" w:rsidRPr="00000000">
        <w:rPr>
          <w:rFonts w:ascii="Helvetica Neue" w:cs="Helvetica Neue" w:eastAsia="Helvetica Neue" w:hAnsi="Helvetica Neue"/>
          <w:rtl w:val="0"/>
        </w:rPr>
        <w:t xml:space="preserve">que ofrece </w:t>
      </w:r>
      <w:r w:rsidDel="00000000" w:rsidR="00000000" w:rsidRPr="00000000">
        <w:rPr>
          <w:rFonts w:ascii="Helvetica Neue" w:cs="Helvetica Neue" w:eastAsia="Helvetica Neue" w:hAnsi="Helvetica Neue"/>
          <w:b w:val="1"/>
          <w:rtl w:val="0"/>
        </w:rPr>
        <w:t xml:space="preserve">sofisticadas estadías con amenidades de hotel</w:t>
      </w:r>
      <w:r w:rsidDel="00000000" w:rsidR="00000000" w:rsidRPr="00000000">
        <w:rPr>
          <w:rFonts w:ascii="Helvetica Neue" w:cs="Helvetica Neue" w:eastAsia="Helvetica Neue" w:hAnsi="Helvetica Neue"/>
          <w:rtl w:val="0"/>
        </w:rPr>
        <w:t xml:space="preserve"> en las zonas exclusivas</w:t>
      </w:r>
      <w:r w:rsidDel="00000000" w:rsidR="00000000" w:rsidRPr="00000000">
        <w:rPr>
          <w:rFonts w:ascii="Helvetica Neue" w:cs="Helvetica Neue" w:eastAsia="Helvetica Neue" w:hAnsi="Helvetica Neue"/>
          <w:i w:val="1"/>
          <w:rtl w:val="0"/>
        </w:rPr>
        <w:t xml:space="preserve"> </w:t>
      </w:r>
      <w:r w:rsidDel="00000000" w:rsidR="00000000" w:rsidRPr="00000000">
        <w:rPr>
          <w:rFonts w:ascii="Helvetica Neue" w:cs="Helvetica Neue" w:eastAsia="Helvetica Neue" w:hAnsi="Helvetica Neue"/>
          <w:rtl w:val="0"/>
        </w:rPr>
        <w:t xml:space="preserve">de México y Brasil, actualmente permiten a sus colaboradoras desarrollarse como madres y profesionistas.</w:t>
      </w:r>
    </w:p>
    <w:p w:rsidR="00000000" w:rsidDel="00000000" w:rsidP="00000000" w:rsidRDefault="00000000" w:rsidRPr="00000000" w14:paraId="00000004">
      <w:pPr>
        <w:spacing w:before="200" w:lineRule="auto"/>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w:t>
      </w:r>
      <w:r w:rsidDel="00000000" w:rsidR="00000000" w:rsidRPr="00000000">
        <w:rPr>
          <w:rFonts w:ascii="Helvetica Neue" w:cs="Helvetica Neue" w:eastAsia="Helvetica Neue" w:hAnsi="Helvetica Neue"/>
          <w:i w:val="1"/>
          <w:rtl w:val="0"/>
        </w:rPr>
        <w:t xml:space="preserve">Como mamá, siempre he tenido el apoyo de todo mi equipo; </w:t>
      </w:r>
      <w:r w:rsidDel="00000000" w:rsidR="00000000" w:rsidRPr="00000000">
        <w:rPr>
          <w:rFonts w:ascii="Helvetica Neue" w:cs="Helvetica Neue" w:eastAsia="Helvetica Neue" w:hAnsi="Helvetica Neue"/>
          <w:i w:val="1"/>
          <w:rtl w:val="0"/>
        </w:rPr>
        <w:t xml:space="preserve">no tienen problema con que mi hija se acerque a saludar durante las videollamadas o si tengo que llevarla a la oficina</w:t>
      </w:r>
      <w:r w:rsidDel="00000000" w:rsidR="00000000" w:rsidRPr="00000000">
        <w:rPr>
          <w:rFonts w:ascii="Helvetica Neue" w:cs="Helvetica Neue" w:eastAsia="Helvetica Neue" w:hAnsi="Helvetica Neue"/>
          <w:i w:val="1"/>
          <w:rtl w:val="0"/>
        </w:rPr>
        <w:t xml:space="preserve">. También cuento con el apoyo de una coach experta en recursos humanos que siempre me da materiales y aconseja en diversas situaciones”,</w:t>
      </w:r>
      <w:r w:rsidDel="00000000" w:rsidR="00000000" w:rsidRPr="00000000">
        <w:rPr>
          <w:rFonts w:ascii="Helvetica Neue" w:cs="Helvetica Neue" w:eastAsia="Helvetica Neue" w:hAnsi="Helvetica Neue"/>
          <w:rtl w:val="0"/>
        </w:rPr>
        <w:t xml:space="preserve"> comenta </w:t>
      </w:r>
      <w:r w:rsidDel="00000000" w:rsidR="00000000" w:rsidRPr="00000000">
        <w:rPr>
          <w:rFonts w:ascii="Helvetica Neue" w:cs="Helvetica Neue" w:eastAsia="Helvetica Neue" w:hAnsi="Helvetica Neue"/>
          <w:b w:val="1"/>
          <w:rtl w:val="0"/>
        </w:rPr>
        <w:t xml:space="preserve">Carla Soto, directora de </w:t>
      </w:r>
      <w:r w:rsidDel="00000000" w:rsidR="00000000" w:rsidRPr="00000000">
        <w:rPr>
          <w:rFonts w:ascii="Helvetica Neue" w:cs="Helvetica Neue" w:eastAsia="Helvetica Neue" w:hAnsi="Helvetica Neue"/>
          <w:b w:val="1"/>
          <w:i w:val="1"/>
          <w:rtl w:val="0"/>
        </w:rPr>
        <w:t xml:space="preserve">People &amp; Culture</w:t>
      </w:r>
      <w:r w:rsidDel="00000000" w:rsidR="00000000" w:rsidRPr="00000000">
        <w:rPr>
          <w:rFonts w:ascii="Helvetica Neue" w:cs="Helvetica Neue" w:eastAsia="Helvetica Neue" w:hAnsi="Helvetica Neue"/>
          <w:b w:val="1"/>
          <w:rtl w:val="0"/>
        </w:rPr>
        <w:t xml:space="preserve"> en Casai</w:t>
      </w:r>
      <w:r w:rsidDel="00000000" w:rsidR="00000000" w:rsidRPr="00000000">
        <w:rPr>
          <w:rFonts w:ascii="Helvetica Neue" w:cs="Helvetica Neue" w:eastAsia="Helvetica Neue" w:hAnsi="Helvetica Neue"/>
          <w:rtl w:val="0"/>
        </w:rPr>
        <w:t xml:space="preserve">. “</w:t>
      </w:r>
      <w:r w:rsidDel="00000000" w:rsidR="00000000" w:rsidRPr="00000000">
        <w:rPr>
          <w:rFonts w:ascii="Helvetica Neue" w:cs="Helvetica Neue" w:eastAsia="Helvetica Neue" w:hAnsi="Helvetica Neue"/>
          <w:i w:val="1"/>
          <w:rtl w:val="0"/>
        </w:rPr>
        <w:t xml:space="preserve">Su apoyo ha sido invaluable para superar mis metas profesionales. Ya no es como antes, cuando dejabas de ‘ser útil’ para una empresa</w:t>
      </w:r>
      <w:r w:rsidDel="00000000" w:rsidR="00000000" w:rsidRPr="00000000">
        <w:rPr>
          <w:rFonts w:ascii="Helvetica Neue" w:cs="Helvetica Neue" w:eastAsia="Helvetica Neue" w:hAnsi="Helvetica Neue"/>
          <w:rtl w:val="0"/>
        </w:rPr>
        <w:t xml:space="preserve">”, añade. </w:t>
      </w:r>
    </w:p>
    <w:p w:rsidR="00000000" w:rsidDel="00000000" w:rsidP="00000000" w:rsidRDefault="00000000" w:rsidRPr="00000000" w14:paraId="00000005">
      <w:pPr>
        <w:spacing w:before="200" w:lineRule="auto"/>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Compañías como esta </w:t>
      </w:r>
      <w:r w:rsidDel="00000000" w:rsidR="00000000" w:rsidRPr="00000000">
        <w:rPr>
          <w:rFonts w:ascii="Helvetica Neue" w:cs="Helvetica Neue" w:eastAsia="Helvetica Neue" w:hAnsi="Helvetica Neue"/>
          <w:i w:val="1"/>
          <w:rtl w:val="0"/>
        </w:rPr>
        <w:t xml:space="preserve">startup</w:t>
      </w:r>
      <w:r w:rsidDel="00000000" w:rsidR="00000000" w:rsidRPr="00000000">
        <w:rPr>
          <w:rFonts w:ascii="Helvetica Neue" w:cs="Helvetica Neue" w:eastAsia="Helvetica Neue" w:hAnsi="Helvetica Neue"/>
          <w:rtl w:val="0"/>
        </w:rPr>
        <w:t xml:space="preserve"> saben que ofrecer un ambiente laboral estable y </w:t>
      </w:r>
      <w:hyperlink r:id="rId9">
        <w:r w:rsidDel="00000000" w:rsidR="00000000" w:rsidRPr="00000000">
          <w:rPr>
            <w:rFonts w:ascii="Helvetica Neue" w:cs="Helvetica Neue" w:eastAsia="Helvetica Neue" w:hAnsi="Helvetica Neue"/>
            <w:color w:val="1155cc"/>
            <w:u w:val="single"/>
            <w:rtl w:val="0"/>
          </w:rPr>
          <w:t xml:space="preserve">condiciones justas para el desarrollo de las mujeres</w:t>
        </w:r>
      </w:hyperlink>
      <w:r w:rsidDel="00000000" w:rsidR="00000000" w:rsidRPr="00000000">
        <w:rPr>
          <w:rFonts w:ascii="Helvetica Neue" w:cs="Helvetica Neue" w:eastAsia="Helvetica Neue" w:hAnsi="Helvetica Neue"/>
          <w:rtl w:val="0"/>
        </w:rPr>
        <w:t xml:space="preserve"> </w:t>
      </w:r>
      <w:r w:rsidDel="00000000" w:rsidR="00000000" w:rsidRPr="00000000">
        <w:rPr>
          <w:rFonts w:ascii="Helvetica Neue" w:cs="Helvetica Neue" w:eastAsia="Helvetica Neue" w:hAnsi="Helvetica Neue"/>
          <w:rtl w:val="0"/>
        </w:rPr>
        <w:t xml:space="preserve">significa un mejor futuro para la organización y la sociedad en general: en México, </w:t>
      </w:r>
      <w:hyperlink r:id="rId10">
        <w:r w:rsidDel="00000000" w:rsidR="00000000" w:rsidRPr="00000000">
          <w:rPr>
            <w:rFonts w:ascii="Helvetica Neue" w:cs="Helvetica Neue" w:eastAsia="Helvetica Neue" w:hAnsi="Helvetica Neue"/>
            <w:b w:val="1"/>
            <w:color w:val="1155cc"/>
            <w:u w:val="single"/>
            <w:rtl w:val="0"/>
          </w:rPr>
          <w:t xml:space="preserve">4 de cada 10 mujeres</w:t>
        </w:r>
      </w:hyperlink>
      <w:r w:rsidDel="00000000" w:rsidR="00000000" w:rsidRPr="00000000">
        <w:rPr>
          <w:rFonts w:ascii="Helvetica Neue" w:cs="Helvetica Neue" w:eastAsia="Helvetica Neue" w:hAnsi="Helvetica Neue"/>
          <w:b w:val="1"/>
          <w:rtl w:val="0"/>
        </w:rPr>
        <w:t xml:space="preserve"> económicamente activas son mamás</w:t>
      </w:r>
      <w:r w:rsidDel="00000000" w:rsidR="00000000" w:rsidRPr="00000000">
        <w:rPr>
          <w:rFonts w:ascii="Helvetica Neue" w:cs="Helvetica Neue" w:eastAsia="Helvetica Neue" w:hAnsi="Helvetica Neue"/>
          <w:rtl w:val="0"/>
        </w:rPr>
        <w:t xml:space="preserve">; sus ingresos aportan entre un 30% y 60% en la economía del hogar. Para todas ellas el cuidado de sus hijos es “trabajo extra”, por lo que el apoyo que reciben de sus empresas es fundamental, sin olvidar las prestaciones que les brinda la ley. </w:t>
      </w:r>
    </w:p>
    <w:p w:rsidR="00000000" w:rsidDel="00000000" w:rsidP="00000000" w:rsidRDefault="00000000" w:rsidRPr="00000000" w14:paraId="00000006">
      <w:pPr>
        <w:spacing w:before="200" w:lineRule="auto"/>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No obstante, la última </w:t>
      </w:r>
      <w:hyperlink r:id="rId11">
        <w:r w:rsidDel="00000000" w:rsidR="00000000" w:rsidRPr="00000000">
          <w:rPr>
            <w:rFonts w:ascii="Helvetica Neue" w:cs="Helvetica Neue" w:eastAsia="Helvetica Neue" w:hAnsi="Helvetica Neue"/>
            <w:color w:val="1155cc"/>
            <w:u w:val="single"/>
            <w:rtl w:val="0"/>
          </w:rPr>
          <w:t xml:space="preserve">Encuesta Nacional de Ocupación y Empleo (ENOE)</w:t>
        </w:r>
      </w:hyperlink>
      <w:r w:rsidDel="00000000" w:rsidR="00000000" w:rsidRPr="00000000">
        <w:rPr>
          <w:rFonts w:ascii="Helvetica Neue" w:cs="Helvetica Neue" w:eastAsia="Helvetica Neue" w:hAnsi="Helvetica Neue"/>
          <w:rtl w:val="0"/>
        </w:rPr>
        <w:t xml:space="preserve">, señala que una quinta parte de las mamás trabajadoras </w:t>
      </w:r>
      <w:r w:rsidDel="00000000" w:rsidR="00000000" w:rsidRPr="00000000">
        <w:rPr>
          <w:rFonts w:ascii="Helvetica Neue" w:cs="Helvetica Neue" w:eastAsia="Helvetica Neue" w:hAnsi="Helvetica Neue"/>
          <w:rtl w:val="0"/>
        </w:rPr>
        <w:t xml:space="preserve">es viuda, separada o divorciada (10.2%, 6.6% y 2.5%, respectivamente); en tanto que 9.6% son madres solteras. </w:t>
        <w:tab/>
        <w:t xml:space="preserve">Por ello, es importante que cada vez más organizaciones volteen a ver a jugadores como las </w:t>
      </w:r>
      <w:r w:rsidDel="00000000" w:rsidR="00000000" w:rsidRPr="00000000">
        <w:rPr>
          <w:rFonts w:ascii="Helvetica Neue" w:cs="Helvetica Neue" w:eastAsia="Helvetica Neue" w:hAnsi="Helvetica Neue"/>
          <w:i w:val="1"/>
          <w:rtl w:val="0"/>
        </w:rPr>
        <w:t xml:space="preserve">startups</w:t>
      </w:r>
      <w:r w:rsidDel="00000000" w:rsidR="00000000" w:rsidRPr="00000000">
        <w:rPr>
          <w:rFonts w:ascii="Helvetica Neue" w:cs="Helvetica Neue" w:eastAsia="Helvetica Neue" w:hAnsi="Helvetica Neue"/>
          <w:rtl w:val="0"/>
        </w:rPr>
        <w:t xml:space="preserve"> y adopten </w:t>
      </w:r>
      <w:r w:rsidDel="00000000" w:rsidR="00000000" w:rsidRPr="00000000">
        <w:rPr>
          <w:rFonts w:ascii="Helvetica Neue" w:cs="Helvetica Neue" w:eastAsia="Helvetica Neue" w:hAnsi="Helvetica Neue"/>
          <w:b w:val="1"/>
          <w:rtl w:val="0"/>
        </w:rPr>
        <w:t xml:space="preserve">una filosofía más humana, empática y flexible</w:t>
      </w:r>
      <w:r w:rsidDel="00000000" w:rsidR="00000000" w:rsidRPr="00000000">
        <w:rPr>
          <w:rFonts w:ascii="Helvetica Neue" w:cs="Helvetica Neue" w:eastAsia="Helvetica Neue" w:hAnsi="Helvetica Neue"/>
          <w:rtl w:val="0"/>
        </w:rPr>
        <w:t xml:space="preserve"> que permita desarrollar a las profesionistas a pesar de las dificultades. </w:t>
      </w:r>
    </w:p>
    <w:p w:rsidR="00000000" w:rsidDel="00000000" w:rsidP="00000000" w:rsidRDefault="00000000" w:rsidRPr="00000000" w14:paraId="00000007">
      <w:pPr>
        <w:spacing w:before="200" w:lineRule="auto"/>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w:t>
      </w:r>
      <w:r w:rsidDel="00000000" w:rsidR="00000000" w:rsidRPr="00000000">
        <w:rPr>
          <w:rFonts w:ascii="Helvetica Neue" w:cs="Helvetica Neue" w:eastAsia="Helvetica Neue" w:hAnsi="Helvetica Neue"/>
          <w:i w:val="1"/>
          <w:rtl w:val="0"/>
        </w:rPr>
        <w:t xml:space="preserve">Cuando una mujer siente esa empatía y el respaldo que le brinda la compañía donde trabaja, se convierte en colaboradora mucho más comprometida con su labor tanto profesional como de mamá. Ambos trabajos son de suma importancia, y contar con ese apoyo siempre te ayuda a superar cualquier desafío</w:t>
      </w:r>
      <w:r w:rsidDel="00000000" w:rsidR="00000000" w:rsidRPr="00000000">
        <w:rPr>
          <w:rFonts w:ascii="Helvetica Neue" w:cs="Helvetica Neue" w:eastAsia="Helvetica Neue" w:hAnsi="Helvetica Neue"/>
          <w:rtl w:val="0"/>
        </w:rPr>
        <w:t xml:space="preserve">”, comenta  </w:t>
      </w:r>
      <w:r w:rsidDel="00000000" w:rsidR="00000000" w:rsidRPr="00000000">
        <w:rPr>
          <w:rFonts w:ascii="Helvetica Neue" w:cs="Helvetica Neue" w:eastAsia="Helvetica Neue" w:hAnsi="Helvetica Neue"/>
          <w:b w:val="1"/>
          <w:rtl w:val="0"/>
        </w:rPr>
        <w:t xml:space="preserve">Elisa Rebolledo, General Manager de Casai México</w:t>
      </w:r>
      <w:r w:rsidDel="00000000" w:rsidR="00000000" w:rsidRPr="00000000">
        <w:rPr>
          <w:rFonts w:ascii="Helvetica Neue" w:cs="Helvetica Neue" w:eastAsia="Helvetica Neue" w:hAnsi="Helvetica Neue"/>
          <w:rtl w:val="0"/>
        </w:rPr>
        <w:t xml:space="preserve">.</w:t>
      </w:r>
    </w:p>
    <w:p w:rsidR="00000000" w:rsidDel="00000000" w:rsidP="00000000" w:rsidRDefault="00000000" w:rsidRPr="00000000" w14:paraId="00000008">
      <w:pPr>
        <w:spacing w:before="200" w:lineRule="auto"/>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09">
      <w:pPr>
        <w:spacing w:before="200" w:lineRule="auto"/>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0A">
      <w:pPr>
        <w:spacing w:before="200" w:lineRule="auto"/>
        <w:jc w:val="both"/>
        <w:rPr>
          <w:rFonts w:ascii="Helvetica Neue" w:cs="Helvetica Neue" w:eastAsia="Helvetica Neue" w:hAnsi="Helvetica Neue"/>
          <w:b w:val="1"/>
          <w:u w:val="single"/>
        </w:rPr>
      </w:pPr>
      <w:r w:rsidDel="00000000" w:rsidR="00000000" w:rsidRPr="00000000">
        <w:rPr>
          <w:rFonts w:ascii="Helvetica Neue" w:cs="Helvetica Neue" w:eastAsia="Helvetica Neue" w:hAnsi="Helvetica Neue"/>
          <w:b w:val="1"/>
          <w:u w:val="single"/>
          <w:rtl w:val="0"/>
        </w:rPr>
        <w:t xml:space="preserve">Hospitalidad: un sector que favorece el equilibrio familiar y profesional</w:t>
      </w:r>
    </w:p>
    <w:p w:rsidR="00000000" w:rsidDel="00000000" w:rsidP="00000000" w:rsidRDefault="00000000" w:rsidRPr="00000000" w14:paraId="0000000B">
      <w:pPr>
        <w:spacing w:before="200" w:lineRule="auto"/>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La industria de los viajes y la hospitalidad se ha posicionado como uno de los principales motores de </w:t>
      </w:r>
      <w:hyperlink r:id="rId12">
        <w:r w:rsidDel="00000000" w:rsidR="00000000" w:rsidRPr="00000000">
          <w:rPr>
            <w:rFonts w:ascii="Helvetica Neue" w:cs="Helvetica Neue" w:eastAsia="Helvetica Neue" w:hAnsi="Helvetica Neue"/>
            <w:color w:val="1155cc"/>
            <w:u w:val="single"/>
            <w:rtl w:val="0"/>
          </w:rPr>
          <w:t xml:space="preserve">reactivación económica en América Latina</w:t>
        </w:r>
      </w:hyperlink>
      <w:r w:rsidDel="00000000" w:rsidR="00000000" w:rsidRPr="00000000">
        <w:rPr>
          <w:rFonts w:ascii="Helvetica Neue" w:cs="Helvetica Neue" w:eastAsia="Helvetica Neue" w:hAnsi="Helvetica Neue"/>
          <w:rtl w:val="0"/>
        </w:rPr>
        <w:t xml:space="preserve">, pero también uno muy importante para muchas mujeres que buscan crecer y destacar profesionalmente.</w:t>
      </w:r>
    </w:p>
    <w:p w:rsidR="00000000" w:rsidDel="00000000" w:rsidP="00000000" w:rsidRDefault="00000000" w:rsidRPr="00000000" w14:paraId="0000000C">
      <w:pPr>
        <w:spacing w:before="200" w:lineRule="auto"/>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De acuerdo con la Organización Mundial del Turismo (</w:t>
      </w:r>
      <w:r w:rsidDel="00000000" w:rsidR="00000000" w:rsidRPr="00000000">
        <w:rPr>
          <w:rFonts w:ascii="Helvetica Neue" w:cs="Helvetica Neue" w:eastAsia="Helvetica Neue" w:hAnsi="Helvetica Neue"/>
          <w:i w:val="1"/>
          <w:rtl w:val="0"/>
        </w:rPr>
        <w:t xml:space="preserve">UNWTO</w:t>
      </w:r>
      <w:r w:rsidDel="00000000" w:rsidR="00000000" w:rsidRPr="00000000">
        <w:rPr>
          <w:rFonts w:ascii="Helvetica Neue" w:cs="Helvetica Neue" w:eastAsia="Helvetica Neue" w:hAnsi="Helvetica Neue"/>
          <w:rtl w:val="0"/>
        </w:rPr>
        <w:t xml:space="preserve">, por sus siglas en inglés), las mujeres ocupan el </w:t>
      </w:r>
      <w:hyperlink r:id="rId13">
        <w:r w:rsidDel="00000000" w:rsidR="00000000" w:rsidRPr="00000000">
          <w:rPr>
            <w:rFonts w:ascii="Helvetica Neue" w:cs="Helvetica Neue" w:eastAsia="Helvetica Neue" w:hAnsi="Helvetica Neue"/>
            <w:color w:val="1155cc"/>
            <w:u w:val="single"/>
            <w:rtl w:val="0"/>
          </w:rPr>
          <w:t xml:space="preserve">54% de la fuerza laboral en el sector</w:t>
        </w:r>
      </w:hyperlink>
      <w:r w:rsidDel="00000000" w:rsidR="00000000" w:rsidRPr="00000000">
        <w:rPr>
          <w:rFonts w:ascii="Helvetica Neue" w:cs="Helvetica Neue" w:eastAsia="Helvetica Neue" w:hAnsi="Helvetica Neue"/>
          <w:rtl w:val="0"/>
        </w:rPr>
        <w:t xml:space="preserve">. Por su parte, </w:t>
      </w:r>
      <w:r w:rsidDel="00000000" w:rsidR="00000000" w:rsidRPr="00000000">
        <w:rPr>
          <w:rFonts w:ascii="Helvetica Neue" w:cs="Helvetica Neue" w:eastAsia="Helvetica Neue" w:hAnsi="Helvetica Neue"/>
          <w:rtl w:val="0"/>
        </w:rPr>
        <w:t xml:space="preserve">el Informe </w:t>
      </w:r>
      <w:hyperlink r:id="rId14">
        <w:r w:rsidDel="00000000" w:rsidR="00000000" w:rsidRPr="00000000">
          <w:rPr>
            <w:rFonts w:ascii="Helvetica Neue" w:cs="Helvetica Neue" w:eastAsia="Helvetica Neue" w:hAnsi="Helvetica Neue"/>
            <w:i w:val="1"/>
            <w:color w:val="1155cc"/>
            <w:u w:val="single"/>
            <w:rtl w:val="0"/>
          </w:rPr>
          <w:t xml:space="preserve">2021 Women in Hospitality Industry Leadership Report</w:t>
        </w:r>
      </w:hyperlink>
      <w:r w:rsidDel="00000000" w:rsidR="00000000" w:rsidRPr="00000000">
        <w:rPr>
          <w:rFonts w:ascii="Helvetica Neue" w:cs="Helvetica Neue" w:eastAsia="Helvetica Neue" w:hAnsi="Helvetica Neue"/>
          <w:rtl w:val="0"/>
        </w:rPr>
        <w:t xml:space="preserve">, señala que las probabilidades de que una mujer alcance el nivel de liderazgo ejecutivo en el turismo pasó de 1 por cada 5.9 hombres a 1 por cada 5.7 hombres en un año, y aunque si bien este ritmo ha sido lento, factores como </w:t>
      </w:r>
      <w:r w:rsidDel="00000000" w:rsidR="00000000" w:rsidRPr="00000000">
        <w:rPr>
          <w:rFonts w:ascii="Helvetica Neue" w:cs="Helvetica Neue" w:eastAsia="Helvetica Neue" w:hAnsi="Helvetica Neue"/>
          <w:b w:val="1"/>
          <w:rtl w:val="0"/>
        </w:rPr>
        <w:t xml:space="preserve">la rápida tasa de crecimiento del sector y su naturaleza diversa, dinámica y flexible </w:t>
      </w:r>
      <w:r w:rsidDel="00000000" w:rsidR="00000000" w:rsidRPr="00000000">
        <w:rPr>
          <w:rFonts w:ascii="Helvetica Neue" w:cs="Helvetica Neue" w:eastAsia="Helvetica Neue" w:hAnsi="Helvetica Neue"/>
          <w:rtl w:val="0"/>
        </w:rPr>
        <w:t xml:space="preserve">sugieren que grandes cambios están por venir.</w:t>
      </w:r>
    </w:p>
    <w:p w:rsidR="00000000" w:rsidDel="00000000" w:rsidP="00000000" w:rsidRDefault="00000000" w:rsidRPr="00000000" w14:paraId="0000000D">
      <w:pPr>
        <w:spacing w:before="200" w:lineRule="auto"/>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Para seguir por este camino, es importante que las empresas de hospitalidad y turismo no dejen de ser flexibles con las madres de familia: “</w:t>
      </w:r>
      <w:r w:rsidDel="00000000" w:rsidR="00000000" w:rsidRPr="00000000">
        <w:rPr>
          <w:rFonts w:ascii="Helvetica Neue" w:cs="Helvetica Neue" w:eastAsia="Helvetica Neue" w:hAnsi="Helvetica Neue"/>
          <w:i w:val="1"/>
          <w:rtl w:val="0"/>
        </w:rPr>
        <w:t xml:space="preserve">trabajar en una startup ha significado un cambio súper positivo en el equilibrio de actividades laborales y cercanía con mi hija. Hoy puedo plantearme objetivos tanto personales como profesionales y tener la firmeza para alcanzarlos</w:t>
      </w:r>
      <w:r w:rsidDel="00000000" w:rsidR="00000000" w:rsidRPr="00000000">
        <w:rPr>
          <w:rFonts w:ascii="Helvetica Neue" w:cs="Helvetica Neue" w:eastAsia="Helvetica Neue" w:hAnsi="Helvetica Neue"/>
          <w:rtl w:val="0"/>
        </w:rPr>
        <w:t xml:space="preserve">”, comenta </w:t>
      </w:r>
      <w:r w:rsidDel="00000000" w:rsidR="00000000" w:rsidRPr="00000000">
        <w:rPr>
          <w:rFonts w:ascii="Helvetica Neue" w:cs="Helvetica Neue" w:eastAsia="Helvetica Neue" w:hAnsi="Helvetica Neue"/>
          <w:b w:val="1"/>
          <w:rtl w:val="0"/>
        </w:rPr>
        <w:t xml:space="preserve">Estephania Garcilazo, CX Manager en Casai,</w:t>
      </w:r>
      <w:r w:rsidDel="00000000" w:rsidR="00000000" w:rsidRPr="00000000">
        <w:rPr>
          <w:rFonts w:ascii="Helvetica Neue" w:cs="Helvetica Neue" w:eastAsia="Helvetica Neue" w:hAnsi="Helvetica Neue"/>
          <w:rtl w:val="0"/>
        </w:rPr>
        <w:t xml:space="preserve"> y una de las tantas mujeres profesionales de esta industria que ya no tiene que elegir entre su desarrollo personal y su labor como mamá.</w:t>
      </w:r>
      <w:r w:rsidDel="00000000" w:rsidR="00000000" w:rsidRPr="00000000">
        <w:rPr>
          <w:rtl w:val="0"/>
        </w:rPr>
      </w:r>
    </w:p>
    <w:p w:rsidR="00000000" w:rsidDel="00000000" w:rsidP="00000000" w:rsidRDefault="00000000" w:rsidRPr="00000000" w14:paraId="0000000E">
      <w:pPr>
        <w:spacing w:before="200" w:lineRule="auto"/>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0F">
      <w:pPr>
        <w:spacing w:before="200" w:lineRule="auto"/>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10">
      <w:pPr>
        <w:spacing w:before="200" w:lineRule="auto"/>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11">
      <w:pPr>
        <w:spacing w:before="200" w:lineRule="auto"/>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12">
      <w:pPr>
        <w:spacing w:before="200" w:lineRule="auto"/>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13">
      <w:pPr>
        <w:spacing w:before="200" w:lineRule="auto"/>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14">
      <w:pPr>
        <w:spacing w:before="200" w:lineRule="auto"/>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15">
      <w:pPr>
        <w:spacing w:before="200" w:lineRule="auto"/>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16">
      <w:pPr>
        <w:spacing w:before="200" w:lineRule="auto"/>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17">
      <w:pPr>
        <w:spacing w:before="200" w:lineRule="auto"/>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18">
      <w:pPr>
        <w:spacing w:before="200" w:lineRule="auto"/>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19">
      <w:pPr>
        <w:spacing w:before="200" w:lineRule="auto"/>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1A">
      <w:pPr>
        <w:spacing w:before="200" w:lineRule="auto"/>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1B">
      <w:pPr>
        <w:spacing w:before="200" w:lineRule="auto"/>
        <w:jc w:val="both"/>
        <w:rPr>
          <w:rFonts w:ascii="Helvetica Neue" w:cs="Helvetica Neue" w:eastAsia="Helvetica Neue" w:hAnsi="Helvetica Neue"/>
        </w:rPr>
      </w:pPr>
      <w:r w:rsidDel="00000000" w:rsidR="00000000" w:rsidRPr="00000000">
        <w:rPr>
          <w:rtl w:val="0"/>
        </w:rPr>
      </w:r>
    </w:p>
    <w:sectPr>
      <w:headerReference r:id="rId15" w:type="default"/>
      <w:headerReference r:id="rId16" w:type="first"/>
      <w:footerReference r:id="rId17" w:type="first"/>
      <w:pgSz w:h="16834" w:w="11909"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pageBreakBefore w:val="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rPr>
        <w:rFonts w:ascii="Helvetica Neue" w:cs="Helvetica Neue" w:eastAsia="Helvetica Neue" w:hAnsi="Helvetica Neue"/>
        <w:b w:val="1"/>
        <w:i w:val="1"/>
      </w:rPr>
    </w:pPr>
    <w:r w:rsidDel="00000000" w:rsidR="00000000" w:rsidRPr="00000000">
      <w:rPr>
        <w:rtl w:val="0"/>
      </w:rPr>
      <w:t xml:space="preserve"> </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wp:posOffset>
          </wp:positionH>
          <wp:positionV relativeFrom="paragraph">
            <wp:posOffset>-63499</wp:posOffset>
          </wp:positionV>
          <wp:extent cx="875714" cy="342900"/>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875714" cy="3429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_419"/>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gob.mx/inmujeres/articulos/las-madres-en-cifras" TargetMode="External"/><Relationship Id="rId10" Type="http://schemas.openxmlformats.org/officeDocument/2006/relationships/hyperlink" Target="https://www.cetys.mx/noticias/asi-son-las-madres-profesionistas-de-la-actualidad/" TargetMode="External"/><Relationship Id="rId13" Type="http://schemas.openxmlformats.org/officeDocument/2006/relationships/hyperlink" Target="https://www.unwto.org/es/news/las-oportunidades-para-las-mujeres-en-el-turismo-crecen-en-todo-oriente-medio" TargetMode="External"/><Relationship Id="rId12" Type="http://schemas.openxmlformats.org/officeDocument/2006/relationships/hyperlink" Target="https://casai.another.co/reinvencion-de-los-viajes-y-el-sector-hospitalario-asi-las-tendencias-que-daran-un-nuevo-rostro-al-turismo-en-2022"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casai.another.co/las-mujeres-estan-marcando-la-diferencia-en-la-industria-de-la-hospitalidad" TargetMode="External"/><Relationship Id="rId15" Type="http://schemas.openxmlformats.org/officeDocument/2006/relationships/header" Target="header1.xml"/><Relationship Id="rId14" Type="http://schemas.openxmlformats.org/officeDocument/2006/relationships/hyperlink" Target="https://www.ahla.com/sites/default/files/woman_in_hospitality_industry_leadership_final_0.pdf" TargetMode="External"/><Relationship Id="rId17" Type="http://schemas.openxmlformats.org/officeDocument/2006/relationships/footer" Target="footer1.xml"/><Relationship Id="rId16" Type="http://schemas.openxmlformats.org/officeDocument/2006/relationships/header" Target="header2.xml"/><Relationship Id="rId5" Type="http://schemas.openxmlformats.org/officeDocument/2006/relationships/styles" Target="styles.xml"/><Relationship Id="rId6" Type="http://schemas.openxmlformats.org/officeDocument/2006/relationships/hyperlink" Target="https://casai.another.co/como-el-data-management-esta-ayudando-al-sector-de-la-hospitalidad-y-el-turismo" TargetMode="External"/><Relationship Id="rId7" Type="http://schemas.openxmlformats.org/officeDocument/2006/relationships/hyperlink" Target="https://casai.another.co/como-el-data-management-esta-ayudando-al-sector-de-la-hospitalidad-y-el-turismo" TargetMode="External"/><Relationship Id="rId8" Type="http://schemas.openxmlformats.org/officeDocument/2006/relationships/hyperlink" Target="https://casai.com/e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