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32E537" w14:textId="77777777" w:rsidR="00672E4C" w:rsidRDefault="00672E4C" w:rsidP="00672E4C">
      <w:pPr>
        <w:tabs>
          <w:tab w:val="left" w:pos="3686"/>
          <w:tab w:val="left" w:pos="3969"/>
          <w:tab w:val="left" w:pos="4111"/>
        </w:tabs>
        <w:rPr>
          <w:b/>
          <w:smallCaps/>
          <w:color w:val="0095D5"/>
        </w:rPr>
      </w:pPr>
      <w:r>
        <w:rPr>
          <w:b/>
          <w:smallCaps/>
          <w:color w:val="0095D5"/>
        </w:rPr>
        <w:t>FESTIVAL OF PERFECT SOUND</w:t>
      </w:r>
    </w:p>
    <w:p w14:paraId="4E903F01" w14:textId="77777777" w:rsidR="00672E4C" w:rsidRDefault="00672E4C" w:rsidP="00672E4C">
      <w:pPr>
        <w:tabs>
          <w:tab w:val="left" w:pos="3686"/>
          <w:tab w:val="left" w:pos="3969"/>
          <w:tab w:val="left" w:pos="4111"/>
        </w:tabs>
        <w:rPr>
          <w:b/>
          <w:lang w:val="en-US"/>
        </w:rPr>
      </w:pPr>
      <w:r>
        <w:rPr>
          <w:b/>
          <w:lang w:val="en-US"/>
        </w:rPr>
        <w:t>Sennheiser h</w:t>
      </w:r>
      <w:r w:rsidRPr="008A6312">
        <w:rPr>
          <w:b/>
          <w:lang w:val="en-US"/>
        </w:rPr>
        <w:t xml:space="preserve">oliday </w:t>
      </w:r>
      <w:r>
        <w:rPr>
          <w:b/>
          <w:lang w:val="en-US"/>
        </w:rPr>
        <w:t>g</w:t>
      </w:r>
      <w:r w:rsidRPr="008A6312">
        <w:rPr>
          <w:b/>
          <w:lang w:val="en-US"/>
        </w:rPr>
        <w:t xml:space="preserve">ift </w:t>
      </w:r>
      <w:r>
        <w:rPr>
          <w:b/>
          <w:lang w:val="en-US"/>
        </w:rPr>
        <w:t>g</w:t>
      </w:r>
      <w:r w:rsidRPr="008A6312">
        <w:rPr>
          <w:b/>
          <w:lang w:val="en-US"/>
        </w:rPr>
        <w:t>uide</w:t>
      </w:r>
    </w:p>
    <w:p w14:paraId="0ECDE2E8" w14:textId="77777777" w:rsidR="00672E4C" w:rsidRPr="008A6312" w:rsidRDefault="00672E4C" w:rsidP="00672E4C">
      <w:pPr>
        <w:tabs>
          <w:tab w:val="left" w:pos="3686"/>
          <w:tab w:val="left" w:pos="3969"/>
          <w:tab w:val="left" w:pos="4111"/>
        </w:tabs>
        <w:rPr>
          <w:b/>
          <w:lang w:val="en-US"/>
        </w:rPr>
      </w:pPr>
    </w:p>
    <w:p w14:paraId="0B869415" w14:textId="77777777" w:rsidR="00672E4C" w:rsidRPr="00BA1093" w:rsidRDefault="00672E4C" w:rsidP="00672E4C">
      <w:pPr>
        <w:autoSpaceDE w:val="0"/>
        <w:autoSpaceDN w:val="0"/>
        <w:rPr>
          <w:b/>
          <w:bCs/>
        </w:rPr>
      </w:pPr>
      <w:r w:rsidRPr="00095A57">
        <w:rPr>
          <w:b/>
          <w:i/>
          <w:lang w:val="en-US"/>
        </w:rPr>
        <w:t>Wedemark, Germany, September 17, 2020</w:t>
      </w:r>
      <w:r w:rsidRPr="002C2E72">
        <w:rPr>
          <w:b/>
          <w:bCs/>
        </w:rPr>
        <w:t xml:space="preserve"> </w:t>
      </w:r>
      <w:r w:rsidRPr="00A15DB1">
        <w:rPr>
          <w:b/>
          <w:bCs/>
        </w:rPr>
        <w:t xml:space="preserve">– The year is not yet over, but it is obvious that 2020 has been </w:t>
      </w:r>
      <w:proofErr w:type="gramStart"/>
      <w:r w:rsidRPr="00A15DB1">
        <w:rPr>
          <w:b/>
          <w:bCs/>
        </w:rPr>
        <w:t>really different</w:t>
      </w:r>
      <w:proofErr w:type="gramEnd"/>
      <w:r w:rsidRPr="00A15DB1">
        <w:rPr>
          <w:b/>
          <w:bCs/>
        </w:rPr>
        <w:t>. Yet some things will remain the same – and the magic of the upcoming holiday season is one of them.</w:t>
      </w:r>
      <w:r>
        <w:rPr>
          <w:b/>
          <w:bCs/>
        </w:rPr>
        <w:t xml:space="preserve"> </w:t>
      </w:r>
      <w:r w:rsidRPr="002C2E72">
        <w:rPr>
          <w:b/>
          <w:bCs/>
        </w:rPr>
        <w:t>Whether baking cookies or wrapping presents: the festival of love has also always been the festival of sound.</w:t>
      </w:r>
      <w:r>
        <w:rPr>
          <w:b/>
          <w:bCs/>
        </w:rPr>
        <w:t xml:space="preserve"> </w:t>
      </w:r>
      <w:r w:rsidRPr="002C2E72">
        <w:rPr>
          <w:b/>
          <w:bCs/>
        </w:rPr>
        <w:t xml:space="preserve">It is the time when we think of our loved ones during our Yuletide stroll, while singing along to </w:t>
      </w:r>
      <w:r>
        <w:rPr>
          <w:b/>
          <w:bCs/>
        </w:rPr>
        <w:t xml:space="preserve">our </w:t>
      </w:r>
      <w:proofErr w:type="spellStart"/>
      <w:r>
        <w:rPr>
          <w:b/>
          <w:bCs/>
        </w:rPr>
        <w:t>favorite</w:t>
      </w:r>
      <w:proofErr w:type="spellEnd"/>
      <w:r>
        <w:rPr>
          <w:b/>
          <w:bCs/>
        </w:rPr>
        <w:t xml:space="preserve"> carols or festive pop songs</w:t>
      </w:r>
      <w:r w:rsidRPr="002C2E72">
        <w:rPr>
          <w:b/>
          <w:bCs/>
        </w:rPr>
        <w:t xml:space="preserve">. A time when we decorate the </w:t>
      </w:r>
      <w:r>
        <w:rPr>
          <w:b/>
          <w:bCs/>
        </w:rPr>
        <w:t>tree</w:t>
      </w:r>
      <w:r w:rsidRPr="002C2E72">
        <w:rPr>
          <w:b/>
          <w:bCs/>
        </w:rPr>
        <w:t xml:space="preserve"> listening to jazzy tearjerkers or watching </w:t>
      </w:r>
      <w:r>
        <w:rPr>
          <w:b/>
          <w:bCs/>
        </w:rPr>
        <w:t xml:space="preserve">“Love Actually”, </w:t>
      </w:r>
      <w:r w:rsidRPr="002C2E72">
        <w:rPr>
          <w:b/>
          <w:bCs/>
        </w:rPr>
        <w:t xml:space="preserve">“Groundhog Day” and “Home Alone”. So why not delight your family and friends with brilliant </w:t>
      </w:r>
      <w:r>
        <w:rPr>
          <w:b/>
          <w:bCs/>
        </w:rPr>
        <w:t>audio gear this year</w:t>
      </w:r>
      <w:r w:rsidRPr="002C2E72">
        <w:rPr>
          <w:b/>
          <w:bCs/>
        </w:rPr>
        <w:t xml:space="preserve">? </w:t>
      </w:r>
      <w:r>
        <w:rPr>
          <w:b/>
          <w:bCs/>
        </w:rPr>
        <w:t>Whether great-sounding true wireless earbuds for those that are always on the go, a noise-cancelling around-ear headphone to really get lost in the music or a 3D audio soundbar for epic movie nights - a</w:t>
      </w:r>
      <w:r w:rsidRPr="002C2E72">
        <w:rPr>
          <w:b/>
          <w:bCs/>
        </w:rPr>
        <w:t xml:space="preserve">udio specialist Sennheiser </w:t>
      </w:r>
      <w:r>
        <w:rPr>
          <w:b/>
          <w:bCs/>
        </w:rPr>
        <w:t>has the perfect gift in store for all the music and movie lovers on your list</w:t>
      </w:r>
      <w:r w:rsidRPr="002C2E72">
        <w:rPr>
          <w:b/>
          <w:bCs/>
        </w:rPr>
        <w:t>.</w:t>
      </w:r>
    </w:p>
    <w:p w14:paraId="44EBAD24" w14:textId="77777777" w:rsidR="00672E4C" w:rsidRDefault="00672E4C" w:rsidP="00672E4C">
      <w:pPr>
        <w:rPr>
          <w:b/>
        </w:rPr>
      </w:pPr>
    </w:p>
    <w:p w14:paraId="205E0ACF" w14:textId="77777777" w:rsidR="00672E4C" w:rsidRDefault="00672E4C" w:rsidP="00672E4C">
      <w:pPr>
        <w:tabs>
          <w:tab w:val="left" w:pos="3686"/>
          <w:tab w:val="left" w:pos="3969"/>
          <w:tab w:val="left" w:pos="4111"/>
        </w:tabs>
        <w:rPr>
          <w:b/>
        </w:rPr>
      </w:pPr>
      <w:r w:rsidRPr="00636E11">
        <w:rPr>
          <w:b/>
          <w:smallCaps/>
          <w:color w:val="0095D5"/>
        </w:rPr>
        <w:t xml:space="preserve">TRUE WIRELESS EARBUDS FOR THOSE THAT PUT SOUND FIRST </w:t>
      </w:r>
    </w:p>
    <w:p w14:paraId="52D15AAD" w14:textId="77777777" w:rsidR="00672E4C" w:rsidRDefault="00672E4C" w:rsidP="00672E4C">
      <w:pPr>
        <w:rPr>
          <w:b/>
        </w:rPr>
      </w:pPr>
    </w:p>
    <w:p w14:paraId="44907085" w14:textId="77777777" w:rsidR="00672E4C" w:rsidRPr="00390CF1" w:rsidRDefault="00672E4C" w:rsidP="00672E4C">
      <w:pPr>
        <w:rPr>
          <w:b/>
          <w:smallCaps/>
          <w:color w:val="0095D5"/>
        </w:rPr>
      </w:pPr>
      <w:r w:rsidRPr="00EE6240">
        <w:rPr>
          <w:b/>
          <w:noProof/>
          <w:color w:val="000000"/>
          <w:highlight w:val="yellow"/>
        </w:rPr>
        <w:drawing>
          <wp:anchor distT="0" distB="0" distL="114300" distR="114300" simplePos="0" relativeHeight="251659264" behindDoc="1" locked="0" layoutInCell="1" allowOverlap="1" wp14:anchorId="74AB84B5" wp14:editId="730F015F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880000" cy="2880000"/>
            <wp:effectExtent l="0" t="0" r="0" b="0"/>
            <wp:wrapTight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" w:history="1">
        <w:r w:rsidRPr="00390CF1">
          <w:rPr>
            <w:rStyle w:val="Hyperlink"/>
            <w:b/>
            <w:smallCaps/>
            <w:color w:val="0095D5"/>
          </w:rPr>
          <w:t>CX 400BT TRUE WIRELESS</w:t>
        </w:r>
      </w:hyperlink>
      <w:r w:rsidRPr="00390CF1">
        <w:rPr>
          <w:b/>
          <w:smallCaps/>
          <w:color w:val="0095D5"/>
        </w:rPr>
        <w:t xml:space="preserve"> </w:t>
      </w:r>
    </w:p>
    <w:p w14:paraId="743977B4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rPr>
          <w:color w:val="000000"/>
          <w:lang w:val="en-US"/>
        </w:rPr>
      </w:pPr>
      <w:r>
        <w:rPr>
          <w:color w:val="000000" w:themeColor="text1"/>
          <w:lang w:val="en-US"/>
        </w:rPr>
        <w:t xml:space="preserve">+ </w:t>
      </w:r>
      <w:r w:rsidRPr="00781C61">
        <w:rPr>
          <w:color w:val="000000"/>
          <w:lang w:val="en-US"/>
        </w:rPr>
        <w:t>Astonishing sound thanks to Sennheiser’s 7mm dynamic drivers</w:t>
      </w:r>
    </w:p>
    <w:p w14:paraId="5BB228FA" w14:textId="77777777" w:rsidR="00672E4C" w:rsidRPr="00781C61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rPr>
          <w:color w:val="000000" w:themeColor="text1"/>
          <w:lang w:val="en-US"/>
        </w:rPr>
      </w:pPr>
      <w:r>
        <w:rPr>
          <w:color w:val="000000"/>
          <w:lang w:val="en-US"/>
        </w:rPr>
        <w:t>+ Personalized listening experience with built-in equalizer</w:t>
      </w:r>
    </w:p>
    <w:p w14:paraId="5CDAF0EF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rPr>
          <w:color w:val="000000" w:themeColor="text1"/>
          <w:lang w:val="en-US"/>
        </w:rPr>
      </w:pPr>
      <w:r w:rsidRPr="009051EF">
        <w:rPr>
          <w:color w:val="000000" w:themeColor="text1"/>
          <w:lang w:val="en-US"/>
        </w:rPr>
        <w:t xml:space="preserve">+ </w:t>
      </w:r>
      <w:r>
        <w:rPr>
          <w:color w:val="000000" w:themeColor="text1"/>
          <w:lang w:val="en-US"/>
        </w:rPr>
        <w:t>Customizable touch controls</w:t>
      </w:r>
      <w:r w:rsidRPr="009051EF">
        <w:rPr>
          <w:color w:val="000000" w:themeColor="text1"/>
          <w:lang w:val="en-US"/>
        </w:rPr>
        <w:t xml:space="preserve"> </w:t>
      </w:r>
    </w:p>
    <w:p w14:paraId="5659F32A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rPr>
          <w:color w:val="000000"/>
          <w:lang w:val="en-US"/>
        </w:rPr>
      </w:pPr>
      <w:r>
        <w:rPr>
          <w:color w:val="000000"/>
          <w:lang w:val="en-US"/>
        </w:rPr>
        <w:t xml:space="preserve">+ </w:t>
      </w:r>
      <w:r w:rsidRPr="00476162">
        <w:rPr>
          <w:color w:val="000000"/>
          <w:lang w:val="en-US"/>
        </w:rPr>
        <w:t xml:space="preserve">7-hour battery life </w:t>
      </w:r>
      <w:r>
        <w:rPr>
          <w:color w:val="000000"/>
          <w:lang w:val="en-US"/>
        </w:rPr>
        <w:t xml:space="preserve">(+13 hours via the case) </w:t>
      </w:r>
    </w:p>
    <w:p w14:paraId="53D27324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lang w:val="en-US"/>
        </w:rPr>
      </w:pPr>
      <w:r w:rsidRPr="0003156B">
        <w:rPr>
          <w:color w:val="000000" w:themeColor="text1"/>
          <w:lang w:val="en-US"/>
        </w:rPr>
        <w:t>+ Available in black or white</w:t>
      </w:r>
      <w:r>
        <w:rPr>
          <w:color w:val="000000" w:themeColor="text1"/>
          <w:lang w:val="en-US"/>
        </w:rPr>
        <w:br/>
      </w:r>
      <w:r w:rsidRPr="005E119D">
        <w:rPr>
          <w:b/>
          <w:bCs/>
          <w:color w:val="000000" w:themeColor="text1"/>
          <w:lang w:val="en-US"/>
        </w:rPr>
        <w:t>MSRP: 199 EUR</w:t>
      </w:r>
    </w:p>
    <w:p w14:paraId="4B980099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lang w:val="en-US"/>
        </w:rPr>
      </w:pPr>
    </w:p>
    <w:p w14:paraId="215BC33A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lang w:val="en-US"/>
        </w:rPr>
      </w:pPr>
    </w:p>
    <w:p w14:paraId="585D5326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lang w:val="en-US"/>
        </w:rPr>
      </w:pPr>
    </w:p>
    <w:p w14:paraId="0F4BB2CC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lang w:val="en-US"/>
        </w:rPr>
      </w:pPr>
    </w:p>
    <w:p w14:paraId="6616F55A" w14:textId="77777777" w:rsidR="00672E4C" w:rsidRPr="00390CF1" w:rsidRDefault="00672E4C" w:rsidP="00672E4C">
      <w:pPr>
        <w:rPr>
          <w:rStyle w:val="Hyperlink"/>
          <w:color w:val="0095D5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1B48FD3" wp14:editId="26FE644D">
            <wp:simplePos x="0" y="0"/>
            <wp:positionH relativeFrom="margin">
              <wp:align>left</wp:align>
            </wp:positionH>
            <wp:positionV relativeFrom="paragraph">
              <wp:posOffset>50165</wp:posOffset>
            </wp:positionV>
            <wp:extent cx="2880000" cy="1921501"/>
            <wp:effectExtent l="0" t="0" r="0" b="3175"/>
            <wp:wrapTight wrapText="bothSides">
              <wp:wrapPolygon edited="0">
                <wp:start x="0" y="0"/>
                <wp:lineTo x="0" y="21421"/>
                <wp:lineTo x="21433" y="21421"/>
                <wp:lineTo x="21433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OMENTUM_True_Wireless_2_Black_Product_Shot_InUse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1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1" w:history="1">
        <w:r w:rsidRPr="00390CF1">
          <w:rPr>
            <w:rStyle w:val="Hyperlink"/>
            <w:b/>
            <w:smallCaps/>
            <w:color w:val="0095D5"/>
          </w:rPr>
          <w:t>MOMENTUM TRUE WIRELESS 2</w:t>
        </w:r>
      </w:hyperlink>
    </w:p>
    <w:p w14:paraId="19CF7535" w14:textId="77777777" w:rsidR="00672E4C" w:rsidRPr="00944244" w:rsidRDefault="00672E4C" w:rsidP="00672E4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944244">
        <w:rPr>
          <w:color w:val="000000"/>
        </w:rPr>
        <w:t xml:space="preserve">+ </w:t>
      </w:r>
      <w:r>
        <w:rPr>
          <w:color w:val="000000"/>
        </w:rPr>
        <w:t xml:space="preserve">Exceptional sound </w:t>
      </w:r>
      <w:r>
        <w:rPr>
          <w:color w:val="000000"/>
          <w:lang w:val="en-US"/>
        </w:rPr>
        <w:t>featuring</w:t>
      </w:r>
      <w:r w:rsidRPr="00781C61">
        <w:rPr>
          <w:color w:val="000000"/>
          <w:lang w:val="en-US"/>
        </w:rPr>
        <w:t xml:space="preserve"> Sennheiser’s 7mm dynamic drivers</w:t>
      </w:r>
    </w:p>
    <w:p w14:paraId="46D0413A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944244">
        <w:rPr>
          <w:color w:val="000000"/>
        </w:rPr>
        <w:t xml:space="preserve">+ </w:t>
      </w:r>
      <w:r>
        <w:rPr>
          <w:color w:val="000000"/>
        </w:rPr>
        <w:t xml:space="preserve">Active noise cancellation </w:t>
      </w:r>
    </w:p>
    <w:p w14:paraId="3E633925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rPr>
          <w:color w:val="000000"/>
        </w:rPr>
      </w:pPr>
      <w:r>
        <w:rPr>
          <w:color w:val="000000"/>
        </w:rPr>
        <w:t xml:space="preserve">+ </w:t>
      </w:r>
      <w:r w:rsidRPr="00944244">
        <w:rPr>
          <w:color w:val="000000"/>
        </w:rPr>
        <w:t xml:space="preserve">Transparent Hearing feature </w:t>
      </w:r>
      <w:r>
        <w:rPr>
          <w:color w:val="000000"/>
        </w:rPr>
        <w:t>that blends in ambient noise at a touch</w:t>
      </w:r>
    </w:p>
    <w:p w14:paraId="7F940991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  <w:tab w:val="left" w:pos="3969"/>
          <w:tab w:val="left" w:pos="4253"/>
        </w:tabs>
        <w:ind w:left="3540" w:firstLine="4"/>
        <w:rPr>
          <w:color w:val="000000"/>
          <w:lang w:val="en-US"/>
        </w:rPr>
      </w:pPr>
      <w:r w:rsidRPr="00476162">
        <w:rPr>
          <w:color w:val="000000"/>
          <w:lang w:val="en-US"/>
        </w:rPr>
        <w:t xml:space="preserve">+ Customizable </w:t>
      </w:r>
      <w:r>
        <w:rPr>
          <w:color w:val="000000"/>
          <w:lang w:val="en-US"/>
        </w:rPr>
        <w:t>touch controls</w:t>
      </w:r>
      <w:r w:rsidRPr="00476162">
        <w:rPr>
          <w:color w:val="000000"/>
          <w:lang w:val="en-US"/>
        </w:rPr>
        <w:t xml:space="preserve"> </w:t>
      </w:r>
    </w:p>
    <w:p w14:paraId="6D400AAA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  <w:tab w:val="left" w:pos="3969"/>
          <w:tab w:val="left" w:pos="4253"/>
        </w:tabs>
        <w:ind w:left="3540" w:firstLine="4"/>
        <w:rPr>
          <w:color w:val="000000"/>
          <w:lang w:val="en-US"/>
        </w:rPr>
      </w:pPr>
      <w:r>
        <w:rPr>
          <w:color w:val="000000"/>
          <w:lang w:val="en-US"/>
        </w:rPr>
        <w:t>+ Smart Pause feature</w:t>
      </w:r>
    </w:p>
    <w:p w14:paraId="4CE619DD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  <w:tab w:val="left" w:pos="3969"/>
          <w:tab w:val="left" w:pos="4253"/>
        </w:tabs>
        <w:ind w:left="3540" w:firstLine="4"/>
        <w:rPr>
          <w:color w:val="000000"/>
          <w:lang w:val="en-US"/>
        </w:rPr>
      </w:pPr>
      <w:r w:rsidRPr="00476162">
        <w:rPr>
          <w:color w:val="000000"/>
          <w:lang w:val="en-US"/>
        </w:rPr>
        <w:t>+ Exquisite craftm</w:t>
      </w:r>
      <w:r>
        <w:rPr>
          <w:color w:val="000000"/>
          <w:lang w:val="en-US"/>
        </w:rPr>
        <w:t>a</w:t>
      </w:r>
      <w:r w:rsidRPr="00476162">
        <w:rPr>
          <w:color w:val="000000"/>
          <w:lang w:val="en-US"/>
        </w:rPr>
        <w:t xml:space="preserve">nship </w:t>
      </w:r>
    </w:p>
    <w:p w14:paraId="327B01BC" w14:textId="7B513D3D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3544"/>
        <w:rPr>
          <w:color w:val="000000"/>
          <w:lang w:val="en-US"/>
        </w:rPr>
      </w:pPr>
      <w:r>
        <w:rPr>
          <w:color w:val="000000"/>
          <w:lang w:val="en-US"/>
        </w:rPr>
        <w:tab/>
        <w:t xml:space="preserve">        </w:t>
      </w:r>
      <w:r w:rsidR="00CE5CCA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 xml:space="preserve">+ </w:t>
      </w:r>
      <w:r w:rsidRPr="00476162">
        <w:rPr>
          <w:color w:val="000000"/>
          <w:lang w:val="en-US"/>
        </w:rPr>
        <w:t xml:space="preserve">7-hour battery life </w:t>
      </w:r>
      <w:r>
        <w:rPr>
          <w:color w:val="000000"/>
          <w:lang w:val="en-US"/>
        </w:rPr>
        <w:t xml:space="preserve">(+21 via the case) </w:t>
      </w:r>
    </w:p>
    <w:p w14:paraId="33FE69F5" w14:textId="76A742A5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  <w:tab w:val="left" w:pos="4111"/>
          <w:tab w:val="left" w:pos="4253"/>
        </w:tabs>
        <w:ind w:left="3544"/>
        <w:rPr>
          <w:color w:val="000000"/>
          <w:lang w:val="en-US"/>
        </w:rPr>
      </w:pPr>
      <w:r>
        <w:rPr>
          <w:color w:val="000000"/>
          <w:lang w:val="en-US"/>
        </w:rPr>
        <w:tab/>
      </w:r>
      <w:r>
        <w:rPr>
          <w:color w:val="000000"/>
          <w:lang w:val="en-US"/>
        </w:rPr>
        <w:tab/>
        <w:t xml:space="preserve">        </w:t>
      </w:r>
      <w:r w:rsidR="00CE5CCA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+ Available in black, white</w:t>
      </w:r>
      <w:r w:rsidRPr="00390CF1">
        <w:rPr>
          <w:color w:val="000000"/>
          <w:lang w:val="en-US"/>
        </w:rPr>
        <w:t xml:space="preserve"> or as a </w:t>
      </w:r>
    </w:p>
    <w:p w14:paraId="42339B9E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  <w:tab w:val="left" w:pos="4111"/>
          <w:tab w:val="left" w:pos="4253"/>
          <w:tab w:val="left" w:pos="4550"/>
          <w:tab w:val="left" w:pos="4962"/>
        </w:tabs>
        <w:ind w:left="3544"/>
        <w:rPr>
          <w:color w:val="000000" w:themeColor="hyperlink"/>
          <w:u w:val="single"/>
          <w:lang w:val="en-US"/>
        </w:rPr>
      </w:pPr>
      <w:r>
        <w:rPr>
          <w:color w:val="000000"/>
          <w:lang w:val="en-US"/>
        </w:rPr>
        <w:tab/>
      </w:r>
      <w:r>
        <w:rPr>
          <w:color w:val="000000"/>
          <w:lang w:val="en-US"/>
        </w:rPr>
        <w:tab/>
      </w:r>
      <w:r>
        <w:rPr>
          <w:color w:val="000000"/>
          <w:lang w:val="en-US"/>
        </w:rPr>
        <w:tab/>
        <w:t xml:space="preserve">    </w:t>
      </w:r>
      <w:hyperlink r:id="rId12" w:history="1">
        <w:r w:rsidRPr="00675BB8">
          <w:rPr>
            <w:rStyle w:val="Hyperlink"/>
            <w:lang w:val="en-US"/>
          </w:rPr>
          <w:t>special 75</w:t>
        </w:r>
        <w:r w:rsidRPr="00675BB8">
          <w:rPr>
            <w:rStyle w:val="Hyperlink"/>
            <w:vertAlign w:val="superscript"/>
            <w:lang w:val="en-US"/>
          </w:rPr>
          <w:t>th</w:t>
        </w:r>
        <w:r w:rsidRPr="00675BB8">
          <w:rPr>
            <w:rStyle w:val="Hyperlink"/>
            <w:lang w:val="en-US"/>
          </w:rPr>
          <w:t xml:space="preserve"> anniversary edition</w:t>
        </w:r>
      </w:hyperlink>
    </w:p>
    <w:p w14:paraId="50E5DE67" w14:textId="77777777" w:rsidR="00672E4C" w:rsidRPr="001008D5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  <w:tab w:val="left" w:pos="4111"/>
          <w:tab w:val="left" w:pos="4253"/>
          <w:tab w:val="left" w:pos="4678"/>
          <w:tab w:val="left" w:pos="4962"/>
        </w:tabs>
        <w:ind w:left="3544"/>
        <w:rPr>
          <w:color w:val="000000" w:themeColor="hyperlink"/>
          <w:u w:val="single"/>
          <w:lang w:val="en-US"/>
        </w:rPr>
      </w:pPr>
      <w:r>
        <w:rPr>
          <w:color w:val="000000" w:themeColor="hyperlink"/>
          <w:lang w:val="en-US"/>
        </w:rPr>
        <w:tab/>
      </w:r>
      <w:r>
        <w:rPr>
          <w:color w:val="000000" w:themeColor="hyperlink"/>
          <w:lang w:val="en-US"/>
        </w:rPr>
        <w:tab/>
      </w:r>
      <w:r>
        <w:rPr>
          <w:color w:val="000000" w:themeColor="hyperlink"/>
          <w:lang w:val="en-US"/>
        </w:rPr>
        <w:tab/>
      </w:r>
      <w:r w:rsidRPr="00944244">
        <w:rPr>
          <w:b/>
          <w:color w:val="000000"/>
        </w:rPr>
        <w:t>MSRP: 299 EUR</w:t>
      </w:r>
    </w:p>
    <w:p w14:paraId="1D9205BD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ind w:left="4248"/>
        <w:rPr>
          <w:b/>
          <w:bCs/>
          <w:u w:val="single"/>
        </w:rPr>
      </w:pPr>
    </w:p>
    <w:p w14:paraId="05F2E1DB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51CF38E4" w14:textId="2284693A" w:rsidR="00672E4C" w:rsidRPr="00636E11" w:rsidRDefault="00672E4C" w:rsidP="00672E4C">
      <w:pPr>
        <w:pBdr>
          <w:top w:val="nil"/>
          <w:left w:val="nil"/>
          <w:bottom w:val="nil"/>
          <w:right w:val="nil"/>
          <w:between w:val="nil"/>
        </w:pBdr>
        <w:rPr>
          <w:b/>
          <w:smallCaps/>
          <w:color w:val="0095D5"/>
        </w:rPr>
      </w:pPr>
      <w:r w:rsidRPr="00636E11">
        <w:rPr>
          <w:b/>
          <w:smallCaps/>
          <w:color w:val="0095D5"/>
        </w:rPr>
        <w:t xml:space="preserve">AROUND-EAR HEADPHONES </w:t>
      </w:r>
      <w:r w:rsidR="007F6ED6">
        <w:rPr>
          <w:b/>
          <w:smallCaps/>
          <w:color w:val="0095D5"/>
        </w:rPr>
        <w:t>THAT LET YOU GET LOST IN THE MUSIC</w:t>
      </w:r>
    </w:p>
    <w:p w14:paraId="15C674B9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79789447" w14:textId="77777777" w:rsidR="00672E4C" w:rsidRPr="001008D5" w:rsidRDefault="00672E4C" w:rsidP="00672E4C">
      <w:pPr>
        <w:pBdr>
          <w:top w:val="nil"/>
          <w:left w:val="nil"/>
          <w:bottom w:val="nil"/>
          <w:right w:val="nil"/>
          <w:between w:val="nil"/>
        </w:pBdr>
        <w:ind w:left="4248"/>
        <w:rPr>
          <w:rStyle w:val="Hyperlink"/>
          <w:b/>
          <w:bCs/>
          <w:lang w:val="en-US"/>
        </w:rPr>
      </w:pPr>
      <w:r>
        <w:rPr>
          <w:noProof/>
          <w:color w:val="0095D5"/>
          <w:u w:val="single"/>
        </w:rPr>
        <w:drawing>
          <wp:anchor distT="0" distB="0" distL="114300" distR="114300" simplePos="0" relativeHeight="251664384" behindDoc="1" locked="0" layoutInCell="1" allowOverlap="1" wp14:anchorId="085A9EDD" wp14:editId="178D434D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879725" cy="1920875"/>
            <wp:effectExtent l="0" t="0" r="0" b="3175"/>
            <wp:wrapTight wrapText="bothSides">
              <wp:wrapPolygon edited="0">
                <wp:start x="0" y="0"/>
                <wp:lineTo x="0" y="21421"/>
                <wp:lineTo x="21433" y="21421"/>
                <wp:lineTo x="21433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D_450BT_Product_Shot_InUse_RGB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4" w:history="1">
        <w:r w:rsidRPr="00B0238A">
          <w:rPr>
            <w:rStyle w:val="Hyperlink"/>
            <w:b/>
            <w:smallCaps/>
            <w:color w:val="0095D5"/>
          </w:rPr>
          <w:t>HD 450BT</w:t>
        </w:r>
      </w:hyperlink>
    </w:p>
    <w:p w14:paraId="21DD550A" w14:textId="77777777" w:rsidR="00672E4C" w:rsidRPr="00EB39B1" w:rsidRDefault="00672E4C" w:rsidP="00672E4C">
      <w:pPr>
        <w:autoSpaceDE w:val="0"/>
        <w:autoSpaceDN w:val="0"/>
        <w:adjustRightInd w:val="0"/>
        <w:ind w:left="3544"/>
        <w:rPr>
          <w:color w:val="000000"/>
          <w:lang w:val="en-US"/>
        </w:rPr>
      </w:pPr>
      <w:r w:rsidRPr="00EB39B1">
        <w:rPr>
          <w:color w:val="000000"/>
          <w:lang w:val="en-US"/>
        </w:rPr>
        <w:t xml:space="preserve">+ Active noise cancellation </w:t>
      </w:r>
    </w:p>
    <w:p w14:paraId="4314342E" w14:textId="77777777" w:rsidR="00672E4C" w:rsidRPr="00EB39B1" w:rsidRDefault="00672E4C" w:rsidP="00672E4C">
      <w:pPr>
        <w:autoSpaceDE w:val="0"/>
        <w:autoSpaceDN w:val="0"/>
        <w:adjustRightInd w:val="0"/>
        <w:ind w:left="3544"/>
        <w:rPr>
          <w:color w:val="000000"/>
          <w:lang w:val="en-US"/>
        </w:rPr>
      </w:pPr>
      <w:r w:rsidRPr="00EB39B1">
        <w:rPr>
          <w:color w:val="000000"/>
          <w:lang w:val="en-US"/>
        </w:rPr>
        <w:t>+ Great sound with deep dynamic bass</w:t>
      </w:r>
    </w:p>
    <w:p w14:paraId="7922907D" w14:textId="77777777" w:rsidR="00672E4C" w:rsidRPr="00EB39B1" w:rsidRDefault="00672E4C" w:rsidP="00672E4C">
      <w:pPr>
        <w:autoSpaceDE w:val="0"/>
        <w:autoSpaceDN w:val="0"/>
        <w:adjustRightInd w:val="0"/>
        <w:ind w:left="3544"/>
        <w:rPr>
          <w:color w:val="000000"/>
          <w:lang w:val="en-US"/>
        </w:rPr>
      </w:pPr>
      <w:r w:rsidRPr="00EB39B1">
        <w:rPr>
          <w:color w:val="000000"/>
          <w:lang w:val="en-US"/>
        </w:rPr>
        <w:t>+ Intuitive controls including voice assistant</w:t>
      </w:r>
      <w:r>
        <w:rPr>
          <w:color w:val="000000"/>
          <w:lang w:val="en-US"/>
        </w:rPr>
        <w:t xml:space="preserve"> </w:t>
      </w:r>
      <w:r w:rsidRPr="00EB39B1">
        <w:rPr>
          <w:color w:val="000000"/>
          <w:lang w:val="en-US"/>
        </w:rPr>
        <w:t xml:space="preserve">button </w:t>
      </w:r>
    </w:p>
    <w:p w14:paraId="3E0E0C10" w14:textId="77777777" w:rsidR="00672E4C" w:rsidRPr="00EB39B1" w:rsidRDefault="00672E4C" w:rsidP="00672E4C">
      <w:pPr>
        <w:autoSpaceDE w:val="0"/>
        <w:autoSpaceDN w:val="0"/>
        <w:adjustRightInd w:val="0"/>
        <w:ind w:left="3544"/>
        <w:rPr>
          <w:color w:val="000000"/>
          <w:lang w:val="en-US"/>
        </w:rPr>
      </w:pPr>
      <w:r w:rsidRPr="00EB39B1">
        <w:rPr>
          <w:color w:val="000000"/>
          <w:lang w:val="en-US"/>
        </w:rPr>
        <w:t>+ Impressive 30-hour battery life</w:t>
      </w:r>
    </w:p>
    <w:p w14:paraId="3BF19702" w14:textId="77777777" w:rsidR="00672E4C" w:rsidRPr="003B460E" w:rsidRDefault="00672E4C" w:rsidP="00672E4C">
      <w:pPr>
        <w:pBdr>
          <w:top w:val="nil"/>
          <w:left w:val="nil"/>
          <w:bottom w:val="nil"/>
          <w:right w:val="nil"/>
          <w:between w:val="nil"/>
        </w:pBdr>
        <w:ind w:left="3544"/>
        <w:rPr>
          <w:color w:val="000000"/>
          <w:lang w:val="en-US"/>
        </w:rPr>
      </w:pPr>
      <w:r w:rsidRPr="0035163D">
        <w:rPr>
          <w:color w:val="000000"/>
          <w:lang w:val="en-US"/>
        </w:rPr>
        <w:t>+ Available in blac</w:t>
      </w:r>
      <w:r w:rsidRPr="003B460E">
        <w:rPr>
          <w:color w:val="000000"/>
          <w:lang w:val="en-US"/>
        </w:rPr>
        <w:t>k or white</w:t>
      </w:r>
    </w:p>
    <w:p w14:paraId="3E3AEF5C" w14:textId="77777777" w:rsidR="00672E4C" w:rsidRPr="00C231CE" w:rsidRDefault="00672E4C" w:rsidP="00672E4C">
      <w:pPr>
        <w:pBdr>
          <w:top w:val="nil"/>
          <w:left w:val="nil"/>
          <w:bottom w:val="nil"/>
          <w:right w:val="nil"/>
          <w:between w:val="nil"/>
        </w:pBdr>
        <w:ind w:left="3544"/>
        <w:rPr>
          <w:rStyle w:val="Hyperlink"/>
          <w:b/>
          <w:lang w:val="en-US"/>
        </w:rPr>
      </w:pPr>
      <w:r>
        <w:rPr>
          <w:b/>
          <w:color w:val="000000"/>
          <w:lang w:val="en-US"/>
        </w:rPr>
        <w:t xml:space="preserve">MSRP: 179 EUR </w:t>
      </w:r>
      <w:r w:rsidRPr="00C231CE">
        <w:rPr>
          <w:b/>
          <w:color w:val="000000"/>
          <w:lang w:val="en-US"/>
        </w:rPr>
        <w:fldChar w:fldCharType="begin"/>
      </w:r>
      <w:r w:rsidRPr="00C231CE">
        <w:rPr>
          <w:b/>
          <w:color w:val="000000"/>
          <w:lang w:val="en-US"/>
        </w:rPr>
        <w:instrText xml:space="preserve"> HYPERLINK "https://en-de.sennheiser.com/hd-450-bt" </w:instrText>
      </w:r>
      <w:r w:rsidRPr="00C231CE">
        <w:rPr>
          <w:b/>
          <w:color w:val="000000"/>
          <w:lang w:val="en-US"/>
        </w:rPr>
        <w:fldChar w:fldCharType="separate"/>
      </w:r>
    </w:p>
    <w:p w14:paraId="75FD68C5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C231CE">
        <w:rPr>
          <w:b/>
          <w:color w:val="000000"/>
          <w:lang w:val="en-US"/>
        </w:rPr>
        <w:fldChar w:fldCharType="end"/>
      </w:r>
    </w:p>
    <w:p w14:paraId="15A9514B" w14:textId="77777777" w:rsidR="00672E4C" w:rsidRDefault="00672E4C" w:rsidP="00672E4C">
      <w:pPr>
        <w:rPr>
          <w:b/>
        </w:rPr>
      </w:pPr>
    </w:p>
    <w:p w14:paraId="1BA06A50" w14:textId="77777777" w:rsidR="00672E4C" w:rsidRDefault="00672E4C" w:rsidP="00672E4C">
      <w:pPr>
        <w:rPr>
          <w:b/>
        </w:rPr>
      </w:pPr>
    </w:p>
    <w:p w14:paraId="741B3E26" w14:textId="77777777" w:rsidR="00672E4C" w:rsidRDefault="00672E4C" w:rsidP="00672E4C">
      <w:pPr>
        <w:rPr>
          <w:b/>
        </w:rPr>
      </w:pPr>
    </w:p>
    <w:p w14:paraId="542C35C2" w14:textId="77777777" w:rsidR="00672E4C" w:rsidRPr="00944244" w:rsidRDefault="00672E4C" w:rsidP="00672E4C">
      <w:pPr>
        <w:rPr>
          <w:b/>
        </w:rPr>
      </w:pPr>
    </w:p>
    <w:p w14:paraId="3F173A5A" w14:textId="77777777" w:rsidR="00672E4C" w:rsidRPr="005D4D3A" w:rsidRDefault="00672E4C" w:rsidP="00672E4C">
      <w:pPr>
        <w:rPr>
          <w:rStyle w:val="Hyperlink"/>
          <w:color w:val="0095D5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15BB199" wp14:editId="55B8FF24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2880000" cy="1924682"/>
            <wp:effectExtent l="0" t="0" r="0" b="0"/>
            <wp:wrapTight wrapText="bothSides">
              <wp:wrapPolygon edited="0">
                <wp:start x="0" y="0"/>
                <wp:lineTo x="0" y="21386"/>
                <wp:lineTo x="21433" y="21386"/>
                <wp:lineTo x="21433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6" w:history="1">
        <w:r w:rsidRPr="005D4D3A">
          <w:rPr>
            <w:rStyle w:val="Hyperlink"/>
            <w:b/>
            <w:smallCaps/>
            <w:color w:val="0095D5"/>
          </w:rPr>
          <w:t>MOMENTUM WIRELESS</w:t>
        </w:r>
      </w:hyperlink>
    </w:p>
    <w:p w14:paraId="79267797" w14:textId="77777777" w:rsidR="00672E4C" w:rsidRPr="007D74B5" w:rsidRDefault="00672E4C" w:rsidP="00672E4C">
      <w:pPr>
        <w:tabs>
          <w:tab w:val="left" w:pos="3544"/>
          <w:tab w:val="left" w:pos="4253"/>
        </w:tabs>
        <w:ind w:left="3544"/>
        <w:rPr>
          <w:b/>
          <w:color w:val="000000"/>
          <w:lang w:val="en-US"/>
        </w:rPr>
      </w:pPr>
      <w:r>
        <w:rPr>
          <w:color w:val="000000"/>
        </w:rPr>
        <w:t>+ Outstanding sound performance</w:t>
      </w:r>
    </w:p>
    <w:p w14:paraId="53C6E772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3544"/>
        <w:rPr>
          <w:color w:val="000000"/>
          <w:lang w:val="en-US"/>
        </w:rPr>
      </w:pPr>
      <w:r>
        <w:rPr>
          <w:color w:val="000000"/>
        </w:rPr>
        <w:t>+ Three ANC modes and Transparent Hearing function</w:t>
      </w:r>
    </w:p>
    <w:p w14:paraId="10A9E98B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rPr>
          <w:color w:val="000000"/>
          <w:lang w:val="en-US"/>
        </w:rPr>
      </w:pPr>
      <w:r>
        <w:rPr>
          <w:color w:val="000000"/>
          <w:lang w:val="en-US"/>
        </w:rPr>
        <w:t xml:space="preserve">+ Auto On/Off and Smart Pause </w:t>
      </w:r>
    </w:p>
    <w:p w14:paraId="617126E7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rPr>
          <w:color w:val="000000"/>
          <w:lang w:val="en-US"/>
        </w:rPr>
      </w:pPr>
      <w:r w:rsidRPr="00476162">
        <w:rPr>
          <w:color w:val="000000"/>
          <w:lang w:val="en-US"/>
        </w:rPr>
        <w:t xml:space="preserve">+ </w:t>
      </w:r>
      <w:bookmarkStart w:id="0" w:name="OLE_LINK1"/>
      <w:r>
        <w:rPr>
          <w:color w:val="000000"/>
          <w:lang w:val="en-US"/>
        </w:rPr>
        <w:t xml:space="preserve">Luxurious design with soft leather on the earpads and headband </w:t>
      </w:r>
      <w:bookmarkEnd w:id="0"/>
    </w:p>
    <w:p w14:paraId="4CEE489B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  <w:tab w:val="left" w:pos="4253"/>
        </w:tabs>
        <w:rPr>
          <w:color w:val="000000"/>
          <w:lang w:val="en-US"/>
        </w:rPr>
      </w:pPr>
      <w:r w:rsidRPr="00476162">
        <w:rPr>
          <w:color w:val="000000"/>
          <w:lang w:val="en-US"/>
        </w:rPr>
        <w:t xml:space="preserve">+ 17-hour battery life </w:t>
      </w:r>
    </w:p>
    <w:p w14:paraId="6C64303B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rPr>
          <w:color w:val="000000"/>
          <w:lang w:val="en-US"/>
        </w:rPr>
      </w:pPr>
      <w:r>
        <w:rPr>
          <w:color w:val="000000"/>
          <w:lang w:val="en-US"/>
        </w:rPr>
        <w:t xml:space="preserve">+ </w:t>
      </w:r>
      <w:r w:rsidRPr="009D20DD">
        <w:rPr>
          <w:color w:val="000000"/>
          <w:lang w:val="en-US"/>
        </w:rPr>
        <w:t>Tile Bluetooth tracker</w:t>
      </w:r>
      <w:r>
        <w:rPr>
          <w:color w:val="000000"/>
          <w:lang w:val="en-US"/>
        </w:rPr>
        <w:t xml:space="preserve"> makes</w:t>
      </w:r>
    </w:p>
    <w:p w14:paraId="5A9B440A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ind w:left="3828"/>
        <w:rPr>
          <w:color w:val="000000"/>
          <w:lang w:val="en-US"/>
        </w:rPr>
      </w:pPr>
      <w:r>
        <w:rPr>
          <w:color w:val="000000"/>
          <w:lang w:val="en-US"/>
        </w:rPr>
        <w:tab/>
        <w:t xml:space="preserve">        them almost i</w:t>
      </w:r>
      <w:r w:rsidRPr="009D20DD">
        <w:rPr>
          <w:color w:val="000000"/>
          <w:lang w:val="en-US"/>
        </w:rPr>
        <w:t xml:space="preserve">mpossible to misplace </w:t>
      </w:r>
    </w:p>
    <w:p w14:paraId="118E102C" w14:textId="08885C6B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ind w:left="3828"/>
        <w:rPr>
          <w:color w:val="000000"/>
          <w:lang w:val="en-US"/>
        </w:rPr>
      </w:pPr>
      <w:r>
        <w:rPr>
          <w:color w:val="000000"/>
          <w:lang w:val="en-US"/>
        </w:rPr>
        <w:tab/>
        <w:t xml:space="preserve">       </w:t>
      </w:r>
      <w:r w:rsidR="006F6989">
        <w:rPr>
          <w:color w:val="000000"/>
          <w:lang w:val="en-US"/>
        </w:rPr>
        <w:t xml:space="preserve"> </w:t>
      </w:r>
      <w:bookmarkStart w:id="1" w:name="_GoBack"/>
      <w:bookmarkEnd w:id="1"/>
      <w:r>
        <w:rPr>
          <w:color w:val="000000"/>
          <w:lang w:val="en-US"/>
        </w:rPr>
        <w:t>+ Available in black or sandy white</w:t>
      </w:r>
      <w:r w:rsidRPr="00944244">
        <w:rPr>
          <w:b/>
          <w:color w:val="000000"/>
        </w:rPr>
        <w:t xml:space="preserve"> </w:t>
      </w:r>
    </w:p>
    <w:p w14:paraId="120F27FA" w14:textId="77777777" w:rsidR="00672E4C" w:rsidRPr="00024F9B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  <w:tab w:val="left" w:pos="4536"/>
          <w:tab w:val="left" w:pos="4678"/>
          <w:tab w:val="left" w:pos="4962"/>
        </w:tabs>
        <w:ind w:left="3828"/>
        <w:rPr>
          <w:color w:val="000000"/>
          <w:lang w:val="en-US"/>
        </w:rPr>
      </w:pPr>
      <w:r>
        <w:rPr>
          <w:color w:val="000000"/>
          <w:lang w:val="en-US"/>
        </w:rPr>
        <w:tab/>
        <w:t xml:space="preserve">   </w:t>
      </w:r>
      <w:r>
        <w:rPr>
          <w:b/>
          <w:color w:val="000000"/>
          <w:lang w:val="en-US"/>
        </w:rPr>
        <w:t>M</w:t>
      </w:r>
      <w:r w:rsidRPr="00944244">
        <w:rPr>
          <w:b/>
          <w:color w:val="000000"/>
        </w:rPr>
        <w:t>SRP: 399 EUR</w:t>
      </w:r>
    </w:p>
    <w:p w14:paraId="6A7D59F0" w14:textId="77777777" w:rsidR="00672E4C" w:rsidRDefault="00672E4C" w:rsidP="00672E4C">
      <w:pPr>
        <w:spacing w:line="276" w:lineRule="auto"/>
        <w:rPr>
          <w:b/>
        </w:rPr>
      </w:pPr>
      <w:bookmarkStart w:id="2" w:name="_Hlk515635723"/>
    </w:p>
    <w:p w14:paraId="65F04E43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4EF746C4" w14:textId="77777777" w:rsidR="00672E4C" w:rsidRPr="00636E11" w:rsidRDefault="00672E4C" w:rsidP="00672E4C">
      <w:pPr>
        <w:pBdr>
          <w:top w:val="nil"/>
          <w:left w:val="nil"/>
          <w:bottom w:val="nil"/>
          <w:right w:val="nil"/>
          <w:between w:val="nil"/>
        </w:pBdr>
        <w:rPr>
          <w:b/>
          <w:smallCaps/>
          <w:color w:val="0095D5"/>
        </w:rPr>
      </w:pPr>
      <w:r w:rsidRPr="00636E11">
        <w:rPr>
          <w:b/>
          <w:smallCaps/>
          <w:color w:val="0095D5"/>
        </w:rPr>
        <w:t>MUST-HAVES FOR MOVIE LOVERS</w:t>
      </w:r>
    </w:p>
    <w:p w14:paraId="7F62B2A7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086CAEA0" w14:textId="77777777" w:rsidR="00672E4C" w:rsidRPr="00B04062" w:rsidRDefault="00672E4C" w:rsidP="00672E4C">
      <w:pPr>
        <w:pBdr>
          <w:top w:val="nil"/>
          <w:left w:val="nil"/>
          <w:bottom w:val="nil"/>
          <w:right w:val="nil"/>
          <w:between w:val="nil"/>
        </w:pBdr>
        <w:rPr>
          <w:rStyle w:val="Hyperlink"/>
          <w:color w:val="0095D5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520E9A3" wp14:editId="4AAFD8B9">
            <wp:simplePos x="0" y="0"/>
            <wp:positionH relativeFrom="margin">
              <wp:align>left</wp:align>
            </wp:positionH>
            <wp:positionV relativeFrom="paragraph">
              <wp:posOffset>51435</wp:posOffset>
            </wp:positionV>
            <wp:extent cx="2880000" cy="1919718"/>
            <wp:effectExtent l="0" t="0" r="0" b="4445"/>
            <wp:wrapTight wrapText="bothSides">
              <wp:wrapPolygon edited="0">
                <wp:start x="0" y="0"/>
                <wp:lineTo x="0" y="21436"/>
                <wp:lineTo x="21433" y="21436"/>
                <wp:lineTo x="21433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8" w:history="1">
        <w:r w:rsidRPr="00B04062">
          <w:rPr>
            <w:rStyle w:val="Hyperlink"/>
            <w:b/>
            <w:smallCaps/>
            <w:color w:val="0095D5"/>
          </w:rPr>
          <w:t>FLEX 5000</w:t>
        </w:r>
      </w:hyperlink>
      <w:r w:rsidRPr="00B04062">
        <w:rPr>
          <w:rStyle w:val="Hyperlink"/>
          <w:color w:val="0095D5"/>
        </w:rPr>
        <w:t xml:space="preserve"> </w:t>
      </w:r>
    </w:p>
    <w:p w14:paraId="4C73F0A3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ind w:left="3544"/>
        <w:rPr>
          <w:lang w:val="en-US"/>
        </w:rPr>
      </w:pPr>
      <w:r>
        <w:rPr>
          <w:color w:val="000000"/>
          <w:lang w:val="en-US"/>
        </w:rPr>
        <w:t>+ S</w:t>
      </w:r>
      <w:r w:rsidRPr="00EB39B1">
        <w:rPr>
          <w:lang w:val="en-US"/>
        </w:rPr>
        <w:t>mart listening solution that intensifies TV sound for</w:t>
      </w:r>
      <w:r>
        <w:rPr>
          <w:lang w:val="en-US"/>
        </w:rPr>
        <w:t xml:space="preserve"> any pair of wired</w:t>
      </w:r>
      <w:r w:rsidRPr="00EB39B1">
        <w:rPr>
          <w:lang w:val="en-US"/>
        </w:rPr>
        <w:t xml:space="preserve"> headphones </w:t>
      </w:r>
    </w:p>
    <w:p w14:paraId="16E3861E" w14:textId="77777777" w:rsidR="00672E4C" w:rsidRPr="00622A73" w:rsidRDefault="00672E4C" w:rsidP="00672E4C">
      <w:pPr>
        <w:pBdr>
          <w:top w:val="nil"/>
          <w:left w:val="nil"/>
          <w:bottom w:val="nil"/>
          <w:right w:val="nil"/>
          <w:between w:val="nil"/>
        </w:pBdr>
        <w:ind w:left="3544"/>
        <w:rPr>
          <w:color w:val="000000"/>
          <w:lang w:val="en-US"/>
        </w:rPr>
      </w:pPr>
      <w:r>
        <w:rPr>
          <w:lang w:val="en-US"/>
        </w:rPr>
        <w:t>+ Dedicated</w:t>
      </w:r>
      <w:r w:rsidRPr="00EB39B1">
        <w:rPr>
          <w:lang w:val="en-US"/>
        </w:rPr>
        <w:t xml:space="preserve"> profiles enhance TV, movies or music</w:t>
      </w:r>
    </w:p>
    <w:p w14:paraId="319CEBC4" w14:textId="77777777" w:rsidR="00672E4C" w:rsidRPr="00672AC1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ind w:left="3544"/>
        <w:rPr>
          <w:color w:val="000000"/>
          <w:lang w:val="en-US"/>
        </w:rPr>
      </w:pPr>
      <w:r>
        <w:rPr>
          <w:lang w:val="en-US"/>
        </w:rPr>
        <w:t xml:space="preserve">+ </w:t>
      </w:r>
      <w:r w:rsidRPr="00EB39B1">
        <w:rPr>
          <w:lang w:val="en-US"/>
        </w:rPr>
        <w:t>Speech Intelligibility button dynamically reduces TV background noise for crystal clear dialog</w:t>
      </w:r>
      <w:r>
        <w:rPr>
          <w:lang w:val="en-US"/>
        </w:rPr>
        <w:t xml:space="preserve"> </w:t>
      </w:r>
    </w:p>
    <w:p w14:paraId="6C0D80E3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  <w:tab w:val="left" w:pos="4395"/>
          <w:tab w:val="left" w:pos="4678"/>
        </w:tabs>
        <w:ind w:left="3544"/>
        <w:rPr>
          <w:rFonts w:cs="Arial"/>
          <w:b/>
          <w:bCs/>
          <w:color w:val="000000"/>
          <w:shd w:val="clear" w:color="auto" w:fill="FFFFFF"/>
          <w:lang w:val="en-US"/>
        </w:rPr>
      </w:pPr>
      <w:r>
        <w:rPr>
          <w:rFonts w:cs="Arial"/>
          <w:b/>
          <w:bCs/>
          <w:shd w:val="clear" w:color="auto" w:fill="FFFFFF"/>
          <w:lang w:val="en-US"/>
        </w:rPr>
        <w:tab/>
      </w:r>
      <w:r>
        <w:rPr>
          <w:rFonts w:cs="Arial"/>
          <w:b/>
          <w:bCs/>
          <w:shd w:val="clear" w:color="auto" w:fill="FFFFFF"/>
          <w:lang w:val="en-US"/>
        </w:rPr>
        <w:tab/>
        <w:t xml:space="preserve">      M</w:t>
      </w:r>
      <w:r w:rsidRPr="00B04062">
        <w:rPr>
          <w:rFonts w:cs="Arial"/>
          <w:b/>
          <w:bCs/>
          <w:shd w:val="clear" w:color="auto" w:fill="FFFFFF"/>
          <w:lang w:val="en-US"/>
        </w:rPr>
        <w:t>SRP: 199 EUR</w:t>
      </w:r>
      <w:r w:rsidRPr="00476162">
        <w:rPr>
          <w:rFonts w:cs="Arial"/>
          <w:b/>
          <w:bCs/>
          <w:color w:val="000000"/>
          <w:shd w:val="clear" w:color="auto" w:fill="FFFFFF"/>
          <w:lang w:val="en-US"/>
        </w:rPr>
        <w:t xml:space="preserve"> </w:t>
      </w:r>
    </w:p>
    <w:p w14:paraId="5D1677A1" w14:textId="77777777" w:rsidR="00672E4C" w:rsidRDefault="00672E4C" w:rsidP="00672E4C">
      <w:pPr>
        <w:rPr>
          <w:rFonts w:cs="Arial"/>
          <w:b/>
          <w:bCs/>
          <w:color w:val="000000"/>
          <w:shd w:val="clear" w:color="auto" w:fill="FFFFFF"/>
          <w:lang w:val="en-US"/>
        </w:rPr>
      </w:pPr>
      <w:r>
        <w:rPr>
          <w:rFonts w:cs="Arial"/>
          <w:b/>
          <w:bCs/>
          <w:color w:val="000000"/>
          <w:shd w:val="clear" w:color="auto" w:fill="FFFFFF"/>
          <w:lang w:val="en-US"/>
        </w:rPr>
        <w:br w:type="page"/>
      </w:r>
    </w:p>
    <w:p w14:paraId="41F83C5F" w14:textId="77777777" w:rsidR="00672E4C" w:rsidRPr="002C0C9B" w:rsidRDefault="00672E4C" w:rsidP="00672E4C">
      <w:pPr>
        <w:pBdr>
          <w:top w:val="nil"/>
          <w:left w:val="nil"/>
          <w:bottom w:val="nil"/>
          <w:right w:val="nil"/>
          <w:between w:val="nil"/>
        </w:pBdr>
        <w:rPr>
          <w:b/>
          <w:smallCaps/>
          <w:color w:val="0095D5"/>
        </w:rPr>
      </w:pPr>
      <w:r>
        <w:rPr>
          <w:noProof/>
          <w:color w:val="0095D5"/>
          <w:u w:val="single"/>
        </w:rPr>
        <w:lastRenderedPageBreak/>
        <w:drawing>
          <wp:anchor distT="0" distB="0" distL="114300" distR="114300" simplePos="0" relativeHeight="251663360" behindDoc="1" locked="0" layoutInCell="1" allowOverlap="1" wp14:anchorId="571A081F" wp14:editId="1F02EDA8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880000" cy="1921500"/>
            <wp:effectExtent l="0" t="0" r="0" b="3175"/>
            <wp:wrapTight wrapText="bothSides">
              <wp:wrapPolygon edited="0">
                <wp:start x="0" y="0"/>
                <wp:lineTo x="0" y="21421"/>
                <wp:lineTo x="21433" y="21421"/>
                <wp:lineTo x="21433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MBEO_Soundbar_Product_shot_InUse_18_047_Max_Threlfall_13562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0" w:history="1">
        <w:r w:rsidRPr="005E119D">
          <w:rPr>
            <w:rStyle w:val="Hyperlink"/>
            <w:b/>
            <w:smallCaps/>
            <w:color w:val="0095D5"/>
          </w:rPr>
          <w:t>AMBEO SOUNDBAR</w:t>
        </w:r>
      </w:hyperlink>
    </w:p>
    <w:p w14:paraId="6B30DD07" w14:textId="77777777" w:rsidR="00672E4C" w:rsidRPr="00476162" w:rsidRDefault="00672E4C" w:rsidP="00672E4C">
      <w:pPr>
        <w:pBdr>
          <w:top w:val="nil"/>
          <w:left w:val="nil"/>
          <w:bottom w:val="nil"/>
          <w:right w:val="nil"/>
          <w:between w:val="nil"/>
        </w:pBdr>
        <w:ind w:left="3544"/>
        <w:rPr>
          <w:color w:val="000000"/>
          <w:lang w:val="en-US"/>
        </w:rPr>
      </w:pPr>
      <w:r w:rsidRPr="00476162">
        <w:rPr>
          <w:color w:val="000000"/>
          <w:lang w:val="en-US"/>
        </w:rPr>
        <w:t xml:space="preserve">+ </w:t>
      </w:r>
      <w:r>
        <w:rPr>
          <w:color w:val="000000"/>
          <w:lang w:val="en-US"/>
        </w:rPr>
        <w:t>3D soundbar that c</w:t>
      </w:r>
      <w:r w:rsidRPr="00476162">
        <w:rPr>
          <w:color w:val="000000"/>
          <w:lang w:val="en-US"/>
        </w:rPr>
        <w:t>reat</w:t>
      </w:r>
      <w:r>
        <w:rPr>
          <w:color w:val="000000"/>
          <w:lang w:val="en-US"/>
        </w:rPr>
        <w:t>es</w:t>
      </w:r>
      <w:r w:rsidRPr="00476162">
        <w:rPr>
          <w:color w:val="000000"/>
          <w:lang w:val="en-US"/>
        </w:rPr>
        <w:t xml:space="preserve"> immersive sound with powerful bass, without the need for a subwoofer</w:t>
      </w:r>
    </w:p>
    <w:p w14:paraId="4C9C518D" w14:textId="77777777" w:rsidR="00672E4C" w:rsidRPr="00476162" w:rsidRDefault="00672E4C" w:rsidP="00672E4C">
      <w:pPr>
        <w:pBdr>
          <w:top w:val="nil"/>
          <w:left w:val="nil"/>
          <w:bottom w:val="nil"/>
          <w:right w:val="nil"/>
          <w:between w:val="nil"/>
        </w:pBdr>
        <w:ind w:left="3544"/>
        <w:rPr>
          <w:color w:val="000000"/>
          <w:lang w:val="en-US"/>
        </w:rPr>
      </w:pPr>
      <w:r w:rsidRPr="00476162">
        <w:rPr>
          <w:color w:val="000000"/>
          <w:lang w:val="en-US"/>
        </w:rPr>
        <w:t xml:space="preserve">+ Automated room calibration </w:t>
      </w:r>
      <w:r>
        <w:rPr>
          <w:color w:val="000000"/>
          <w:lang w:val="en-US"/>
        </w:rPr>
        <w:t>tailors</w:t>
      </w:r>
      <w:r w:rsidRPr="00476162">
        <w:rPr>
          <w:color w:val="000000"/>
          <w:lang w:val="en-US"/>
        </w:rPr>
        <w:t xml:space="preserve"> the sound </w:t>
      </w:r>
      <w:r>
        <w:rPr>
          <w:color w:val="000000"/>
          <w:lang w:val="en-US"/>
        </w:rPr>
        <w:t>to</w:t>
      </w:r>
      <w:r w:rsidRPr="00476162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the</w:t>
      </w:r>
      <w:r w:rsidRPr="00476162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 xml:space="preserve">room </w:t>
      </w:r>
      <w:r w:rsidRPr="00476162">
        <w:rPr>
          <w:color w:val="000000"/>
          <w:lang w:val="en-US"/>
        </w:rPr>
        <w:t xml:space="preserve">– placing </w:t>
      </w:r>
      <w:r>
        <w:rPr>
          <w:color w:val="000000"/>
          <w:lang w:val="en-US"/>
        </w:rPr>
        <w:t>the listener</w:t>
      </w:r>
      <w:r w:rsidRPr="00476162">
        <w:rPr>
          <w:color w:val="000000"/>
          <w:lang w:val="en-US"/>
        </w:rPr>
        <w:t xml:space="preserve"> in the center of the action</w:t>
      </w:r>
    </w:p>
    <w:p w14:paraId="23F15961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EB39B1">
        <w:rPr>
          <w:color w:val="000000"/>
          <w:lang w:val="en-US"/>
        </w:rPr>
        <w:t xml:space="preserve">+ </w:t>
      </w:r>
      <w:r>
        <w:rPr>
          <w:color w:val="000000"/>
          <w:lang w:val="en-US"/>
        </w:rPr>
        <w:t>Supports</w:t>
      </w:r>
      <w:r w:rsidRPr="00EB39B1">
        <w:rPr>
          <w:color w:val="000000"/>
          <w:lang w:val="en-US"/>
        </w:rPr>
        <w:t xml:space="preserve"> 3D audio formats </w:t>
      </w:r>
      <w:r>
        <w:rPr>
          <w:color w:val="000000"/>
          <w:lang w:val="en-US"/>
        </w:rPr>
        <w:t xml:space="preserve">such as </w:t>
      </w:r>
    </w:p>
    <w:p w14:paraId="7CFE98D4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ind w:left="4320"/>
        <w:rPr>
          <w:color w:val="000000"/>
          <w:lang w:val="en-US"/>
        </w:rPr>
      </w:pPr>
      <w:r w:rsidRPr="00EB39B1">
        <w:rPr>
          <w:color w:val="000000"/>
          <w:lang w:val="en-US"/>
        </w:rPr>
        <w:t>Dolby Atmos, MPEG-H and DTS:X</w:t>
      </w:r>
    </w:p>
    <w:p w14:paraId="4E39FEDE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ind w:left="4320"/>
        <w:rPr>
          <w:color w:val="000000"/>
          <w:lang w:val="en-US"/>
        </w:rPr>
      </w:pPr>
      <w:r>
        <w:rPr>
          <w:color w:val="000000"/>
          <w:lang w:val="en-US"/>
        </w:rPr>
        <w:t xml:space="preserve">        + Features</w:t>
      </w:r>
      <w:r w:rsidRPr="00EB39B1">
        <w:rPr>
          <w:color w:val="000000"/>
          <w:lang w:val="en-US"/>
        </w:rPr>
        <w:t xml:space="preserve"> </w:t>
      </w:r>
      <w:proofErr w:type="spellStart"/>
      <w:r w:rsidRPr="00EB39B1">
        <w:rPr>
          <w:color w:val="000000"/>
          <w:lang w:val="en-US"/>
        </w:rPr>
        <w:t>Upmix</w:t>
      </w:r>
      <w:proofErr w:type="spellEnd"/>
      <w:r w:rsidRPr="00EB39B1">
        <w:rPr>
          <w:color w:val="000000"/>
          <w:lang w:val="en-US"/>
        </w:rPr>
        <w:t xml:space="preserve"> Technology </w:t>
      </w:r>
      <w:r>
        <w:rPr>
          <w:color w:val="000000"/>
          <w:lang w:val="en-US"/>
        </w:rPr>
        <w:t>to</w:t>
      </w:r>
    </w:p>
    <w:p w14:paraId="21F35C3F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  <w:tab w:val="left" w:pos="4678"/>
          <w:tab w:val="left" w:pos="4820"/>
        </w:tabs>
        <w:ind w:left="4320"/>
        <w:rPr>
          <w:color w:val="000000"/>
          <w:lang w:val="en-US"/>
        </w:rPr>
      </w:pPr>
      <w:r>
        <w:rPr>
          <w:color w:val="000000"/>
          <w:lang w:val="en-US"/>
        </w:rPr>
        <w:t xml:space="preserve">        recreate </w:t>
      </w:r>
      <w:r w:rsidRPr="00EB39B1">
        <w:rPr>
          <w:color w:val="000000"/>
          <w:lang w:val="en-US"/>
        </w:rPr>
        <w:t xml:space="preserve">stereo and 5.1 content </w:t>
      </w:r>
      <w:r>
        <w:rPr>
          <w:color w:val="000000"/>
          <w:lang w:val="en-US"/>
        </w:rPr>
        <w:t>in 3D</w:t>
      </w:r>
    </w:p>
    <w:p w14:paraId="1026AF50" w14:textId="77777777" w:rsidR="00672E4C" w:rsidRPr="00B0238A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4678"/>
        </w:tabs>
        <w:ind w:left="4320"/>
        <w:rPr>
          <w:color w:val="000000"/>
          <w:lang w:val="en-US"/>
        </w:rPr>
      </w:pPr>
      <w:r>
        <w:rPr>
          <w:color w:val="000000"/>
          <w:lang w:val="en-US"/>
        </w:rPr>
        <w:t xml:space="preserve">        </w:t>
      </w:r>
      <w:r w:rsidRPr="00944244">
        <w:rPr>
          <w:b/>
          <w:color w:val="000000"/>
        </w:rPr>
        <w:t>MSRP: 2</w:t>
      </w:r>
      <w:r>
        <w:rPr>
          <w:b/>
          <w:color w:val="000000"/>
        </w:rPr>
        <w:t>,</w:t>
      </w:r>
      <w:r w:rsidRPr="00944244">
        <w:rPr>
          <w:b/>
          <w:color w:val="000000"/>
        </w:rPr>
        <w:t>499 EUR</w:t>
      </w:r>
    </w:p>
    <w:p w14:paraId="37203C0C" w14:textId="77777777" w:rsidR="00672E4C" w:rsidRPr="00445B97" w:rsidRDefault="00672E4C" w:rsidP="00672E4C">
      <w:pPr>
        <w:pBdr>
          <w:top w:val="nil"/>
          <w:left w:val="nil"/>
          <w:bottom w:val="nil"/>
          <w:right w:val="nil"/>
          <w:between w:val="nil"/>
        </w:pBdr>
        <w:ind w:left="4248"/>
        <w:rPr>
          <w:b/>
          <w:color w:val="000000"/>
        </w:rPr>
      </w:pPr>
    </w:p>
    <w:bookmarkEnd w:id="2"/>
    <w:p w14:paraId="6AAC63BC" w14:textId="77777777" w:rsidR="00672E4C" w:rsidRDefault="00672E4C" w:rsidP="00672E4C">
      <w:pPr>
        <w:pStyle w:val="berschrift1"/>
        <w:spacing w:line="240" w:lineRule="auto"/>
        <w:rPr>
          <w:lang w:val="en-US"/>
        </w:rPr>
      </w:pPr>
      <w:r>
        <w:rPr>
          <w:lang w:val="en-US"/>
        </w:rPr>
        <w:t>About Sennheiser</w:t>
      </w:r>
    </w:p>
    <w:p w14:paraId="727B1928" w14:textId="77777777" w:rsidR="00672E4C" w:rsidRPr="0043719D" w:rsidRDefault="00672E4C" w:rsidP="00672E4C">
      <w:pPr>
        <w:pStyle w:val="About"/>
        <w:rPr>
          <w:lang w:val="en-US"/>
        </w:rPr>
      </w:pPr>
      <w:r w:rsidRPr="0043719D">
        <w:t xml:space="preserve">Founded in 1945, Sennheiser is celebrating its 75th anniversary this year. Shaping the future of audio and creating unique sound experiences for customers – this aim unites Sennheiser employees and partners worldwide. The independent family company, which is managed in the third generation by </w:t>
      </w:r>
      <w:proofErr w:type="spellStart"/>
      <w:r w:rsidRPr="0043719D">
        <w:t>Dr.</w:t>
      </w:r>
      <w:proofErr w:type="spellEnd"/>
      <w:r w:rsidRPr="0043719D">
        <w:t xml:space="preserve"> Andreas Sennheiser and Daniel Sennheiser, is today one of the world’s leading manufacturers of headphones, loudspeakers, microphones and wireless transmission systems. In 2019, the Sennheiser Group generated turnover </w:t>
      </w:r>
      <w:proofErr w:type="spellStart"/>
      <w:r w:rsidRPr="0043719D">
        <w:t>totaling</w:t>
      </w:r>
      <w:proofErr w:type="spellEnd"/>
      <w:r w:rsidRPr="0043719D">
        <w:t xml:space="preserve"> </w:t>
      </w:r>
      <w:r w:rsidRPr="0043719D">
        <w:rPr>
          <w:rFonts w:eastAsia="PMingLiU" w:cs="Arial"/>
          <w:lang w:eastAsia="zh-TW"/>
        </w:rPr>
        <w:t>€</w:t>
      </w:r>
      <w:r w:rsidRPr="0043719D">
        <w:t xml:space="preserve">756.7 million. </w:t>
      </w:r>
      <w:r w:rsidRPr="0043719D">
        <w:rPr>
          <w:color w:val="0095D5" w:themeColor="accent1"/>
        </w:rPr>
        <w:t>www.sennheiser.com</w:t>
      </w:r>
    </w:p>
    <w:p w14:paraId="77810904" w14:textId="77777777" w:rsidR="00672E4C" w:rsidRPr="0043719D" w:rsidRDefault="00672E4C" w:rsidP="00672E4C">
      <w:pPr>
        <w:spacing w:line="240" w:lineRule="auto"/>
        <w:rPr>
          <w:lang w:val="en-US"/>
        </w:rPr>
      </w:pPr>
    </w:p>
    <w:p w14:paraId="2C43D777" w14:textId="77777777" w:rsidR="00672E4C" w:rsidRDefault="00672E4C" w:rsidP="00672E4C">
      <w:pPr>
        <w:spacing w:line="240" w:lineRule="auto"/>
        <w:rPr>
          <w:b/>
          <w:sz w:val="16"/>
          <w:szCs w:val="16"/>
          <w:lang w:val="en-US"/>
        </w:rPr>
      </w:pPr>
    </w:p>
    <w:p w14:paraId="41ADB132" w14:textId="77777777" w:rsidR="00672E4C" w:rsidRPr="00B86076" w:rsidRDefault="00672E4C" w:rsidP="00672E4C">
      <w:pPr>
        <w:spacing w:line="240" w:lineRule="auto"/>
        <w:rPr>
          <w:b/>
          <w:sz w:val="16"/>
          <w:szCs w:val="16"/>
          <w:lang w:val="en-US"/>
        </w:rPr>
      </w:pPr>
    </w:p>
    <w:p w14:paraId="3F739126" w14:textId="77777777" w:rsidR="00672E4C" w:rsidRPr="008D2E36" w:rsidRDefault="00672E4C" w:rsidP="00672E4C">
      <w:pPr>
        <w:spacing w:line="240" w:lineRule="auto"/>
        <w:rPr>
          <w:b/>
          <w:sz w:val="16"/>
          <w:szCs w:val="16"/>
          <w:lang w:val="en-US"/>
        </w:rPr>
      </w:pPr>
      <w:r w:rsidRPr="008D2E36">
        <w:rPr>
          <w:b/>
          <w:sz w:val="16"/>
          <w:szCs w:val="16"/>
          <w:lang w:val="en-US"/>
        </w:rPr>
        <w:t>Global Press Contact</w:t>
      </w:r>
      <w:r>
        <w:rPr>
          <w:b/>
          <w:sz w:val="16"/>
          <w:szCs w:val="16"/>
          <w:lang w:val="en-US"/>
        </w:rPr>
        <w:tab/>
      </w:r>
      <w:r>
        <w:rPr>
          <w:b/>
          <w:sz w:val="16"/>
          <w:szCs w:val="16"/>
          <w:lang w:val="en-US"/>
        </w:rPr>
        <w:tab/>
      </w:r>
    </w:p>
    <w:p w14:paraId="4F942B4E" w14:textId="77777777" w:rsidR="00672E4C" w:rsidRPr="0077761C" w:rsidRDefault="00672E4C" w:rsidP="00672E4C">
      <w:pPr>
        <w:spacing w:line="240" w:lineRule="auto"/>
        <w:rPr>
          <w:sz w:val="16"/>
          <w:szCs w:val="16"/>
          <w:lang w:val="en-US"/>
        </w:rPr>
      </w:pPr>
      <w:r w:rsidRPr="0077761C">
        <w:rPr>
          <w:sz w:val="16"/>
          <w:szCs w:val="16"/>
          <w:lang w:val="en-US"/>
        </w:rPr>
        <w:t xml:space="preserve">Sennheiser electronic GmbH &amp; Co. KG </w:t>
      </w:r>
    </w:p>
    <w:p w14:paraId="024E3AA3" w14:textId="77777777" w:rsidR="00672E4C" w:rsidRPr="0077761C" w:rsidRDefault="00672E4C" w:rsidP="00672E4C">
      <w:pPr>
        <w:spacing w:line="240" w:lineRule="auto"/>
        <w:rPr>
          <w:sz w:val="16"/>
          <w:szCs w:val="16"/>
          <w:lang w:val="en-US"/>
        </w:rPr>
      </w:pPr>
      <w:r w:rsidRPr="0077761C">
        <w:rPr>
          <w:color w:val="0095D5" w:themeColor="accent1"/>
          <w:sz w:val="16"/>
          <w:szCs w:val="16"/>
          <w:lang w:val="en-US"/>
        </w:rPr>
        <w:t>Jacqueline Gusmag</w:t>
      </w:r>
      <w:r w:rsidRPr="0077761C">
        <w:rPr>
          <w:sz w:val="16"/>
          <w:szCs w:val="16"/>
          <w:lang w:val="en-US"/>
        </w:rPr>
        <w:tab/>
      </w:r>
      <w:r w:rsidRPr="0077761C">
        <w:rPr>
          <w:sz w:val="16"/>
          <w:szCs w:val="16"/>
          <w:lang w:val="en-US"/>
        </w:rPr>
        <w:tab/>
      </w:r>
    </w:p>
    <w:p w14:paraId="0E2C36E4" w14:textId="77777777" w:rsidR="00672E4C" w:rsidRPr="0077761C" w:rsidRDefault="00672E4C" w:rsidP="00672E4C">
      <w:pPr>
        <w:spacing w:line="240" w:lineRule="auto"/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  <w:t>Communications</w:t>
      </w:r>
      <w:r w:rsidRPr="0077761C">
        <w:rPr>
          <w:sz w:val="16"/>
          <w:szCs w:val="16"/>
          <w:lang w:val="en-US"/>
        </w:rPr>
        <w:t xml:space="preserve"> Manager Consumer</w:t>
      </w:r>
      <w:r w:rsidRPr="0077761C">
        <w:rPr>
          <w:sz w:val="16"/>
          <w:szCs w:val="16"/>
          <w:lang w:val="en-US"/>
        </w:rPr>
        <w:tab/>
      </w:r>
    </w:p>
    <w:p w14:paraId="51427ABB" w14:textId="77777777" w:rsidR="00672E4C" w:rsidRPr="0077761C" w:rsidRDefault="00672E4C" w:rsidP="00672E4C">
      <w:pPr>
        <w:spacing w:line="240" w:lineRule="auto"/>
        <w:rPr>
          <w:sz w:val="16"/>
          <w:szCs w:val="16"/>
          <w:lang w:val="de-DE"/>
        </w:rPr>
      </w:pPr>
      <w:r w:rsidRPr="0077761C">
        <w:rPr>
          <w:sz w:val="16"/>
          <w:szCs w:val="16"/>
          <w:lang w:val="de-DE"/>
        </w:rPr>
        <w:t>T: +49 (0)5130 600-1540</w:t>
      </w:r>
      <w:r w:rsidRPr="0077761C">
        <w:rPr>
          <w:sz w:val="16"/>
          <w:szCs w:val="16"/>
          <w:lang w:val="de-DE"/>
        </w:rPr>
        <w:tab/>
      </w:r>
    </w:p>
    <w:p w14:paraId="7E6B47B9" w14:textId="77777777" w:rsidR="00672E4C" w:rsidRPr="00F00DBA" w:rsidRDefault="006F6989" w:rsidP="00672E4C">
      <w:pPr>
        <w:pStyle w:val="About"/>
        <w:tabs>
          <w:tab w:val="left" w:pos="4253"/>
        </w:tabs>
        <w:spacing w:line="360" w:lineRule="auto"/>
        <w:jc w:val="both"/>
        <w:rPr>
          <w:bCs/>
          <w:lang w:val="en-US"/>
        </w:rPr>
      </w:pPr>
      <w:hyperlink r:id="rId21" w:history="1">
        <w:r w:rsidR="00672E4C" w:rsidRPr="0077761C">
          <w:rPr>
            <w:rStyle w:val="Hyperlink"/>
            <w:sz w:val="16"/>
            <w:szCs w:val="16"/>
            <w:lang w:val="de-DE"/>
          </w:rPr>
          <w:t>jacqueline.gusmag@sennheiser.com</w:t>
        </w:r>
      </w:hyperlink>
    </w:p>
    <w:p w14:paraId="26F32CFC" w14:textId="0B5810DE" w:rsidR="007C5F04" w:rsidRPr="003A33B9" w:rsidRDefault="007C5F04" w:rsidP="00945E93">
      <w:pPr>
        <w:pStyle w:val="Contact"/>
      </w:pPr>
    </w:p>
    <w:sectPr w:rsidR="007C5F04" w:rsidRPr="003A33B9" w:rsidSect="009031C7">
      <w:headerReference w:type="default" r:id="rId22"/>
      <w:headerReference w:type="first" r:id="rId23"/>
      <w:footerReference w:type="first" r:id="rId24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FEDFF1" w14:textId="77777777" w:rsidR="00593415" w:rsidRDefault="00593415" w:rsidP="00CA1EB9">
      <w:pPr>
        <w:spacing w:line="240" w:lineRule="auto"/>
      </w:pPr>
      <w:r>
        <w:separator/>
      </w:r>
    </w:p>
  </w:endnote>
  <w:endnote w:type="continuationSeparator" w:id="0">
    <w:p w14:paraId="1F721E73" w14:textId="77777777" w:rsidR="00593415" w:rsidRDefault="00593415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B99517FF-7850-45BC-A073-F87D1F92FB70}"/>
  </w:font>
  <w:font w:name="Sennheiser Office">
    <w:altName w:val="Calibri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2" w:fontKey="{BF7315D9-F40D-46A0-BB69-5A716F0EDD13}"/>
    <w:embedBold r:id="rId3" w:fontKey="{88AF5A05-8517-4ACD-8CB0-E9C71222695C}"/>
    <w:embedBoldItalic r:id="rId4" w:fontKey="{0D0D9D46-02AE-48C9-9319-E48D7665EBC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6188DE6-61F5-45A5-A87B-9E341D8B5F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9AE98" w14:textId="77777777" w:rsidR="00EB6084" w:rsidRDefault="00922ACD" w:rsidP="009031C7">
    <w:pPr>
      <w:pStyle w:val="Fuzeile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67455" behindDoc="1" locked="0" layoutInCell="1" allowOverlap="1" wp14:anchorId="3D2D2B87" wp14:editId="08EBAE57">
          <wp:simplePos x="0" y="0"/>
          <wp:positionH relativeFrom="column">
            <wp:posOffset>4674358</wp:posOffset>
          </wp:positionH>
          <wp:positionV relativeFrom="paragraph">
            <wp:posOffset>13051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6084"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19F6076A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372E4A" w14:textId="77777777" w:rsidR="00593415" w:rsidRDefault="00593415" w:rsidP="00CA1EB9">
      <w:pPr>
        <w:spacing w:line="240" w:lineRule="auto"/>
      </w:pPr>
      <w:r>
        <w:separator/>
      </w:r>
    </w:p>
  </w:footnote>
  <w:footnote w:type="continuationSeparator" w:id="0">
    <w:p w14:paraId="65791C3D" w14:textId="77777777" w:rsidR="00593415" w:rsidRDefault="00593415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53DDC1" w14:textId="77777777" w:rsidR="008E5D5C" w:rsidRPr="008E5D5C" w:rsidRDefault="008E5D5C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7564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980759">
      <w:rPr>
        <w:noProof/>
      </w:rPr>
      <w:t>2</w:t>
    </w:r>
    <w:r>
      <w:fldChar w:fldCharType="end"/>
    </w:r>
    <w:r>
      <w:t>/</w:t>
    </w:r>
    <w:fldSimple w:instr=" NUMPAGES  \* Arabic  \* MERGEFORMAT ">
      <w:r w:rsidR="00980759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8F69F" w14:textId="77777777" w:rsidR="00CA1EB9" w:rsidRPr="008E5D5C" w:rsidRDefault="008E5D5C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A1EB9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848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980759">
      <w:rPr>
        <w:noProof/>
      </w:rPr>
      <w:t>1</w:t>
    </w:r>
    <w:r>
      <w:fldChar w:fldCharType="end"/>
    </w:r>
    <w:r>
      <w:t>/</w:t>
    </w:r>
    <w:fldSimple w:instr=" NUMPAGES  \* Arabic  \* MERGEFORMAT ">
      <w:r w:rsidR="00980759">
        <w:rPr>
          <w:noProof/>
        </w:rPr>
        <w:t>2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A1195"/>
    <w:multiLevelType w:val="hybridMultilevel"/>
    <w:tmpl w:val="69D0CB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54490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CD2242"/>
    <w:multiLevelType w:val="hybridMultilevel"/>
    <w:tmpl w:val="FBA223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234E01"/>
    <w:multiLevelType w:val="multilevel"/>
    <w:tmpl w:val="9D880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2"/>
  </w:num>
  <w:num w:numId="5">
    <w:abstractNumId w:val="6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7E62"/>
    <w:rsid w:val="00025A8B"/>
    <w:rsid w:val="00043730"/>
    <w:rsid w:val="00050EE6"/>
    <w:rsid w:val="000558E9"/>
    <w:rsid w:val="0006031F"/>
    <w:rsid w:val="000847B2"/>
    <w:rsid w:val="000A054A"/>
    <w:rsid w:val="000A4055"/>
    <w:rsid w:val="000B66EB"/>
    <w:rsid w:val="000D4C48"/>
    <w:rsid w:val="000D65EA"/>
    <w:rsid w:val="000E1036"/>
    <w:rsid w:val="000E5CAB"/>
    <w:rsid w:val="00105986"/>
    <w:rsid w:val="00111D1F"/>
    <w:rsid w:val="00121501"/>
    <w:rsid w:val="00133894"/>
    <w:rsid w:val="001345C1"/>
    <w:rsid w:val="00135BD2"/>
    <w:rsid w:val="0014006E"/>
    <w:rsid w:val="00170630"/>
    <w:rsid w:val="001B46A8"/>
    <w:rsid w:val="001C63D8"/>
    <w:rsid w:val="001D4E25"/>
    <w:rsid w:val="001F3001"/>
    <w:rsid w:val="002057CE"/>
    <w:rsid w:val="00225045"/>
    <w:rsid w:val="002332F1"/>
    <w:rsid w:val="002407E9"/>
    <w:rsid w:val="00245322"/>
    <w:rsid w:val="00260EBC"/>
    <w:rsid w:val="00262E75"/>
    <w:rsid w:val="00282A8D"/>
    <w:rsid w:val="002A38FA"/>
    <w:rsid w:val="002C4738"/>
    <w:rsid w:val="002C6F4D"/>
    <w:rsid w:val="002D3505"/>
    <w:rsid w:val="00311C6F"/>
    <w:rsid w:val="00326FB8"/>
    <w:rsid w:val="00330CA3"/>
    <w:rsid w:val="0034230F"/>
    <w:rsid w:val="003477FA"/>
    <w:rsid w:val="00350183"/>
    <w:rsid w:val="00355E0D"/>
    <w:rsid w:val="003624CA"/>
    <w:rsid w:val="00373ADB"/>
    <w:rsid w:val="003740C5"/>
    <w:rsid w:val="00375ACD"/>
    <w:rsid w:val="00394D6A"/>
    <w:rsid w:val="003A33B9"/>
    <w:rsid w:val="003A649F"/>
    <w:rsid w:val="003B5BAB"/>
    <w:rsid w:val="003D06A1"/>
    <w:rsid w:val="0040078A"/>
    <w:rsid w:val="00402114"/>
    <w:rsid w:val="00412891"/>
    <w:rsid w:val="004352B4"/>
    <w:rsid w:val="00435BE3"/>
    <w:rsid w:val="00453B3E"/>
    <w:rsid w:val="0045548B"/>
    <w:rsid w:val="004555C1"/>
    <w:rsid w:val="00466175"/>
    <w:rsid w:val="004929B3"/>
    <w:rsid w:val="00497879"/>
    <w:rsid w:val="004C2103"/>
    <w:rsid w:val="004D48EE"/>
    <w:rsid w:val="00502F39"/>
    <w:rsid w:val="005034E2"/>
    <w:rsid w:val="0050686D"/>
    <w:rsid w:val="005327DB"/>
    <w:rsid w:val="00561A8C"/>
    <w:rsid w:val="0057372F"/>
    <w:rsid w:val="005769D3"/>
    <w:rsid w:val="0058399A"/>
    <w:rsid w:val="00585911"/>
    <w:rsid w:val="00593415"/>
    <w:rsid w:val="005C1F67"/>
    <w:rsid w:val="005C3595"/>
    <w:rsid w:val="005D571F"/>
    <w:rsid w:val="005F5B20"/>
    <w:rsid w:val="0060142B"/>
    <w:rsid w:val="006108B6"/>
    <w:rsid w:val="00612526"/>
    <w:rsid w:val="006305A0"/>
    <w:rsid w:val="0063731D"/>
    <w:rsid w:val="006450F1"/>
    <w:rsid w:val="00667373"/>
    <w:rsid w:val="00672E4C"/>
    <w:rsid w:val="00673D0D"/>
    <w:rsid w:val="00687E3B"/>
    <w:rsid w:val="006967BE"/>
    <w:rsid w:val="006B043A"/>
    <w:rsid w:val="006C5D04"/>
    <w:rsid w:val="006E356B"/>
    <w:rsid w:val="006E53C4"/>
    <w:rsid w:val="006F058F"/>
    <w:rsid w:val="006F6989"/>
    <w:rsid w:val="007002EE"/>
    <w:rsid w:val="00704FF1"/>
    <w:rsid w:val="007237E9"/>
    <w:rsid w:val="00732897"/>
    <w:rsid w:val="0075529A"/>
    <w:rsid w:val="00766E21"/>
    <w:rsid w:val="00770526"/>
    <w:rsid w:val="00772DC6"/>
    <w:rsid w:val="007763F9"/>
    <w:rsid w:val="0078307A"/>
    <w:rsid w:val="0079263F"/>
    <w:rsid w:val="007C4F79"/>
    <w:rsid w:val="007C5F04"/>
    <w:rsid w:val="007E2835"/>
    <w:rsid w:val="007E4612"/>
    <w:rsid w:val="007E6EAA"/>
    <w:rsid w:val="007F6ED6"/>
    <w:rsid w:val="00807F1B"/>
    <w:rsid w:val="00810BAE"/>
    <w:rsid w:val="00827F62"/>
    <w:rsid w:val="00835887"/>
    <w:rsid w:val="00842A37"/>
    <w:rsid w:val="008652B4"/>
    <w:rsid w:val="00891FC5"/>
    <w:rsid w:val="008C5B83"/>
    <w:rsid w:val="008D6CAB"/>
    <w:rsid w:val="008E20EA"/>
    <w:rsid w:val="008E5D5C"/>
    <w:rsid w:val="008F3DDB"/>
    <w:rsid w:val="00901056"/>
    <w:rsid w:val="009031C7"/>
    <w:rsid w:val="00922ACD"/>
    <w:rsid w:val="009302B0"/>
    <w:rsid w:val="009320A9"/>
    <w:rsid w:val="009406CA"/>
    <w:rsid w:val="00945E93"/>
    <w:rsid w:val="0096404E"/>
    <w:rsid w:val="00977493"/>
    <w:rsid w:val="00980759"/>
    <w:rsid w:val="009841D8"/>
    <w:rsid w:val="00993454"/>
    <w:rsid w:val="009C45A2"/>
    <w:rsid w:val="009C733A"/>
    <w:rsid w:val="009D6AD5"/>
    <w:rsid w:val="00A02E67"/>
    <w:rsid w:val="00A041EB"/>
    <w:rsid w:val="00A07230"/>
    <w:rsid w:val="00A1388D"/>
    <w:rsid w:val="00A24D55"/>
    <w:rsid w:val="00A43CB3"/>
    <w:rsid w:val="00A53E8C"/>
    <w:rsid w:val="00A65292"/>
    <w:rsid w:val="00A84AA8"/>
    <w:rsid w:val="00AB0C5A"/>
    <w:rsid w:val="00AB48ED"/>
    <w:rsid w:val="00AB5767"/>
    <w:rsid w:val="00AC4E77"/>
    <w:rsid w:val="00AD75E0"/>
    <w:rsid w:val="00AE0EF3"/>
    <w:rsid w:val="00AE1B83"/>
    <w:rsid w:val="00AE2057"/>
    <w:rsid w:val="00B00C76"/>
    <w:rsid w:val="00B20E88"/>
    <w:rsid w:val="00B24B82"/>
    <w:rsid w:val="00B253ED"/>
    <w:rsid w:val="00B476AD"/>
    <w:rsid w:val="00B51247"/>
    <w:rsid w:val="00B7767B"/>
    <w:rsid w:val="00B84535"/>
    <w:rsid w:val="00B907FC"/>
    <w:rsid w:val="00BD615A"/>
    <w:rsid w:val="00BE0D8C"/>
    <w:rsid w:val="00C01873"/>
    <w:rsid w:val="00C24D90"/>
    <w:rsid w:val="00C24DAB"/>
    <w:rsid w:val="00C35BAE"/>
    <w:rsid w:val="00C656B3"/>
    <w:rsid w:val="00C8099E"/>
    <w:rsid w:val="00C91ACD"/>
    <w:rsid w:val="00CA04E2"/>
    <w:rsid w:val="00CA1EB9"/>
    <w:rsid w:val="00CC06C6"/>
    <w:rsid w:val="00CC7D3E"/>
    <w:rsid w:val="00CD0606"/>
    <w:rsid w:val="00CD5497"/>
    <w:rsid w:val="00CE4E9C"/>
    <w:rsid w:val="00CE5CCA"/>
    <w:rsid w:val="00CF101D"/>
    <w:rsid w:val="00CF551B"/>
    <w:rsid w:val="00D22EA6"/>
    <w:rsid w:val="00D24756"/>
    <w:rsid w:val="00D324D1"/>
    <w:rsid w:val="00D50A72"/>
    <w:rsid w:val="00D5457A"/>
    <w:rsid w:val="00D55F83"/>
    <w:rsid w:val="00D644ED"/>
    <w:rsid w:val="00D76AAE"/>
    <w:rsid w:val="00D77C06"/>
    <w:rsid w:val="00D83341"/>
    <w:rsid w:val="00DC4F79"/>
    <w:rsid w:val="00DC69CF"/>
    <w:rsid w:val="00DD51B9"/>
    <w:rsid w:val="00DF5041"/>
    <w:rsid w:val="00DF53A1"/>
    <w:rsid w:val="00DF7B7B"/>
    <w:rsid w:val="00E233E0"/>
    <w:rsid w:val="00E2688C"/>
    <w:rsid w:val="00E42C92"/>
    <w:rsid w:val="00E72FF5"/>
    <w:rsid w:val="00E75382"/>
    <w:rsid w:val="00E906F6"/>
    <w:rsid w:val="00EB1B98"/>
    <w:rsid w:val="00EB6084"/>
    <w:rsid w:val="00EC4C1C"/>
    <w:rsid w:val="00EC576E"/>
    <w:rsid w:val="00EC5F29"/>
    <w:rsid w:val="00EF3C6D"/>
    <w:rsid w:val="00F20F0A"/>
    <w:rsid w:val="00F21FE9"/>
    <w:rsid w:val="00F22CF7"/>
    <w:rsid w:val="00F4214A"/>
    <w:rsid w:val="00F42713"/>
    <w:rsid w:val="00F45AA6"/>
    <w:rsid w:val="00F45F5C"/>
    <w:rsid w:val="00F54DE3"/>
    <w:rsid w:val="00F65413"/>
    <w:rsid w:val="00F75316"/>
    <w:rsid w:val="00F8491A"/>
    <w:rsid w:val="00F965E6"/>
    <w:rsid w:val="00F97EDB"/>
    <w:rsid w:val="00FD69BF"/>
    <w:rsid w:val="00FE26CA"/>
    <w:rsid w:val="00FF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70E3D6E6"/>
  <w15:docId w15:val="{5A83D507-74F6-4AA1-A3E6-2AF142D07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60EBC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43CB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43CB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43CB3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43CB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43CB3"/>
    <w:rPr>
      <w:b/>
      <w:bCs/>
      <w:sz w:val="20"/>
      <w:szCs w:val="20"/>
      <w:lang w:val="en-GB"/>
    </w:rPr>
  </w:style>
  <w:style w:type="character" w:customStyle="1" w:styleId="style-scope">
    <w:name w:val="style-scope"/>
    <w:basedOn w:val="Absatz-Standardschriftart"/>
    <w:rsid w:val="005F5B20"/>
  </w:style>
  <w:style w:type="character" w:customStyle="1" w:styleId="sc-kafwex">
    <w:name w:val="sc-kafwex"/>
    <w:basedOn w:val="Absatz-Standardschriftart"/>
    <w:rsid w:val="005F5B20"/>
  </w:style>
  <w:style w:type="character" w:styleId="NichtaufgelsteErwhnung">
    <w:name w:val="Unresolved Mention"/>
    <w:basedOn w:val="Absatz-Standardschriftart"/>
    <w:uiPriority w:val="99"/>
    <w:semiHidden/>
    <w:unhideWhenUsed/>
    <w:rsid w:val="00C01873"/>
    <w:rPr>
      <w:color w:val="605E5C"/>
      <w:shd w:val="clear" w:color="auto" w:fill="E1DFDD"/>
    </w:rPr>
  </w:style>
  <w:style w:type="paragraph" w:customStyle="1" w:styleId="gmail-m-8537291047251184595gmail-p1">
    <w:name w:val="gmail-m_-8537291047251184595gmail-p1"/>
    <w:basedOn w:val="Standard"/>
    <w:rsid w:val="006C5D04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en-US"/>
    </w:rPr>
  </w:style>
  <w:style w:type="paragraph" w:customStyle="1" w:styleId="gmail-m-8537291047251184595gmail-p2">
    <w:name w:val="gmail-m_-8537291047251184595gmail-p2"/>
    <w:basedOn w:val="Standard"/>
    <w:rsid w:val="006C5D04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en-US"/>
    </w:rPr>
  </w:style>
  <w:style w:type="paragraph" w:customStyle="1" w:styleId="gmail-m-8537291047251184595gmail-p3">
    <w:name w:val="gmail-m_-8537291047251184595gmail-p3"/>
    <w:basedOn w:val="Standard"/>
    <w:rsid w:val="006C5D04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en-US"/>
    </w:rPr>
  </w:style>
  <w:style w:type="character" w:customStyle="1" w:styleId="gmail-m-8537291047251184595gmail-s1">
    <w:name w:val="gmail-m_-8537291047251184595gmail-s1"/>
    <w:basedOn w:val="Absatz-Standardschriftart"/>
    <w:rsid w:val="006C5D04"/>
  </w:style>
  <w:style w:type="character" w:customStyle="1" w:styleId="gmail-m-8537291047251184595gmail-s2">
    <w:name w:val="gmail-m_-8537291047251184595gmail-s2"/>
    <w:basedOn w:val="Absatz-Standardschriftart"/>
    <w:rsid w:val="006C5D04"/>
  </w:style>
  <w:style w:type="character" w:customStyle="1" w:styleId="gmail-m-8537291047251184595gmail-s3">
    <w:name w:val="gmail-m_-8537291047251184595gmail-s3"/>
    <w:basedOn w:val="Absatz-Standardschriftart"/>
    <w:rsid w:val="006C5D04"/>
  </w:style>
  <w:style w:type="paragraph" w:styleId="Listenabsatz">
    <w:name w:val="List Paragraph"/>
    <w:basedOn w:val="Standard"/>
    <w:uiPriority w:val="34"/>
    <w:qFormat/>
    <w:rsid w:val="00673D0D"/>
    <w:pPr>
      <w:spacing w:line="240" w:lineRule="atLeast"/>
      <w:ind w:left="720"/>
      <w:contextualSpacing/>
    </w:pPr>
  </w:style>
  <w:style w:type="character" w:customStyle="1" w:styleId="normaltextrun">
    <w:name w:val="normaltextrun"/>
    <w:basedOn w:val="Absatz-Standardschriftart"/>
    <w:rsid w:val="005769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7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https://en-de.sennheiser.com/wireless-tv-earphone-headphone-stereo-flex-5000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jacqueline.gusmag@sennheiser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n-de.sennheiser.com/momentumtruewireless-2-anniversary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n-de.sennheiser.com/momentumwireless" TargetMode="External"/><Relationship Id="rId20" Type="http://schemas.openxmlformats.org/officeDocument/2006/relationships/hyperlink" Target="https://en-de.sennheiser.com/ambeo-soundba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-de.sennheiser.com/momentumtruewireless-2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en-de.sennheiser.com/cx-400" TargetMode="External"/><Relationship Id="rId14" Type="http://schemas.openxmlformats.org/officeDocument/2006/relationships/hyperlink" Target="https://en-de.sennheiser.com/hd-450-bt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1B77B-0C35-47EA-B5BB-9B1D05157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612</Words>
  <Characters>3857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4461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Gusmag, Jacqueline</cp:lastModifiedBy>
  <cp:revision>28</cp:revision>
  <cp:lastPrinted>2020-05-14T14:36:00Z</cp:lastPrinted>
  <dcterms:created xsi:type="dcterms:W3CDTF">2020-06-15T10:07:00Z</dcterms:created>
  <dcterms:modified xsi:type="dcterms:W3CDTF">2020-09-17T15:48:00Z</dcterms:modified>
</cp:coreProperties>
</file>