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La Fiebre del Mundial mueve a los mexicanos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Las navegaciones de los usuarios de Waze en México aumentaron hasta un 15% durante la inauguración del Mundial</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En el partido de México vs Alemania, las navegaciones con Waze hacia supermercados se incrementaron de las 8 a las 9 hrs. </w:t>
      </w:r>
    </w:p>
    <w:p w:rsidR="00000000" w:rsidDel="00000000" w:rsidP="00000000" w:rsidRDefault="00000000" w:rsidRPr="00000000" w14:paraId="00000004">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5">
      <w:pPr>
        <w:contextualSpacing w:val="0"/>
        <w:jc w:val="both"/>
        <w:rPr>
          <w:color w:val="222222"/>
        </w:rPr>
      </w:pPr>
      <w:r w:rsidDel="00000000" w:rsidR="00000000" w:rsidRPr="00000000">
        <w:rPr>
          <w:color w:val="222222"/>
          <w:rtl w:val="0"/>
        </w:rPr>
        <w:t xml:space="preserve">El Mundial de Fútbol es uno de los eventos más importantes a nivel global ya que, no solo se trata de un torneo que se realiza cada 4 años y en el que 32 selecciones nacionales disputan el trofeo del mejor equipo del mundo, sino que también es un evento cultural que reúne a millones de aficionados para ver a sus selecciones y unirse en un grito de apoyo.</w:t>
      </w:r>
    </w:p>
    <w:p w:rsidR="00000000" w:rsidDel="00000000" w:rsidP="00000000" w:rsidRDefault="00000000" w:rsidRPr="00000000" w14:paraId="00000006">
      <w:pPr>
        <w:contextualSpacing w:val="0"/>
        <w:jc w:val="both"/>
        <w:rPr>
          <w:color w:val="222222"/>
        </w:rPr>
      </w:pPr>
      <w:r w:rsidDel="00000000" w:rsidR="00000000" w:rsidRPr="00000000">
        <w:rPr>
          <w:rtl w:val="0"/>
        </w:rPr>
      </w:r>
    </w:p>
    <w:p w:rsidR="00000000" w:rsidDel="00000000" w:rsidP="00000000" w:rsidRDefault="00000000" w:rsidRPr="00000000" w14:paraId="00000007">
      <w:pPr>
        <w:contextualSpacing w:val="0"/>
        <w:jc w:val="both"/>
        <w:rPr>
          <w:color w:val="222222"/>
        </w:rPr>
      </w:pPr>
      <w:r w:rsidDel="00000000" w:rsidR="00000000" w:rsidRPr="00000000">
        <w:rPr>
          <w:color w:val="222222"/>
          <w:rtl w:val="0"/>
        </w:rPr>
        <w:t xml:space="preserve">En México -y en general en Latinoamérica- somos grandes apasionados por el fútbol y solemos salir y reunirnos con nuestros amigos y familia para ver los juegos de nuestra selección. De hecho, de acuerdo a cifras de </w:t>
      </w:r>
      <w:r w:rsidDel="00000000" w:rsidR="00000000" w:rsidRPr="00000000">
        <w:rPr>
          <w:b w:val="1"/>
          <w:color w:val="222222"/>
          <w:rtl w:val="0"/>
        </w:rPr>
        <w:t xml:space="preserve">Waze</w:t>
      </w:r>
      <w:r w:rsidDel="00000000" w:rsidR="00000000" w:rsidRPr="00000000">
        <w:rPr>
          <w:color w:val="222222"/>
          <w:rtl w:val="0"/>
        </w:rPr>
        <w:t xml:space="preserve">, la aplicación gratuita de navegación que integra a la comunidad más grande de conductores a nivel global, el día de la inauguración del Mundial se registró un incremento de 15% en navegaciones hacia tiendas de conveniencia y un 14% de navegaciones hacia supermercados y restaurantes de comida rápida.</w:t>
      </w:r>
    </w:p>
    <w:p w:rsidR="00000000" w:rsidDel="00000000" w:rsidP="00000000" w:rsidRDefault="00000000" w:rsidRPr="00000000" w14:paraId="00000008">
      <w:pPr>
        <w:contextualSpacing w:val="0"/>
        <w:jc w:val="both"/>
        <w:rPr>
          <w:color w:val="222222"/>
        </w:rPr>
      </w:pP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color w:val="222222"/>
          <w:rtl w:val="0"/>
        </w:rPr>
        <w:t xml:space="preserve">Estas cifras muestran el furor de los mexicanos por salir y comprar lo necesario para disfrutar los juegos en casa. Incluso, el día del partido de México contra Alemania, los </w:t>
      </w:r>
      <w:r w:rsidDel="00000000" w:rsidR="00000000" w:rsidRPr="00000000">
        <w:rPr>
          <w:i w:val="1"/>
          <w:color w:val="222222"/>
          <w:rtl w:val="0"/>
        </w:rPr>
        <w:t xml:space="preserve">wazers</w:t>
      </w:r>
      <w:r w:rsidDel="00000000" w:rsidR="00000000" w:rsidRPr="00000000">
        <w:rPr>
          <w:color w:val="222222"/>
          <w:rtl w:val="0"/>
        </w:rPr>
        <w:t xml:space="preserve"> incrementaron la navegación hacia supermercados de forma inusual entre las 8 y 9 horas, demostrando que, sin importar la hora, los mexicanos acompañamos el partido con un buen desayuno.</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Cabe destacar que este partido de fútbol coincidió con la celebración del Día del Padre, por lo que las navegaciones a tiendas departamentales tuvieron un incremento significativo del 22% los días previos, en particular el viernes 15 de junio.</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color w:val="222222"/>
          <w:rtl w:val="0"/>
        </w:rPr>
        <w:t xml:space="preserve">Si bien la selección mexicana ha sido eliminada del Mundial, podemos seguir aprovechando las ventajas de </w:t>
      </w:r>
      <w:r w:rsidDel="00000000" w:rsidR="00000000" w:rsidRPr="00000000">
        <w:rPr>
          <w:b w:val="1"/>
          <w:color w:val="222222"/>
          <w:rtl w:val="0"/>
        </w:rPr>
        <w:t xml:space="preserve">Waze</w:t>
      </w:r>
      <w:r w:rsidDel="00000000" w:rsidR="00000000" w:rsidRPr="00000000">
        <w:rPr>
          <w:color w:val="222222"/>
          <w:rtl w:val="0"/>
        </w:rPr>
        <w:t xml:space="preserve"> para llegar seguros a nuestros destinos. Si aún no eres parte de la comunidad </w:t>
      </w:r>
      <w:r w:rsidDel="00000000" w:rsidR="00000000" w:rsidRPr="00000000">
        <w:rPr>
          <w:b w:val="1"/>
          <w:color w:val="222222"/>
          <w:rtl w:val="0"/>
        </w:rPr>
        <w:t xml:space="preserve">Waze</w:t>
      </w:r>
      <w:r w:rsidDel="00000000" w:rsidR="00000000" w:rsidRPr="00000000">
        <w:rPr>
          <w:color w:val="222222"/>
          <w:rtl w:val="0"/>
        </w:rPr>
        <w:t xml:space="preserve">, entra a </w:t>
      </w:r>
      <w:hyperlink r:id="rId6">
        <w:r w:rsidDel="00000000" w:rsidR="00000000" w:rsidRPr="00000000">
          <w:rPr>
            <w:color w:val="1155cc"/>
            <w:u w:val="single"/>
            <w:rtl w:val="0"/>
          </w:rPr>
          <w:t xml:space="preserve">waze.com/get</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0E">
      <w:pPr>
        <w:contextualSpacing w:val="0"/>
        <w:jc w:val="both"/>
        <w:rPr>
          <w:color w:val="2222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CONTACTO</w:t>
      </w:r>
      <w:r w:rsidDel="00000000" w:rsidR="00000000" w:rsidRPr="00000000">
        <w:rPr>
          <w:rtl w:val="0"/>
        </w:rPr>
        <w:br w:type="textWrapping"/>
      </w:r>
      <w:r w:rsidDel="00000000" w:rsidR="00000000" w:rsidRPr="00000000">
        <w:rPr>
          <w:sz w:val="20"/>
          <w:szCs w:val="20"/>
          <w:rtl w:val="0"/>
        </w:rPr>
        <w:t xml:space="preserve">Ana Cureño / Account Executive</w:t>
        <w:br w:type="textWrapping"/>
        <w:t xml:space="preserve">Cel: (+52 1) 55 3570 4790</w:t>
        <w:br w:type="textWrapping"/>
        <w:t xml:space="preserve">Cel: (+52 1) 55 4521 0834</w:t>
        <w:br w:type="textWrapping"/>
        <w:t xml:space="preserve">ana.cureno@another.co</w:t>
      </w:r>
      <w:r w:rsidDel="00000000" w:rsidR="00000000" w:rsidRPr="00000000">
        <w:rPr>
          <w:rtl w:val="0"/>
        </w:rPr>
      </w:r>
    </w:p>
    <w:sectPr>
      <w:headerReference r:id="rId10" w:type="default"/>
      <w:foot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get"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