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37710D" w14:textId="044D48E7" w:rsidR="000C15B6" w:rsidRPr="00C41373" w:rsidRDefault="000C15B6" w:rsidP="00C41373">
      <w:pPr>
        <w:pStyle w:val="Heading1"/>
        <w:keepNext w:val="0"/>
        <w:keepLines w:val="0"/>
        <w:spacing w:before="92" w:after="0"/>
        <w:ind w:right="165"/>
        <w:rPr>
          <w:rFonts w:ascii="ToyotaType-Book" w:eastAsia="ToyotaType-Semibold" w:hAnsi="ToyotaType-Book" w:cs="ToyotaType-Semibold"/>
          <w:b/>
          <w:bCs/>
          <w:color w:val="393644"/>
          <w:sz w:val="32"/>
          <w:szCs w:val="32"/>
        </w:rPr>
      </w:pPr>
      <w:bookmarkStart w:id="0" w:name="_Hlk189145769"/>
      <w:bookmarkStart w:id="1" w:name="_Hlk213220628"/>
      <w:r w:rsidRPr="00C41373">
        <w:rPr>
          <w:b/>
          <w:noProof/>
          <w:color w:val="393644"/>
          <w:sz w:val="32"/>
          <w:lang w:bidi="fr-FR"/>
        </w:rPr>
        <mc:AlternateContent>
          <mc:Choice Requires="wpg">
            <w:drawing>
              <wp:anchor distT="0" distB="0" distL="114300" distR="114300" simplePos="0" relativeHeight="251659264" behindDoc="0" locked="0" layoutInCell="1" allowOverlap="1" wp14:anchorId="2C0B0E13" wp14:editId="3F27B077">
                <wp:simplePos x="0" y="0"/>
                <wp:positionH relativeFrom="page">
                  <wp:posOffset>388620</wp:posOffset>
                </wp:positionH>
                <wp:positionV relativeFrom="page">
                  <wp:posOffset>0</wp:posOffset>
                </wp:positionV>
                <wp:extent cx="7171055" cy="1682750"/>
                <wp:effectExtent l="0" t="0" r="0" b="0"/>
                <wp:wrapNone/>
                <wp:docPr id="2" name="Group 2">
                  <a:extLst xmlns:a="http://schemas.openxmlformats.org/drawingml/2006/main">
                    <a:ext uri="{FF2B5EF4-FFF2-40B4-BE49-F238E27FC236}">
                      <a16:creationId xmlns:a16="http://schemas.microsoft.com/office/drawing/2014/main" id="{15C1EA46-EA3B-4BD5-999A-46C1ABD8225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171055" cy="1682750"/>
                          <a:chOff x="612" y="0"/>
                          <a:chExt cx="11293" cy="2650"/>
                        </a:xfrm>
                      </wpg:grpSpPr>
                      <wps:wsp>
                        <wps:cNvPr id="3" name="Rectangle 4"/>
                        <wps:cNvSpPr>
                          <a:spLocks/>
                        </wps:cNvSpPr>
                        <wps:spPr bwMode="auto">
                          <a:xfrm>
                            <a:off x="6051" y="0"/>
                            <a:ext cx="5854" cy="142"/>
                          </a:xfrm>
                          <a:prstGeom prst="rect">
                            <a:avLst/>
                          </a:prstGeom>
                          <a:solidFill>
                            <a:srgbClr val="ED1B2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pic:pic xmlns:pic="http://schemas.openxmlformats.org/drawingml/2006/picture">
                        <pic:nvPicPr>
                          <pic:cNvPr id="4" name="Picture 3"/>
                          <pic:cNvPicPr>
                            <a:picLocks/>
                          </pic:cNvPicPr>
                        </pic:nvPicPr>
                        <pic:blipFill rotWithShape="1">
                          <a:blip r:embed="rId11" cstate="print">
                            <a:extLst>
                              <a:ext uri="{28A0092B-C50C-407E-A947-70E740481C1C}">
                                <a14:useLocalDpi xmlns:a14="http://schemas.microsoft.com/office/drawing/2010/main" val="0"/>
                              </a:ext>
                            </a:extLst>
                          </a:blip>
                          <a:srcRect/>
                          <a:stretch/>
                        </pic:blipFill>
                        <pic:spPr bwMode="auto">
                          <a:xfrm>
                            <a:off x="612" y="89"/>
                            <a:ext cx="1668" cy="25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4E126CE1" id="Group 2" o:spid="_x0000_s1026" style="position:absolute;margin-left:30.6pt;margin-top:0;width:564.65pt;height:132.5pt;z-index:251659264;mso-position-horizontal-relative:page;mso-position-vertical-relative:page" coordorigin="612" coordsize="11293,265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">
                <v:rect id="Rectangle 4" o:spid="_x0000_s1027" style="position:absolute;left:6051;width:5854;height:1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" fillcolor="#ed1b2e" stroked="f">
                  <v:path arrowok="t"/>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s1028" type="#_x0000_t75" style="position:absolute;left:612;top:89;width:1668;height:256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">
                  <v:imagedata r:id="rId12" o:title=""/>
                  <v:path arrowok="t"/>
                  <o:lock v:ext="edit" aspectratio="f"/>
                </v:shape>
                <w10:wrap anchorx="page" anchory="page"/>
              </v:group>
            </w:pict>
          </mc:Fallback>
        </mc:AlternateContent>
      </w:r>
    </w:p>
    <w:p w14:paraId="6ABF51E0" w14:textId="636BD4A4" w:rsidR="000C15B6" w:rsidRPr="003268A6" w:rsidRDefault="000C15B6" w:rsidP="00C41373">
      <w:pPr>
        <w:widowControl/>
        <w:autoSpaceDE/>
        <w:autoSpaceDN/>
        <w:spacing w:after="160" w:line="278" w:lineRule="auto"/>
        <w:ind w:firstLine="330"/>
        <w:rPr>
          <w:b/>
          <w:bCs/>
          <w:color w:val="404040" w:themeColor="text1" w:themeTint="BF"/>
          <w:sz w:val="20"/>
          <w:szCs w:val="20"/>
        </w:rPr>
      </w:pPr>
      <w:r w:rsidRPr="00AB61B2">
        <w:rPr>
          <w:b/>
          <w:color w:val="404040" w:themeColor="text1" w:themeTint="BF"/>
          <w:lang w:bidi="fr-FR"/>
        </w:rPr>
        <w:t>L’HISTOIRE DE LA COROLLA, GÉNÉRATION APRÈS GÉNÉRATION</w:t>
      </w:r>
    </w:p>
    <w:p w14:paraId="26805B67" w14:textId="77777777" w:rsidR="000C15B6" w:rsidRPr="00AB61B2" w:rsidRDefault="000C15B6" w:rsidP="003268A6">
      <w:pPr>
        <w:pStyle w:val="BodyText"/>
        <w:spacing w:before="2" w:line="235" w:lineRule="auto"/>
        <w:ind w:right="165"/>
        <w:rPr>
          <w:color w:val="404040" w:themeColor="text1" w:themeTint="BF"/>
        </w:rPr>
      </w:pPr>
    </w:p>
    <w:p w14:paraId="253F33B2" w14:textId="77777777" w:rsidR="000C15B6" w:rsidRPr="00AB61B2" w:rsidRDefault="000C15B6" w:rsidP="000C15B6">
      <w:pPr>
        <w:pStyle w:val="BodyText"/>
        <w:spacing w:before="2" w:line="235" w:lineRule="auto"/>
        <w:ind w:left="330" w:right="165"/>
        <w:rPr>
          <w:b/>
          <w:bCs/>
          <w:color w:val="404040" w:themeColor="text1" w:themeTint="BF"/>
        </w:rPr>
      </w:pPr>
      <w:r w:rsidRPr="00AB61B2">
        <w:rPr>
          <w:b/>
          <w:color w:val="404040" w:themeColor="text1" w:themeTint="BF"/>
          <w:lang w:bidi="fr-FR"/>
        </w:rPr>
        <w:t>Première génération : 1966 – 1970</w:t>
      </w:r>
    </w:p>
    <w:p w14:paraId="04AEECC3" w14:textId="77777777" w:rsidR="000C15B6" w:rsidRPr="00AB61B2" w:rsidRDefault="000C15B6" w:rsidP="000C15B6">
      <w:pPr>
        <w:pStyle w:val="BodyText"/>
        <w:spacing w:before="2" w:line="235" w:lineRule="auto"/>
        <w:ind w:left="330" w:right="165"/>
        <w:rPr>
          <w:color w:val="404040" w:themeColor="text1" w:themeTint="BF"/>
        </w:rPr>
      </w:pPr>
    </w:p>
    <w:p w14:paraId="45BDB80D" w14:textId="77777777" w:rsidR="000C15B6" w:rsidRPr="00316CFC" w:rsidRDefault="000C15B6" w:rsidP="000C15B6">
      <w:pPr>
        <w:pStyle w:val="BodyText"/>
        <w:spacing w:before="2" w:line="232" w:lineRule="auto"/>
        <w:ind w:left="330" w:right="165"/>
        <w:rPr>
          <w:color w:val="404040"/>
        </w:rPr>
      </w:pPr>
      <w:r w:rsidRPr="00AB61B2">
        <w:rPr>
          <w:color w:val="404040"/>
          <w:lang w:bidi="fr-FR"/>
        </w:rPr>
        <w:t xml:space="preserve">La Corolla d’origine est conçue comme une « voiture du peuple », mais offre en réalité bien plus que ce à quoi les clients du marché de masse sont habitués. Développée à partir d’un concept original en 1962, elle est dévoilée au salon de l’automobile de Tokyo en 1966 et lancée au Japon en novembre de la même année, avant d’entrer en production dans la nouvelle usine. </w:t>
      </w:r>
    </w:p>
    <w:p w14:paraId="1A4AA1F1" w14:textId="77777777" w:rsidR="000C15B6" w:rsidRPr="00316CFC" w:rsidRDefault="000C15B6" w:rsidP="000C15B6">
      <w:pPr>
        <w:pStyle w:val="BodyText"/>
        <w:spacing w:before="2" w:line="235" w:lineRule="auto"/>
        <w:ind w:left="330" w:right="165"/>
        <w:rPr>
          <w:color w:val="404040"/>
        </w:rPr>
      </w:pPr>
    </w:p>
    <w:p w14:paraId="3C335E83" w14:textId="50B006DF" w:rsidR="000C15B6" w:rsidRPr="00AB61B2" w:rsidRDefault="000C15B6" w:rsidP="000C15B6">
      <w:pPr>
        <w:pStyle w:val="BodyText"/>
        <w:spacing w:before="2" w:line="235" w:lineRule="auto"/>
        <w:ind w:left="330" w:right="165"/>
        <w:rPr>
          <w:color w:val="404040" w:themeColor="text1" w:themeTint="BF"/>
        </w:rPr>
      </w:pPr>
      <w:r w:rsidRPr="00AB61B2">
        <w:rPr>
          <w:color w:val="404040" w:themeColor="text1" w:themeTint="BF"/>
          <w:lang w:bidi="fr-FR"/>
        </w:rPr>
        <w:t>Son nom est inspiré du terme décrivant la couronne de pétales d’une fleur, largement considérée comme la plus belle partie de la fleur.</w:t>
      </w:r>
    </w:p>
    <w:p w14:paraId="19BD97C4" w14:textId="77777777" w:rsidR="000C15B6" w:rsidRPr="00AB61B2" w:rsidRDefault="000C15B6" w:rsidP="000C15B6">
      <w:pPr>
        <w:pStyle w:val="BodyText"/>
        <w:spacing w:before="2" w:line="235" w:lineRule="auto"/>
        <w:ind w:left="330" w:right="165"/>
        <w:rPr>
          <w:color w:val="404040" w:themeColor="text1" w:themeTint="BF"/>
        </w:rPr>
      </w:pPr>
    </w:p>
    <w:p w14:paraId="1973FB52" w14:textId="77777777" w:rsidR="000C15B6" w:rsidRPr="00AB61B2" w:rsidRDefault="000C15B6" w:rsidP="000C15B6">
      <w:pPr>
        <w:pStyle w:val="BodyText"/>
        <w:spacing w:before="2" w:line="235" w:lineRule="auto"/>
        <w:ind w:left="330" w:right="165"/>
        <w:rPr>
          <w:color w:val="404040" w:themeColor="text1" w:themeTint="BF"/>
        </w:rPr>
      </w:pPr>
      <w:r w:rsidRPr="00AB61B2">
        <w:rPr>
          <w:color w:val="404040" w:themeColor="text1" w:themeTint="BF"/>
          <w:lang w:bidi="fr-FR"/>
        </w:rPr>
        <w:t>La gamme originale comprend des berlines à deux et quatre portes et un break à deux portes, propulsés par un moteur de 1,1 litre produisant 60 </w:t>
      </w:r>
      <w:proofErr w:type="spellStart"/>
      <w:r w:rsidRPr="00AB61B2">
        <w:rPr>
          <w:color w:val="404040" w:themeColor="text1" w:themeTint="BF"/>
          <w:lang w:bidi="fr-FR"/>
        </w:rPr>
        <w:t>ch</w:t>
      </w:r>
      <w:proofErr w:type="spellEnd"/>
      <w:r w:rsidRPr="00AB61B2">
        <w:rPr>
          <w:color w:val="404040" w:themeColor="text1" w:themeTint="BF"/>
          <w:lang w:bidi="fr-FR"/>
        </w:rPr>
        <w:t xml:space="preserve"> DIN. Les caractéristiques innovantes comprennent une boîte de vitesses manuelle à </w:t>
      </w:r>
      <w:proofErr w:type="gramStart"/>
      <w:r w:rsidRPr="00AB61B2">
        <w:rPr>
          <w:color w:val="404040" w:themeColor="text1" w:themeTint="BF"/>
          <w:lang w:bidi="fr-FR"/>
        </w:rPr>
        <w:t>quatre rapports montée</w:t>
      </w:r>
      <w:proofErr w:type="gramEnd"/>
      <w:r w:rsidRPr="00AB61B2">
        <w:rPr>
          <w:color w:val="404040" w:themeColor="text1" w:themeTint="BF"/>
          <w:lang w:bidi="fr-FR"/>
        </w:rPr>
        <w:t xml:space="preserve"> au plancher (une première pour une </w:t>
      </w:r>
      <w:proofErr w:type="gramStart"/>
      <w:r w:rsidRPr="00AB61B2">
        <w:rPr>
          <w:color w:val="404040" w:themeColor="text1" w:themeTint="BF"/>
          <w:lang w:bidi="fr-FR"/>
        </w:rPr>
        <w:t>japonaise</w:t>
      </w:r>
      <w:proofErr w:type="gramEnd"/>
      <w:r w:rsidRPr="00AB61B2">
        <w:rPr>
          <w:color w:val="404040" w:themeColor="text1" w:themeTint="BF"/>
          <w:lang w:bidi="fr-FR"/>
        </w:rPr>
        <w:t>), des freins à disque, des sièges baquets, des ceintures de sécurité multipoints et des essuie-glaces à deux vitesses. Toyota a déjà des ambitions d’exportation pour la Corolla, qui se reflètent dans le style moderne avec une ligne de toit semi-</w:t>
      </w:r>
      <w:proofErr w:type="spellStart"/>
      <w:r w:rsidRPr="00AB61B2">
        <w:rPr>
          <w:color w:val="404040" w:themeColor="text1" w:themeTint="BF"/>
          <w:lang w:bidi="fr-FR"/>
        </w:rPr>
        <w:t>fastback</w:t>
      </w:r>
      <w:proofErr w:type="spellEnd"/>
      <w:r w:rsidRPr="00AB61B2">
        <w:rPr>
          <w:color w:val="404040" w:themeColor="text1" w:themeTint="BF"/>
          <w:lang w:bidi="fr-FR"/>
        </w:rPr>
        <w:t xml:space="preserve"> et des surfaces incurvées.</w:t>
      </w:r>
    </w:p>
    <w:p w14:paraId="117D2659" w14:textId="77777777" w:rsidR="000C15B6" w:rsidRPr="00AB61B2" w:rsidRDefault="000C15B6" w:rsidP="000C15B6">
      <w:pPr>
        <w:pStyle w:val="BodyText"/>
        <w:spacing w:before="2" w:line="235" w:lineRule="auto"/>
        <w:ind w:left="330" w:right="165"/>
        <w:rPr>
          <w:color w:val="404040" w:themeColor="text1" w:themeTint="BF"/>
        </w:rPr>
      </w:pPr>
    </w:p>
    <w:p w14:paraId="4DCBD4E7" w14:textId="3AC98918" w:rsidR="000C15B6" w:rsidRPr="00AB61B2" w:rsidRDefault="000C15B6" w:rsidP="003268A6">
      <w:pPr>
        <w:pStyle w:val="BodyText"/>
        <w:spacing w:before="2" w:line="235" w:lineRule="auto"/>
        <w:ind w:left="330" w:right="165"/>
        <w:rPr>
          <w:color w:val="404040" w:themeColor="text1" w:themeTint="BF"/>
        </w:rPr>
      </w:pPr>
      <w:r w:rsidRPr="00AB61B2">
        <w:rPr>
          <w:color w:val="404040" w:themeColor="text1" w:themeTint="BF"/>
          <w:lang w:bidi="fr-FR"/>
        </w:rPr>
        <w:t>En seulement trois ans, la Corolla devient la voiture la plus vendue au Japon.</w:t>
      </w:r>
    </w:p>
    <w:p w14:paraId="1FB378E9" w14:textId="77777777" w:rsidR="000C15B6" w:rsidRPr="00AB61B2" w:rsidRDefault="000C15B6" w:rsidP="000C15B6">
      <w:pPr>
        <w:pStyle w:val="BodyText"/>
        <w:spacing w:before="2" w:line="235" w:lineRule="auto"/>
        <w:ind w:left="330" w:right="165"/>
        <w:rPr>
          <w:color w:val="404040" w:themeColor="text1" w:themeTint="BF"/>
        </w:rPr>
      </w:pPr>
    </w:p>
    <w:p w14:paraId="43325810" w14:textId="77777777" w:rsidR="000C15B6" w:rsidRPr="00AB61B2" w:rsidRDefault="000C15B6" w:rsidP="000C15B6">
      <w:pPr>
        <w:pStyle w:val="BodyText"/>
        <w:spacing w:before="2" w:line="235" w:lineRule="auto"/>
        <w:ind w:left="330" w:right="165"/>
        <w:rPr>
          <w:b/>
          <w:bCs/>
          <w:color w:val="404040" w:themeColor="text1" w:themeTint="BF"/>
        </w:rPr>
      </w:pPr>
      <w:r w:rsidRPr="00AB61B2">
        <w:rPr>
          <w:b/>
          <w:color w:val="404040" w:themeColor="text1" w:themeTint="BF"/>
          <w:lang w:bidi="fr-FR"/>
        </w:rPr>
        <w:t>Deuxième génération : 1970 – 1974</w:t>
      </w:r>
    </w:p>
    <w:p w14:paraId="7D693A58" w14:textId="77777777" w:rsidR="000C15B6" w:rsidRPr="00AB61B2" w:rsidRDefault="000C15B6" w:rsidP="000C15B6">
      <w:pPr>
        <w:pStyle w:val="BodyText"/>
        <w:spacing w:before="2" w:line="235" w:lineRule="auto"/>
        <w:ind w:left="330" w:right="165"/>
        <w:rPr>
          <w:color w:val="404040" w:themeColor="text1" w:themeTint="BF"/>
        </w:rPr>
      </w:pPr>
    </w:p>
    <w:p w14:paraId="48F04EAF" w14:textId="0626D30E" w:rsidR="000C15B6" w:rsidRPr="00AB61B2" w:rsidRDefault="000C15B6" w:rsidP="000C15B6">
      <w:pPr>
        <w:pStyle w:val="BodyText"/>
        <w:spacing w:before="2" w:line="235" w:lineRule="auto"/>
        <w:ind w:left="330" w:right="165"/>
        <w:rPr>
          <w:color w:val="404040" w:themeColor="text1" w:themeTint="BF"/>
        </w:rPr>
      </w:pPr>
      <w:r w:rsidRPr="00AB61B2">
        <w:rPr>
          <w:color w:val="404040" w:themeColor="text1" w:themeTint="BF"/>
          <w:lang w:bidi="fr-FR"/>
        </w:rPr>
        <w:t xml:space="preserve">Le marché automobile japonais est en plein essor lorsque Toyota présente la Corolla de deuxième génération en 1970. Cette date coïncide avec le cap symbolique du million d’exemplaires vendus depuis le lancement du modèle. Le nouveau modèle illustre la philosophie d’amélioration continue Kaizen de Toyota, en mettant l’accent sur l’amélioration de la sécurité, du confort et de la fonctionnalité. </w:t>
      </w:r>
    </w:p>
    <w:p w14:paraId="46076E35" w14:textId="77777777" w:rsidR="000C15B6" w:rsidRPr="00AB61B2" w:rsidRDefault="000C15B6" w:rsidP="000C15B6">
      <w:pPr>
        <w:pStyle w:val="BodyText"/>
        <w:spacing w:before="2" w:line="235" w:lineRule="auto"/>
        <w:ind w:left="330" w:right="165"/>
        <w:rPr>
          <w:color w:val="404040" w:themeColor="text1" w:themeTint="BF"/>
        </w:rPr>
      </w:pPr>
    </w:p>
    <w:p w14:paraId="261BD0E8" w14:textId="77777777" w:rsidR="000C15B6" w:rsidRPr="00AB61B2" w:rsidRDefault="000C15B6" w:rsidP="000C15B6">
      <w:pPr>
        <w:pStyle w:val="BodyText"/>
        <w:spacing w:before="2" w:line="235" w:lineRule="auto"/>
        <w:ind w:left="330" w:right="165"/>
        <w:rPr>
          <w:color w:val="404040" w:themeColor="text1" w:themeTint="BF"/>
        </w:rPr>
      </w:pPr>
      <w:r w:rsidRPr="00AB61B2">
        <w:rPr>
          <w:color w:val="404040" w:themeColor="text1" w:themeTint="BF"/>
          <w:lang w:bidi="fr-FR"/>
        </w:rPr>
        <w:t xml:space="preserve">Cette génération voit l’ajout d’un coupé deux portes et le premier modèle sportif : la Levin (mot signifiant « éclair ») full </w:t>
      </w:r>
      <w:proofErr w:type="spellStart"/>
      <w:r w:rsidRPr="00AB61B2">
        <w:rPr>
          <w:color w:val="404040" w:themeColor="text1" w:themeTint="BF"/>
          <w:lang w:bidi="fr-FR"/>
        </w:rPr>
        <w:t>fastback</w:t>
      </w:r>
      <w:proofErr w:type="spellEnd"/>
      <w:r w:rsidRPr="00AB61B2">
        <w:rPr>
          <w:color w:val="404040" w:themeColor="text1" w:themeTint="BF"/>
          <w:lang w:bidi="fr-FR"/>
        </w:rPr>
        <w:t>, propulsée par un moteur de 1,6 litre avec double arbre à cames en tête de 115 </w:t>
      </w:r>
      <w:proofErr w:type="spellStart"/>
      <w:r w:rsidRPr="00AB61B2">
        <w:rPr>
          <w:color w:val="404040" w:themeColor="text1" w:themeTint="BF"/>
          <w:lang w:bidi="fr-FR"/>
        </w:rPr>
        <w:t>ch</w:t>
      </w:r>
      <w:proofErr w:type="spellEnd"/>
      <w:r w:rsidRPr="00AB61B2">
        <w:rPr>
          <w:color w:val="404040" w:themeColor="text1" w:themeTint="BF"/>
          <w:lang w:bidi="fr-FR"/>
        </w:rPr>
        <w:t xml:space="preserve"> DIN.</w:t>
      </w:r>
    </w:p>
    <w:p w14:paraId="142A0C1B" w14:textId="77777777" w:rsidR="000C15B6" w:rsidRPr="00AB61B2" w:rsidRDefault="000C15B6" w:rsidP="000C15B6">
      <w:pPr>
        <w:pStyle w:val="BodyText"/>
        <w:spacing w:before="2" w:line="235" w:lineRule="auto"/>
        <w:ind w:left="330" w:right="165"/>
        <w:rPr>
          <w:color w:val="404040" w:themeColor="text1" w:themeTint="BF"/>
        </w:rPr>
      </w:pPr>
    </w:p>
    <w:p w14:paraId="2C1F27A6" w14:textId="77777777" w:rsidR="000C15B6" w:rsidRPr="00AB61B2" w:rsidRDefault="000C15B6" w:rsidP="000C15B6">
      <w:pPr>
        <w:pStyle w:val="BodyText"/>
        <w:spacing w:before="2" w:line="235" w:lineRule="auto"/>
        <w:ind w:left="330" w:right="165"/>
        <w:rPr>
          <w:color w:val="404040" w:themeColor="text1" w:themeTint="BF"/>
        </w:rPr>
      </w:pPr>
      <w:r w:rsidRPr="00AB61B2">
        <w:rPr>
          <w:color w:val="404040" w:themeColor="text1" w:themeTint="BF"/>
          <w:lang w:bidi="fr-FR"/>
        </w:rPr>
        <w:t xml:space="preserve">Les caractéristiques notables comprennent un système de suspension révisé, de nouveaux groupes motopropulseurs et des sièges avant à haut dossier dotés d’un appuie-tête intégré. C’est la première Corolla à être proposée avec une radio stéréo AM/FM, la climatisation, </w:t>
      </w:r>
      <w:proofErr w:type="gramStart"/>
      <w:r w:rsidRPr="00AB61B2">
        <w:rPr>
          <w:color w:val="404040" w:themeColor="text1" w:themeTint="BF"/>
          <w:lang w:bidi="fr-FR"/>
        </w:rPr>
        <w:t>des lave-glace</w:t>
      </w:r>
      <w:proofErr w:type="gramEnd"/>
      <w:r w:rsidRPr="00AB61B2">
        <w:rPr>
          <w:color w:val="404040" w:themeColor="text1" w:themeTint="BF"/>
          <w:lang w:bidi="fr-FR"/>
        </w:rPr>
        <w:t xml:space="preserve"> et des serrures de sécurité enfant pour les portes arrière. Elle est également dotée d’un réservoir à carburant de 45 litres, pour rendre les longs trajets plus commodes. </w:t>
      </w:r>
    </w:p>
    <w:p w14:paraId="4240DBDA" w14:textId="77777777" w:rsidR="000C15B6" w:rsidRPr="00AB61B2" w:rsidRDefault="000C15B6" w:rsidP="000C15B6">
      <w:pPr>
        <w:pStyle w:val="BodyText"/>
        <w:spacing w:before="2" w:line="235" w:lineRule="auto"/>
        <w:ind w:left="330" w:right="165"/>
        <w:rPr>
          <w:color w:val="404040" w:themeColor="text1" w:themeTint="BF"/>
        </w:rPr>
      </w:pPr>
    </w:p>
    <w:p w14:paraId="41F60EAE" w14:textId="22BFC8B8" w:rsidR="00CA06BF" w:rsidRDefault="000C15B6" w:rsidP="00CA06BF">
      <w:pPr>
        <w:pStyle w:val="BodyText"/>
        <w:spacing w:before="2" w:line="232" w:lineRule="auto"/>
        <w:ind w:left="330" w:right="165"/>
        <w:rPr>
          <w:lang w:eastAsia="ja-JP"/>
        </w:rPr>
      </w:pPr>
      <w:r w:rsidRPr="00AB61B2">
        <w:rPr>
          <w:color w:val="404040" w:themeColor="text1" w:themeTint="BF"/>
          <w:lang w:bidi="fr-FR"/>
        </w:rPr>
        <w:t>Ce modèle connaît un énorme succès, avec 2,4 millions d’unités construites. Dès 1971, Caetano, partenaire de fabrication de Toyota, assemble des voitures à partir de kits complets au Portugal.</w:t>
      </w:r>
    </w:p>
    <w:p w14:paraId="4D3F1E26" w14:textId="179DFB56" w:rsidR="000C15B6" w:rsidRPr="00AB61B2" w:rsidRDefault="000C15B6" w:rsidP="000C15B6">
      <w:pPr>
        <w:pStyle w:val="BodyText"/>
        <w:spacing w:before="2" w:line="235" w:lineRule="auto"/>
        <w:ind w:left="330" w:right="165"/>
        <w:rPr>
          <w:color w:val="404040" w:themeColor="text1" w:themeTint="BF"/>
        </w:rPr>
      </w:pPr>
    </w:p>
    <w:p w14:paraId="4CB8F326" w14:textId="77777777" w:rsidR="000C15B6" w:rsidRPr="00AB61B2" w:rsidRDefault="000C15B6" w:rsidP="003268A6">
      <w:pPr>
        <w:pStyle w:val="BodyText"/>
        <w:spacing w:before="2" w:line="235" w:lineRule="auto"/>
        <w:ind w:left="330" w:right="165"/>
        <w:rPr>
          <w:color w:val="404040" w:themeColor="text1" w:themeTint="BF"/>
        </w:rPr>
      </w:pPr>
      <w:r w:rsidRPr="00AB61B2">
        <w:rPr>
          <w:b/>
          <w:color w:val="404040" w:themeColor="text1" w:themeTint="BF"/>
          <w:lang w:bidi="fr-FR"/>
        </w:rPr>
        <w:t>Troisième génération : 1974 – 1979</w:t>
      </w:r>
    </w:p>
    <w:p w14:paraId="6E54DBDB" w14:textId="77777777" w:rsidR="000C15B6" w:rsidRPr="00AB61B2" w:rsidRDefault="000C15B6" w:rsidP="000C15B6">
      <w:pPr>
        <w:pStyle w:val="BodyText"/>
        <w:spacing w:before="2" w:line="235" w:lineRule="auto"/>
        <w:ind w:left="330" w:right="165"/>
        <w:rPr>
          <w:color w:val="404040" w:themeColor="text1" w:themeTint="BF"/>
        </w:rPr>
      </w:pPr>
    </w:p>
    <w:p w14:paraId="488365B5" w14:textId="77777777" w:rsidR="000C15B6" w:rsidRPr="006835AE" w:rsidRDefault="000C15B6" w:rsidP="000C15B6">
      <w:pPr>
        <w:pStyle w:val="BodyText"/>
        <w:spacing w:before="2" w:line="232" w:lineRule="auto"/>
        <w:ind w:left="330" w:right="165"/>
        <w:rPr>
          <w:color w:val="404040"/>
        </w:rPr>
      </w:pPr>
      <w:r w:rsidRPr="00AB61B2">
        <w:rPr>
          <w:color w:val="404040"/>
          <w:lang w:bidi="fr-FR"/>
        </w:rPr>
        <w:t xml:space="preserve">La Corolla étant désormais bien établie au cœur du marché et atteignant des ventes annuelles d’exportation dépassant les 300 000 unités, l’intention de Toyota est de fournir « la voiture </w:t>
      </w:r>
      <w:r w:rsidRPr="00AB61B2">
        <w:rPr>
          <w:color w:val="404040"/>
          <w:lang w:bidi="fr-FR"/>
        </w:rPr>
        <w:lastRenderedPageBreak/>
        <w:t>familiale ultime » avec la troisième génération. Les priorités sont des niveaux de sécurité et de confort accrus. De nouvelles réglementations en matière d’émissions nécessitent le développement de nouveaux moteurs, Toyota mettant au point un catalyseur d’échappement pour le « Toyota Total Clean System ».</w:t>
      </w:r>
    </w:p>
    <w:p w14:paraId="73E1A20C" w14:textId="77777777" w:rsidR="000C15B6" w:rsidRPr="006835AE" w:rsidRDefault="000C15B6" w:rsidP="000C15B6">
      <w:pPr>
        <w:pStyle w:val="BodyText"/>
        <w:spacing w:before="2" w:line="235" w:lineRule="auto"/>
        <w:ind w:left="330" w:right="165"/>
        <w:rPr>
          <w:color w:val="404040"/>
        </w:rPr>
      </w:pPr>
    </w:p>
    <w:p w14:paraId="3212A9A3" w14:textId="77777777" w:rsidR="000C15B6" w:rsidRPr="006835AE" w:rsidRDefault="000C15B6" w:rsidP="000C15B6">
      <w:pPr>
        <w:pStyle w:val="BodyText"/>
        <w:spacing w:before="2" w:line="232" w:lineRule="auto"/>
        <w:ind w:left="330" w:right="165"/>
        <w:rPr>
          <w:color w:val="404040"/>
        </w:rPr>
      </w:pPr>
      <w:r w:rsidRPr="00AB61B2">
        <w:rPr>
          <w:color w:val="404040"/>
          <w:lang w:bidi="fr-FR"/>
        </w:rPr>
        <w:t xml:space="preserve">C’est la première Corolla à être conçue à l’aide de tests en soufflerie, ce qui permet d’obtenir une carrosserie plus aérodynamique et anguleuse. </w:t>
      </w:r>
    </w:p>
    <w:p w14:paraId="11028EAF" w14:textId="77777777" w:rsidR="000C15B6" w:rsidRPr="00AB61B2" w:rsidRDefault="000C15B6" w:rsidP="000C15B6">
      <w:pPr>
        <w:pStyle w:val="BodyText"/>
        <w:spacing w:before="2" w:line="235" w:lineRule="auto"/>
        <w:ind w:left="330" w:right="165"/>
        <w:rPr>
          <w:color w:val="404040" w:themeColor="text1" w:themeTint="BF"/>
        </w:rPr>
      </w:pPr>
    </w:p>
    <w:p w14:paraId="2A289975" w14:textId="77777777" w:rsidR="000C15B6" w:rsidRPr="00AB61B2" w:rsidRDefault="000C15B6" w:rsidP="000C15B6">
      <w:pPr>
        <w:pStyle w:val="BodyText"/>
        <w:spacing w:before="2" w:line="235" w:lineRule="auto"/>
        <w:ind w:left="330" w:right="165"/>
        <w:rPr>
          <w:color w:val="404040" w:themeColor="text1" w:themeTint="BF"/>
        </w:rPr>
      </w:pPr>
      <w:r w:rsidRPr="00AB61B2">
        <w:rPr>
          <w:color w:val="404040" w:themeColor="text1" w:themeTint="BF"/>
          <w:lang w:bidi="fr-FR"/>
        </w:rPr>
        <w:t>L’offre proposée au client est plus diversifiée que jamais, avec l’ajout d’un coupé sans montant et l’apparition de carrosseries à toits rigides et semi-</w:t>
      </w:r>
      <w:proofErr w:type="spellStart"/>
      <w:r w:rsidRPr="00AB61B2">
        <w:rPr>
          <w:color w:val="404040" w:themeColor="text1" w:themeTint="BF"/>
          <w:lang w:bidi="fr-FR"/>
        </w:rPr>
        <w:t>fastback</w:t>
      </w:r>
      <w:proofErr w:type="spellEnd"/>
      <w:r w:rsidRPr="00AB61B2">
        <w:rPr>
          <w:color w:val="404040" w:themeColor="text1" w:themeTint="BF"/>
          <w:lang w:bidi="fr-FR"/>
        </w:rPr>
        <w:t xml:space="preserve"> dans le segment des voitures de gamme moyenne, jusque-là réservées aux modèles haut de gamme. Un nouveau </w:t>
      </w:r>
      <w:proofErr w:type="spellStart"/>
      <w:r w:rsidRPr="00AB61B2">
        <w:rPr>
          <w:color w:val="404040" w:themeColor="text1" w:themeTint="BF"/>
          <w:lang w:bidi="fr-FR"/>
        </w:rPr>
        <w:t>liftback</w:t>
      </w:r>
      <w:proofErr w:type="spellEnd"/>
      <w:r w:rsidRPr="00AB61B2">
        <w:rPr>
          <w:color w:val="404040" w:themeColor="text1" w:themeTint="BF"/>
          <w:lang w:bidi="fr-FR"/>
        </w:rPr>
        <w:t xml:space="preserve"> associe la polyvalence pratique à la sportivité. </w:t>
      </w:r>
    </w:p>
    <w:p w14:paraId="7293D4B9" w14:textId="77777777" w:rsidR="000C15B6" w:rsidRPr="00AB61B2" w:rsidRDefault="000C15B6" w:rsidP="000C15B6">
      <w:pPr>
        <w:pStyle w:val="BodyText"/>
        <w:spacing w:before="2" w:line="235" w:lineRule="auto"/>
        <w:ind w:left="330" w:right="165"/>
        <w:rPr>
          <w:color w:val="404040" w:themeColor="text1" w:themeTint="BF"/>
        </w:rPr>
      </w:pPr>
    </w:p>
    <w:p w14:paraId="2C54B864" w14:textId="77777777" w:rsidR="000C15B6" w:rsidRPr="00AB61B2" w:rsidRDefault="000C15B6" w:rsidP="000C15B6">
      <w:pPr>
        <w:pStyle w:val="BodyText"/>
        <w:spacing w:before="2" w:line="235" w:lineRule="auto"/>
        <w:ind w:left="330" w:right="165"/>
        <w:rPr>
          <w:color w:val="404040" w:themeColor="text1" w:themeTint="BF"/>
        </w:rPr>
      </w:pPr>
      <w:r w:rsidRPr="00AB61B2">
        <w:rPr>
          <w:color w:val="404040" w:themeColor="text1" w:themeTint="BF"/>
          <w:lang w:bidi="fr-FR"/>
        </w:rPr>
        <w:t xml:space="preserve">Les habitacles sont plus silencieux, avec des améliorations en termes de bruit et de vibrations, et comportent des commandes centralisées et des tableaux de bord rembourrés. C’est également la première Corolla à être conçue avec des dispositifs de sécurité passive, notamment une carrosserie absorbant les impacts, des zones de déformation programmée et des ceintures de sécurité à verrouillage d’urgence. </w:t>
      </w:r>
    </w:p>
    <w:p w14:paraId="49329F7B" w14:textId="77777777" w:rsidR="000C15B6" w:rsidRPr="00AB61B2" w:rsidRDefault="000C15B6" w:rsidP="000C15B6">
      <w:pPr>
        <w:pStyle w:val="BodyText"/>
        <w:spacing w:before="2" w:line="235" w:lineRule="auto"/>
        <w:ind w:left="330" w:right="165"/>
        <w:rPr>
          <w:color w:val="404040" w:themeColor="text1" w:themeTint="BF"/>
        </w:rPr>
      </w:pPr>
    </w:p>
    <w:p w14:paraId="673FD2B2" w14:textId="609D3EAD" w:rsidR="000C15B6" w:rsidRPr="00AB61B2" w:rsidRDefault="000C15B6" w:rsidP="003268A6">
      <w:pPr>
        <w:pStyle w:val="BodyText"/>
        <w:spacing w:before="2" w:line="235" w:lineRule="auto"/>
        <w:ind w:left="330" w:right="165"/>
        <w:rPr>
          <w:color w:val="404040" w:themeColor="text1" w:themeTint="BF"/>
        </w:rPr>
      </w:pPr>
      <w:r w:rsidRPr="00AB61B2">
        <w:rPr>
          <w:color w:val="404040" w:themeColor="text1" w:themeTint="BF"/>
          <w:lang w:bidi="fr-FR"/>
        </w:rPr>
        <w:t>La production de la troisième génération dépasse les 3,75 millions d’unités.</w:t>
      </w:r>
    </w:p>
    <w:p w14:paraId="1682E87C" w14:textId="77777777" w:rsidR="000C15B6" w:rsidRPr="00AB61B2" w:rsidRDefault="000C15B6" w:rsidP="000C15B6">
      <w:pPr>
        <w:pStyle w:val="BodyText"/>
        <w:spacing w:before="2" w:line="235" w:lineRule="auto"/>
        <w:ind w:left="330" w:right="165"/>
        <w:rPr>
          <w:color w:val="404040" w:themeColor="text1" w:themeTint="BF"/>
        </w:rPr>
      </w:pPr>
    </w:p>
    <w:p w14:paraId="371D8D27" w14:textId="77777777" w:rsidR="000C15B6" w:rsidRPr="00AB61B2" w:rsidRDefault="000C15B6" w:rsidP="000C15B6">
      <w:pPr>
        <w:pStyle w:val="BodyText"/>
        <w:spacing w:before="2" w:line="235" w:lineRule="auto"/>
        <w:ind w:left="330" w:right="165"/>
        <w:rPr>
          <w:color w:val="404040" w:themeColor="text1" w:themeTint="BF"/>
        </w:rPr>
      </w:pPr>
      <w:r w:rsidRPr="00AB61B2">
        <w:rPr>
          <w:b/>
          <w:color w:val="404040" w:themeColor="text1" w:themeTint="BF"/>
          <w:lang w:bidi="fr-FR"/>
        </w:rPr>
        <w:t>Quatrième génération : 1979 – 1983</w:t>
      </w:r>
    </w:p>
    <w:p w14:paraId="03BCDC2D" w14:textId="77777777" w:rsidR="000C15B6" w:rsidRPr="00AB61B2" w:rsidRDefault="000C15B6" w:rsidP="000C15B6">
      <w:pPr>
        <w:pStyle w:val="BodyText"/>
        <w:spacing w:before="2" w:line="235" w:lineRule="auto"/>
        <w:ind w:left="330" w:right="165"/>
        <w:rPr>
          <w:color w:val="404040" w:themeColor="text1" w:themeTint="BF"/>
        </w:rPr>
      </w:pPr>
    </w:p>
    <w:p w14:paraId="7F575700" w14:textId="77777777" w:rsidR="000C15B6" w:rsidRPr="00AB61B2" w:rsidRDefault="000C15B6" w:rsidP="000C15B6">
      <w:pPr>
        <w:pStyle w:val="BodyText"/>
        <w:spacing w:before="2" w:line="235" w:lineRule="auto"/>
        <w:ind w:left="330" w:right="165"/>
        <w:rPr>
          <w:color w:val="404040" w:themeColor="text1" w:themeTint="BF"/>
        </w:rPr>
      </w:pPr>
      <w:r w:rsidRPr="00AB61B2">
        <w:rPr>
          <w:color w:val="404040" w:themeColor="text1" w:themeTint="BF"/>
          <w:lang w:bidi="fr-FR"/>
        </w:rPr>
        <w:t>Au tournant de la décennie, la demande du marché porte sur des modèles plus haut de gamme, mais en accordant la priorité à une meilleure économie de carburant, à la suite d’une crise pétrolière internationale. Toyota répond à cette demande avec une Corolla de quatrième génération qui progresse dans tous les domaines, en particulier en matière de maniabilité et de motorisations.</w:t>
      </w:r>
    </w:p>
    <w:p w14:paraId="54B1A518" w14:textId="77777777" w:rsidR="000C15B6" w:rsidRPr="00AB61B2" w:rsidRDefault="000C15B6" w:rsidP="000C15B6">
      <w:pPr>
        <w:pStyle w:val="BodyText"/>
        <w:spacing w:before="2" w:line="235" w:lineRule="auto"/>
        <w:ind w:left="330" w:right="165"/>
        <w:rPr>
          <w:color w:val="404040" w:themeColor="text1" w:themeTint="BF"/>
        </w:rPr>
      </w:pPr>
    </w:p>
    <w:p w14:paraId="3E175A91" w14:textId="77777777" w:rsidR="000C15B6" w:rsidRPr="00AB61B2" w:rsidRDefault="000C15B6" w:rsidP="000C15B6">
      <w:pPr>
        <w:pStyle w:val="BodyText"/>
        <w:spacing w:before="2" w:line="235" w:lineRule="auto"/>
        <w:ind w:left="330" w:right="165"/>
        <w:rPr>
          <w:color w:val="404040" w:themeColor="text1" w:themeTint="BF"/>
        </w:rPr>
      </w:pPr>
      <w:r w:rsidRPr="00AB61B2">
        <w:rPr>
          <w:color w:val="404040" w:themeColor="text1" w:themeTint="BF"/>
          <w:lang w:bidi="fr-FR"/>
        </w:rPr>
        <w:t xml:space="preserve">C’est la première Corolla à être équipée d’une direction à crémaillère et à remplacer les ressorts à lames arrière par un nouveau système multibras à ressorts hélicoïdaux. C’est également la première à adopter un moteur diesel, un bloc de 1,8 litre à haut rendement thermique et à faible consommation de carburant, qui rejoint la gamme en 1982. Sur le plan stylistique, le nouveau modèle se distingue par ses lignes épurées, son capot incliné et son plancher arrière surélevé. Dans l’habitacle, des matériaux de meilleure qualité sont utilisés et le confort est amélioré avec l’introduction de sièges arrière rabattables en deux parties dans le coupé et le </w:t>
      </w:r>
      <w:proofErr w:type="spellStart"/>
      <w:r w:rsidRPr="00AB61B2">
        <w:rPr>
          <w:color w:val="404040" w:themeColor="text1" w:themeTint="BF"/>
          <w:lang w:bidi="fr-FR"/>
        </w:rPr>
        <w:t>liftback</w:t>
      </w:r>
      <w:proofErr w:type="spellEnd"/>
      <w:r w:rsidRPr="00AB61B2">
        <w:rPr>
          <w:color w:val="404040" w:themeColor="text1" w:themeTint="BF"/>
          <w:lang w:bidi="fr-FR"/>
        </w:rPr>
        <w:t>.</w:t>
      </w:r>
    </w:p>
    <w:p w14:paraId="40762B2A" w14:textId="77777777" w:rsidR="000C15B6" w:rsidRPr="00AB61B2" w:rsidRDefault="000C15B6" w:rsidP="003268A6">
      <w:pPr>
        <w:pStyle w:val="BodyText"/>
        <w:spacing w:before="2" w:line="235" w:lineRule="auto"/>
        <w:ind w:right="165"/>
        <w:rPr>
          <w:b/>
          <w:bCs/>
          <w:color w:val="404040" w:themeColor="text1" w:themeTint="BF"/>
        </w:rPr>
      </w:pPr>
    </w:p>
    <w:p w14:paraId="1062C79F" w14:textId="77777777" w:rsidR="000C15B6" w:rsidRPr="00AB61B2" w:rsidRDefault="000C15B6" w:rsidP="000C15B6">
      <w:pPr>
        <w:pStyle w:val="BodyText"/>
        <w:spacing w:before="2" w:line="235" w:lineRule="auto"/>
        <w:ind w:left="330" w:right="165"/>
        <w:rPr>
          <w:b/>
          <w:bCs/>
          <w:color w:val="404040" w:themeColor="text1" w:themeTint="BF"/>
        </w:rPr>
      </w:pPr>
      <w:r w:rsidRPr="00AB61B2">
        <w:rPr>
          <w:b/>
          <w:color w:val="404040" w:themeColor="text1" w:themeTint="BF"/>
          <w:lang w:bidi="fr-FR"/>
        </w:rPr>
        <w:t>Cinquième génération : 1983 – 1987</w:t>
      </w:r>
    </w:p>
    <w:p w14:paraId="3890DEAD" w14:textId="77777777" w:rsidR="000C15B6" w:rsidRPr="00AB61B2" w:rsidRDefault="000C15B6" w:rsidP="000C15B6">
      <w:pPr>
        <w:pStyle w:val="BodyText"/>
        <w:spacing w:before="2" w:line="235" w:lineRule="auto"/>
        <w:ind w:left="330" w:right="165"/>
        <w:rPr>
          <w:b/>
          <w:bCs/>
          <w:color w:val="404040" w:themeColor="text1" w:themeTint="BF"/>
        </w:rPr>
      </w:pPr>
    </w:p>
    <w:p w14:paraId="28BB6A5E" w14:textId="321AB7F9" w:rsidR="000C15B6" w:rsidRPr="00AB61B2" w:rsidRDefault="000C15B6" w:rsidP="000C15B6">
      <w:pPr>
        <w:pStyle w:val="BodyText"/>
        <w:spacing w:before="2" w:line="235" w:lineRule="auto"/>
        <w:ind w:left="330" w:right="165"/>
        <w:rPr>
          <w:color w:val="404040" w:themeColor="text1" w:themeTint="BF"/>
        </w:rPr>
      </w:pPr>
      <w:r w:rsidRPr="00AB61B2">
        <w:rPr>
          <w:color w:val="404040" w:themeColor="text1" w:themeTint="BF"/>
          <w:lang w:bidi="fr-FR"/>
        </w:rPr>
        <w:t xml:space="preserve">Introduite en mai 1983, la cinquième génération vise une génération plus jeune de conducteurs et apporte le changement de modèle le plus complet de l’histoire de la Corolla. Pour la première fois, Toyota utilise la technologie informatique pour concevoir l’extérieur et développer les groupes motopropulseurs et les systèmes de contrôle. </w:t>
      </w:r>
    </w:p>
    <w:p w14:paraId="38EC519F" w14:textId="77777777" w:rsidR="000C15B6" w:rsidRPr="00AB61B2" w:rsidRDefault="000C15B6" w:rsidP="000C15B6">
      <w:pPr>
        <w:pStyle w:val="BodyText"/>
        <w:spacing w:before="2" w:line="235" w:lineRule="auto"/>
        <w:ind w:left="330" w:right="165"/>
        <w:rPr>
          <w:color w:val="404040" w:themeColor="text1" w:themeTint="BF"/>
        </w:rPr>
      </w:pPr>
    </w:p>
    <w:p w14:paraId="5D040073" w14:textId="6E1C0AC3" w:rsidR="000C15B6" w:rsidRPr="004F6349" w:rsidRDefault="000C15B6" w:rsidP="00760CCA">
      <w:pPr>
        <w:pStyle w:val="BodyText"/>
        <w:spacing w:before="2" w:line="232" w:lineRule="auto"/>
        <w:ind w:left="330" w:right="165"/>
        <w:rPr>
          <w:color w:val="404040"/>
        </w:rPr>
      </w:pPr>
      <w:r w:rsidRPr="00AB61B2">
        <w:rPr>
          <w:color w:val="404040"/>
          <w:lang w:bidi="fr-FR"/>
        </w:rPr>
        <w:t xml:space="preserve">La Corolla est désormais disponible avec traction avant, ce qui permet d’optimiser l’espace et le confort dans l’habitacle. Les versions à propulsion restent dans la gamme pour les amateurs d’une conduite plus sportive. L’habitacle est conçu pour accueillir cinq adultes en tout confort, avec un espace gagné en abaissant le plancher, en déplaçant le volant vers l’avant et en installant une lunette arrière plus droite. La direction assistée est disponible, de même que le verrouillage centralisé, les vitres électriques et le toit ouvrant. </w:t>
      </w:r>
    </w:p>
    <w:p w14:paraId="7D9224C0" w14:textId="77777777" w:rsidR="000C15B6" w:rsidRPr="00AB61B2" w:rsidRDefault="000C15B6" w:rsidP="000C15B6">
      <w:pPr>
        <w:pStyle w:val="BodyText"/>
        <w:spacing w:before="2" w:line="235" w:lineRule="auto"/>
        <w:ind w:left="330" w:right="165"/>
        <w:rPr>
          <w:color w:val="404040" w:themeColor="text1" w:themeTint="BF"/>
        </w:rPr>
      </w:pPr>
    </w:p>
    <w:p w14:paraId="01EEB9D9" w14:textId="44D5CCA8" w:rsidR="000C15B6" w:rsidRPr="00AB61B2" w:rsidRDefault="000C15B6" w:rsidP="003268A6">
      <w:pPr>
        <w:pStyle w:val="BodyText"/>
        <w:spacing w:before="2" w:line="235" w:lineRule="auto"/>
        <w:ind w:left="330" w:right="165"/>
        <w:rPr>
          <w:color w:val="404040" w:themeColor="text1" w:themeTint="BF"/>
        </w:rPr>
      </w:pPr>
      <w:r w:rsidRPr="00AB61B2">
        <w:rPr>
          <w:color w:val="404040" w:themeColor="text1" w:themeTint="BF"/>
          <w:lang w:bidi="fr-FR"/>
        </w:rPr>
        <w:t>La cinquième génération comprend le légendaire coupé AE86, dernière Corolla à moteur avant/propulsion (plus de détails dans un chapitre dédié ci-dessous).</w:t>
      </w:r>
    </w:p>
    <w:p w14:paraId="3E5C60A5" w14:textId="77777777" w:rsidR="000C15B6" w:rsidRPr="00AB61B2" w:rsidRDefault="000C15B6" w:rsidP="000C15B6">
      <w:pPr>
        <w:pStyle w:val="BodyText"/>
        <w:spacing w:before="2" w:line="235" w:lineRule="auto"/>
        <w:ind w:left="330" w:right="165"/>
        <w:rPr>
          <w:b/>
          <w:bCs/>
          <w:color w:val="404040" w:themeColor="text1" w:themeTint="BF"/>
        </w:rPr>
      </w:pPr>
    </w:p>
    <w:p w14:paraId="78F4773A" w14:textId="77777777" w:rsidR="000C15B6" w:rsidRPr="00AB61B2" w:rsidRDefault="000C15B6" w:rsidP="000C15B6">
      <w:pPr>
        <w:pStyle w:val="BodyText"/>
        <w:spacing w:before="2" w:line="235" w:lineRule="auto"/>
        <w:ind w:left="330" w:right="165"/>
        <w:rPr>
          <w:b/>
          <w:bCs/>
          <w:color w:val="404040" w:themeColor="text1" w:themeTint="BF"/>
        </w:rPr>
      </w:pPr>
      <w:r w:rsidRPr="00AB61B2">
        <w:rPr>
          <w:b/>
          <w:color w:val="404040" w:themeColor="text1" w:themeTint="BF"/>
          <w:lang w:bidi="fr-FR"/>
        </w:rPr>
        <w:t>Sixième génération : 1987 – 1991</w:t>
      </w:r>
    </w:p>
    <w:p w14:paraId="558EE262" w14:textId="77777777" w:rsidR="000C15B6" w:rsidRPr="00AB61B2" w:rsidRDefault="000C15B6" w:rsidP="000C15B6">
      <w:pPr>
        <w:pStyle w:val="BodyText"/>
        <w:spacing w:before="2" w:line="235" w:lineRule="auto"/>
        <w:ind w:left="330" w:right="165"/>
        <w:rPr>
          <w:b/>
          <w:bCs/>
          <w:color w:val="404040" w:themeColor="text1" w:themeTint="BF"/>
        </w:rPr>
      </w:pPr>
    </w:p>
    <w:p w14:paraId="658F9C3F" w14:textId="77777777" w:rsidR="000C15B6" w:rsidRPr="00AB61B2" w:rsidRDefault="000C15B6" w:rsidP="000C15B6">
      <w:pPr>
        <w:pStyle w:val="BodyText"/>
        <w:spacing w:before="2" w:line="235" w:lineRule="auto"/>
        <w:ind w:left="330" w:right="165"/>
        <w:rPr>
          <w:color w:val="404040" w:themeColor="text1" w:themeTint="BF"/>
        </w:rPr>
      </w:pPr>
      <w:r w:rsidRPr="00AB61B2">
        <w:rPr>
          <w:color w:val="404040" w:themeColor="text1" w:themeTint="BF"/>
          <w:lang w:bidi="fr-FR"/>
        </w:rPr>
        <w:t>Alors que les clients recherchent toujours plus de qualité, la Corolla de sixième génération s’efforce de surpasser les attentes plus que toute génération précédente. Chaque aspect de la voiture est repensé pour rehausser les standards en matière de luxe, de confort et de qualité.  Les éléments clés sont un choix de carrosseries au caractère affirmé pour répondre aux différents profils de clients, des performances pour un plaisir de conduire et une qualité qui éveille tous les sens.</w:t>
      </w:r>
    </w:p>
    <w:p w14:paraId="516A0423" w14:textId="77777777" w:rsidR="000C15B6" w:rsidRPr="00AB61B2" w:rsidRDefault="000C15B6" w:rsidP="000C15B6">
      <w:pPr>
        <w:pStyle w:val="BodyText"/>
        <w:spacing w:before="2" w:line="235" w:lineRule="auto"/>
        <w:ind w:left="330" w:right="165"/>
        <w:rPr>
          <w:color w:val="404040" w:themeColor="text1" w:themeTint="BF"/>
        </w:rPr>
      </w:pPr>
    </w:p>
    <w:p w14:paraId="6B2D9817" w14:textId="77777777" w:rsidR="000C15B6" w:rsidRPr="00AB61B2" w:rsidRDefault="000C15B6" w:rsidP="000C15B6">
      <w:pPr>
        <w:pStyle w:val="BodyText"/>
        <w:spacing w:before="2" w:line="235" w:lineRule="auto"/>
        <w:ind w:left="330" w:right="165"/>
        <w:rPr>
          <w:color w:val="404040" w:themeColor="text1" w:themeTint="BF"/>
        </w:rPr>
      </w:pPr>
      <w:r w:rsidRPr="00AB61B2">
        <w:rPr>
          <w:color w:val="404040" w:themeColor="text1" w:themeTint="BF"/>
          <w:lang w:bidi="fr-FR"/>
        </w:rPr>
        <w:t>À l’extérieur, le thème stylistique est « large et bas », les lignes droites des générations précédentes étant remplacées par un look plus arrondi. À l’intérieur, le velours tactile et les matériaux de sellerie épais rehaussent le niveau de confort, tandis que l’ergonomie entre en jeu pour définir la forme, l’emplacement et la sensation procurée par les commandes.</w:t>
      </w:r>
    </w:p>
    <w:p w14:paraId="4F30A157" w14:textId="77777777" w:rsidR="000C15B6" w:rsidRPr="00AB61B2" w:rsidRDefault="000C15B6" w:rsidP="000C15B6">
      <w:pPr>
        <w:pStyle w:val="BodyText"/>
        <w:spacing w:before="2" w:line="235" w:lineRule="auto"/>
        <w:ind w:left="330" w:right="165"/>
        <w:rPr>
          <w:color w:val="404040" w:themeColor="text1" w:themeTint="BF"/>
        </w:rPr>
      </w:pPr>
    </w:p>
    <w:p w14:paraId="17AA7188" w14:textId="77777777" w:rsidR="000C15B6" w:rsidRPr="00AB61B2" w:rsidRDefault="000C15B6" w:rsidP="000C15B6">
      <w:pPr>
        <w:pStyle w:val="BodyText"/>
        <w:spacing w:before="2" w:line="235" w:lineRule="auto"/>
        <w:ind w:left="330" w:right="165"/>
        <w:rPr>
          <w:color w:val="404040" w:themeColor="text1" w:themeTint="BF"/>
        </w:rPr>
      </w:pPr>
      <w:r w:rsidRPr="00AB61B2">
        <w:rPr>
          <w:color w:val="404040"/>
          <w:lang w:bidi="fr-FR"/>
        </w:rPr>
        <w:t xml:space="preserve">L’optimisation numérique de la carrosserie permet de réduire le bruit et les vibrations, tandis que le système de ventilation régule à la fois la qualité de l’air et la température de l’habitacle. Les nouvelles caractéristiques comprennent un volant réglable en inclinaison, des ceintures de sécurité réglables en hauteur et un soutien lombaire du siège conducteur. La gamme s’étend des berlines aux breaks et aux fourgonnettes, en passant par les coupés et les </w:t>
      </w:r>
      <w:proofErr w:type="spellStart"/>
      <w:r w:rsidRPr="00AB61B2">
        <w:rPr>
          <w:color w:val="404040"/>
          <w:lang w:bidi="fr-FR"/>
        </w:rPr>
        <w:t>hatchbacks</w:t>
      </w:r>
      <w:proofErr w:type="spellEnd"/>
      <w:r w:rsidRPr="00AB61B2">
        <w:rPr>
          <w:color w:val="404040"/>
          <w:lang w:bidi="fr-FR"/>
        </w:rPr>
        <w:t>. Tous sont équipés de la traction avant, et les options quatre roues motrices sont disponibles pour la première fois. L’offre de moteurs est sans égale : six moteurs essence et un moteur diesel, avec une puissance allant de 64 à 145 </w:t>
      </w:r>
      <w:proofErr w:type="spellStart"/>
      <w:r w:rsidRPr="00AB61B2">
        <w:rPr>
          <w:color w:val="404040"/>
          <w:lang w:bidi="fr-FR"/>
        </w:rPr>
        <w:t>ch</w:t>
      </w:r>
      <w:proofErr w:type="spellEnd"/>
      <w:r w:rsidRPr="00AB61B2">
        <w:rPr>
          <w:color w:val="404040"/>
          <w:lang w:bidi="fr-FR"/>
        </w:rPr>
        <w:t xml:space="preserve"> DIN.</w:t>
      </w:r>
    </w:p>
    <w:p w14:paraId="4CD44C40" w14:textId="77777777" w:rsidR="008A688D" w:rsidRPr="00AB61B2" w:rsidRDefault="008A688D" w:rsidP="003268A6">
      <w:pPr>
        <w:pStyle w:val="BodyText"/>
        <w:spacing w:before="2" w:line="235" w:lineRule="auto"/>
        <w:ind w:right="165"/>
        <w:rPr>
          <w:color w:val="404040" w:themeColor="text1" w:themeTint="BF"/>
        </w:rPr>
      </w:pPr>
    </w:p>
    <w:p w14:paraId="1992BF75" w14:textId="77777777" w:rsidR="000C15B6" w:rsidRPr="00AB61B2" w:rsidRDefault="000C15B6" w:rsidP="000C15B6">
      <w:pPr>
        <w:pStyle w:val="BodyText"/>
        <w:spacing w:before="2" w:line="235" w:lineRule="auto"/>
        <w:ind w:left="330" w:right="165"/>
        <w:rPr>
          <w:b/>
          <w:bCs/>
          <w:color w:val="404040" w:themeColor="text1" w:themeTint="BF"/>
        </w:rPr>
      </w:pPr>
      <w:r w:rsidRPr="00AB61B2">
        <w:rPr>
          <w:b/>
          <w:color w:val="404040" w:themeColor="text1" w:themeTint="BF"/>
          <w:lang w:bidi="fr-FR"/>
        </w:rPr>
        <w:t>Septième génération : 1992 – 1995</w:t>
      </w:r>
    </w:p>
    <w:p w14:paraId="2DC79C0F" w14:textId="77777777" w:rsidR="000C15B6" w:rsidRPr="00AB61B2" w:rsidRDefault="000C15B6" w:rsidP="000C15B6">
      <w:pPr>
        <w:pStyle w:val="BodyText"/>
        <w:spacing w:before="2" w:line="235" w:lineRule="auto"/>
        <w:ind w:left="330" w:right="165"/>
        <w:rPr>
          <w:color w:val="404040" w:themeColor="text1" w:themeTint="BF"/>
        </w:rPr>
      </w:pPr>
    </w:p>
    <w:p w14:paraId="5DBAC566" w14:textId="77777777" w:rsidR="000C15B6" w:rsidRPr="00AB61B2" w:rsidRDefault="000C15B6" w:rsidP="000C15B6">
      <w:pPr>
        <w:pStyle w:val="BodyText"/>
        <w:spacing w:before="2" w:line="235" w:lineRule="auto"/>
        <w:ind w:left="330" w:right="165"/>
        <w:rPr>
          <w:color w:val="404040" w:themeColor="text1" w:themeTint="BF"/>
        </w:rPr>
      </w:pPr>
      <w:r w:rsidRPr="00AB61B2">
        <w:rPr>
          <w:color w:val="404040" w:themeColor="text1" w:themeTint="BF"/>
          <w:lang w:bidi="fr-FR"/>
        </w:rPr>
        <w:t>Toyota cherche à consolider les points forts de la Corolla avec un modèle de septième génération qui bénéficie d’améliorations sur tous les plans. Elle est plus grande, plus rapide, plus sûre et plus silencieuse que ses prédécesseurs et est la première à être influencée par les qualités de prestige de Lexus, marque de luxe de Toyota, lancée en 1989.</w:t>
      </w:r>
    </w:p>
    <w:p w14:paraId="6133C95C" w14:textId="77777777" w:rsidR="000C15B6" w:rsidRPr="00AB61B2" w:rsidRDefault="000C15B6" w:rsidP="000C15B6">
      <w:pPr>
        <w:pStyle w:val="BodyText"/>
        <w:spacing w:before="2" w:line="235" w:lineRule="auto"/>
        <w:ind w:left="330" w:right="165"/>
        <w:rPr>
          <w:color w:val="404040" w:themeColor="text1" w:themeTint="BF"/>
        </w:rPr>
      </w:pPr>
    </w:p>
    <w:p w14:paraId="1AC0B4C7" w14:textId="3D57921C" w:rsidR="000C15B6" w:rsidRPr="00AB61B2" w:rsidRDefault="000C15B6" w:rsidP="000C15B6">
      <w:pPr>
        <w:pStyle w:val="BodyText"/>
        <w:spacing w:before="2" w:line="235" w:lineRule="auto"/>
        <w:ind w:left="330" w:right="165"/>
        <w:rPr>
          <w:color w:val="404040" w:themeColor="text1" w:themeTint="BF"/>
        </w:rPr>
      </w:pPr>
      <w:r w:rsidRPr="00AB61B2">
        <w:rPr>
          <w:color w:val="404040" w:themeColor="text1" w:themeTint="BF"/>
          <w:lang w:bidi="fr-FR"/>
        </w:rPr>
        <w:t xml:space="preserve">Pour la première fois, les équipes de développement de suspension et de motorisation sont intégrées, et des essais spécifiques sur piste sont effectués pour obtenir des performances de tenue de route de type européen. La carrosserie est plus galbée que jamais, avec un design de berline inspiré de la limousine Lexus LS 400. La carrosserie utilise moins de panneaux, avec des jeux d’assemblage plus réduits, tandis que l’intérieur offre davantage d’espace et un look coordonné.  La suspension est revue pour tenir compte des dimensions accrues de la voiture, et la taille des jantes passe à 14 pouces. Dès septembre 1994, l’airbag du conducteur devient un équipement de série, dans le cadre de l’amélioration des dispositifs de sécurité de Toyota. </w:t>
      </w:r>
    </w:p>
    <w:p w14:paraId="6DE3EE69" w14:textId="77777777" w:rsidR="000C15B6" w:rsidRPr="00AB61B2" w:rsidRDefault="000C15B6" w:rsidP="000C15B6">
      <w:pPr>
        <w:pStyle w:val="BodyText"/>
        <w:spacing w:before="2" w:line="235" w:lineRule="auto"/>
        <w:ind w:left="330" w:right="165"/>
        <w:rPr>
          <w:color w:val="404040" w:themeColor="text1" w:themeTint="BF"/>
        </w:rPr>
      </w:pPr>
    </w:p>
    <w:p w14:paraId="5C3E3438" w14:textId="77777777" w:rsidR="000C15B6" w:rsidRPr="00AB61B2" w:rsidRDefault="000C15B6" w:rsidP="000C15B6">
      <w:pPr>
        <w:pStyle w:val="BodyText"/>
        <w:spacing w:before="2" w:line="235" w:lineRule="auto"/>
        <w:ind w:left="330" w:right="165"/>
        <w:rPr>
          <w:b/>
          <w:bCs/>
          <w:color w:val="404040" w:themeColor="text1" w:themeTint="BF"/>
        </w:rPr>
      </w:pPr>
      <w:r w:rsidRPr="00AB61B2">
        <w:rPr>
          <w:b/>
          <w:color w:val="404040" w:themeColor="text1" w:themeTint="BF"/>
          <w:lang w:bidi="fr-FR"/>
        </w:rPr>
        <w:t>Huitième génération : 1995 – 2000</w:t>
      </w:r>
    </w:p>
    <w:p w14:paraId="59662EC5" w14:textId="77777777" w:rsidR="000C15B6" w:rsidRPr="00AB61B2" w:rsidRDefault="000C15B6" w:rsidP="000C15B6">
      <w:pPr>
        <w:pStyle w:val="BodyText"/>
        <w:spacing w:before="2" w:line="235" w:lineRule="auto"/>
        <w:ind w:left="330" w:right="165"/>
        <w:rPr>
          <w:color w:val="404040" w:themeColor="text1" w:themeTint="BF"/>
        </w:rPr>
      </w:pPr>
    </w:p>
    <w:p w14:paraId="401D2105" w14:textId="638D23DF" w:rsidR="000C15B6" w:rsidRPr="00AB61B2" w:rsidRDefault="000C15B6" w:rsidP="000C15B6">
      <w:pPr>
        <w:pStyle w:val="BodyText"/>
        <w:spacing w:before="2" w:line="235" w:lineRule="auto"/>
        <w:ind w:left="330" w:right="165"/>
        <w:rPr>
          <w:color w:val="404040" w:themeColor="text1" w:themeTint="BF"/>
        </w:rPr>
      </w:pPr>
      <w:r w:rsidRPr="00AB61B2">
        <w:rPr>
          <w:color w:val="404040" w:themeColor="text1" w:themeTint="BF"/>
          <w:lang w:bidi="fr-FR"/>
        </w:rPr>
        <w:t>Avec la voiture de huitième génération, Toyota opère un changement stratégique en passant d’un modèle mondial à des versions spécifiquement conçues pour le marché européen, avec la contribution directe d’équipes de conception européennes.  Elle marque également le début de la production locale à grande échelle de la Corolla en Europe (plus de détails dans le chapitre ci-dessous).</w:t>
      </w:r>
    </w:p>
    <w:p w14:paraId="38889469" w14:textId="77777777" w:rsidR="000C15B6" w:rsidRPr="00AB61B2" w:rsidRDefault="000C15B6" w:rsidP="000C15B6">
      <w:pPr>
        <w:pStyle w:val="BodyText"/>
        <w:spacing w:before="2" w:line="235" w:lineRule="auto"/>
        <w:ind w:left="330" w:right="165"/>
        <w:rPr>
          <w:color w:val="404040" w:themeColor="text1" w:themeTint="BF"/>
        </w:rPr>
      </w:pPr>
    </w:p>
    <w:p w14:paraId="6AB24095" w14:textId="77777777" w:rsidR="000C15B6" w:rsidRPr="00AB61B2" w:rsidRDefault="000C15B6" w:rsidP="000C15B6">
      <w:pPr>
        <w:pStyle w:val="BodyText"/>
        <w:spacing w:before="2" w:line="232" w:lineRule="auto"/>
        <w:ind w:left="330" w:right="165"/>
        <w:rPr>
          <w:lang w:eastAsia="ja-JP"/>
        </w:rPr>
      </w:pPr>
      <w:r w:rsidRPr="004F6349">
        <w:rPr>
          <w:color w:val="404040" w:themeColor="text1" w:themeTint="BF"/>
          <w:lang w:bidi="fr-FR"/>
        </w:rPr>
        <w:t>Le développement du modèle est influencé par les préoccupations environnementales croissantes et la nécessité de réduire le poids et d’atteindre des niveaux plus élevés d’efficacité en termes de carburant et d’émissions. La réduction de poids est facilitée par l’introduction d’acier haute résistance mais léger dans la structure de la voiture. Les coûts de possession constituent un autre facteur clé, Toyota rendant ainsi la voiture plus simple à entretenir et à réparer. C’est la première Corolla à proposer la navigation par satellite en option.</w:t>
      </w:r>
    </w:p>
    <w:p w14:paraId="5364760F" w14:textId="77777777" w:rsidR="000C15B6" w:rsidRDefault="000C15B6" w:rsidP="000C15B6">
      <w:pPr>
        <w:pStyle w:val="BodyText"/>
        <w:spacing w:before="2" w:line="235" w:lineRule="auto"/>
        <w:ind w:left="330" w:right="165"/>
        <w:rPr>
          <w:color w:val="404040" w:themeColor="text1" w:themeTint="BF"/>
        </w:rPr>
      </w:pPr>
    </w:p>
    <w:p w14:paraId="0975A0C8" w14:textId="77777777" w:rsidR="008A688D" w:rsidRPr="00AB61B2" w:rsidRDefault="008A688D" w:rsidP="000C15B6">
      <w:pPr>
        <w:pStyle w:val="BodyText"/>
        <w:spacing w:before="2" w:line="235" w:lineRule="auto"/>
        <w:ind w:left="330" w:right="165"/>
        <w:rPr>
          <w:color w:val="404040" w:themeColor="text1" w:themeTint="BF"/>
        </w:rPr>
      </w:pPr>
    </w:p>
    <w:p w14:paraId="501206CC" w14:textId="77777777" w:rsidR="000C15B6" w:rsidRPr="00AB61B2" w:rsidRDefault="000C15B6" w:rsidP="000C15B6">
      <w:pPr>
        <w:pStyle w:val="BodyText"/>
        <w:spacing w:before="2" w:line="235" w:lineRule="auto"/>
        <w:ind w:left="330" w:right="165"/>
        <w:rPr>
          <w:b/>
          <w:bCs/>
          <w:color w:val="404040" w:themeColor="text1" w:themeTint="BF"/>
        </w:rPr>
      </w:pPr>
      <w:r w:rsidRPr="00AB61B2">
        <w:rPr>
          <w:b/>
          <w:color w:val="404040" w:themeColor="text1" w:themeTint="BF"/>
          <w:lang w:bidi="fr-FR"/>
        </w:rPr>
        <w:t>Neuvième génération : 2000 – 2006</w:t>
      </w:r>
    </w:p>
    <w:p w14:paraId="5E9BA8C8" w14:textId="77777777" w:rsidR="000C15B6" w:rsidRPr="00AB61B2" w:rsidRDefault="000C15B6" w:rsidP="000C15B6">
      <w:pPr>
        <w:pStyle w:val="BodyText"/>
        <w:spacing w:before="2" w:line="235" w:lineRule="auto"/>
        <w:ind w:left="330" w:right="165"/>
        <w:rPr>
          <w:b/>
          <w:bCs/>
          <w:color w:val="404040" w:themeColor="text1" w:themeTint="BF"/>
        </w:rPr>
      </w:pPr>
    </w:p>
    <w:p w14:paraId="14A6F758" w14:textId="38DED07F" w:rsidR="000C15B6" w:rsidRPr="00AB61B2" w:rsidRDefault="000C15B6" w:rsidP="000C15B6">
      <w:pPr>
        <w:pStyle w:val="BodyText"/>
        <w:spacing w:before="2" w:line="232" w:lineRule="auto"/>
        <w:ind w:left="330" w:right="165"/>
        <w:rPr>
          <w:lang w:eastAsia="ja-JP"/>
        </w:rPr>
      </w:pPr>
      <w:r w:rsidRPr="00AB61B2">
        <w:rPr>
          <w:color w:val="404040"/>
          <w:lang w:bidi="fr-FR"/>
        </w:rPr>
        <w:t xml:space="preserve">Avec la Corolla de neuvième génération, Toyota marque une rupture avec le passé, créant une voiture qui répond à de nouvelles normes pour le nouveau millénaire. L’Europe est un marché cible essentiel et le design extérieur de la voiture est développé avec un thème stylistique « jeune et raffiné ». Les éléments clés comprennent une nouvelle plateforme et une fusion parfaite du verre, des montants et du toit pour créer un look haut de gamme qui se veut également aérodynamique. Les détails de qualité comprennent des équipements </w:t>
      </w:r>
      <w:proofErr w:type="spellStart"/>
      <w:r w:rsidRPr="00AB61B2">
        <w:rPr>
          <w:color w:val="404040"/>
          <w:lang w:bidi="fr-FR"/>
        </w:rPr>
        <w:t>Optitron</w:t>
      </w:r>
      <w:proofErr w:type="spellEnd"/>
      <w:r w:rsidRPr="00AB61B2">
        <w:rPr>
          <w:color w:val="404040"/>
          <w:lang w:bidi="fr-FR"/>
        </w:rPr>
        <w:t xml:space="preserve">, comme ceux utilisés dans les modèles Lexus. </w:t>
      </w:r>
    </w:p>
    <w:p w14:paraId="646BBA04" w14:textId="77777777" w:rsidR="000C15B6" w:rsidRPr="00AB61B2" w:rsidRDefault="000C15B6" w:rsidP="000C15B6">
      <w:pPr>
        <w:pStyle w:val="BodyText"/>
        <w:spacing w:before="2" w:line="235" w:lineRule="auto"/>
        <w:ind w:left="330" w:right="165"/>
        <w:rPr>
          <w:color w:val="404040" w:themeColor="text1" w:themeTint="BF"/>
        </w:rPr>
      </w:pPr>
    </w:p>
    <w:p w14:paraId="6D6675AF" w14:textId="59191F92" w:rsidR="008A688D" w:rsidRPr="003268A6" w:rsidRDefault="000C15B6" w:rsidP="003268A6">
      <w:pPr>
        <w:pStyle w:val="BodyText"/>
        <w:spacing w:before="2" w:line="235" w:lineRule="auto"/>
        <w:ind w:left="330" w:right="165"/>
        <w:rPr>
          <w:color w:val="404040" w:themeColor="text1" w:themeTint="BF"/>
        </w:rPr>
      </w:pPr>
      <w:r w:rsidRPr="00AB61B2">
        <w:rPr>
          <w:color w:val="404040" w:themeColor="text1" w:themeTint="BF"/>
          <w:lang w:bidi="fr-FR"/>
        </w:rPr>
        <w:t xml:space="preserve">La gamme européenne comprend des </w:t>
      </w:r>
      <w:proofErr w:type="spellStart"/>
      <w:r w:rsidRPr="00AB61B2">
        <w:rPr>
          <w:color w:val="404040" w:themeColor="text1" w:themeTint="BF"/>
          <w:lang w:bidi="fr-FR"/>
        </w:rPr>
        <w:t>hatchbacks</w:t>
      </w:r>
      <w:proofErr w:type="spellEnd"/>
      <w:r w:rsidRPr="00AB61B2">
        <w:rPr>
          <w:color w:val="404040" w:themeColor="text1" w:themeTint="BF"/>
          <w:lang w:bidi="fr-FR"/>
        </w:rPr>
        <w:t xml:space="preserve"> à </w:t>
      </w:r>
      <w:proofErr w:type="gramStart"/>
      <w:r w:rsidRPr="00AB61B2">
        <w:rPr>
          <w:color w:val="404040" w:themeColor="text1" w:themeTint="BF"/>
          <w:lang w:bidi="fr-FR"/>
        </w:rPr>
        <w:t>trois et cinq portes construits</w:t>
      </w:r>
      <w:proofErr w:type="gramEnd"/>
      <w:r w:rsidRPr="00AB61B2">
        <w:rPr>
          <w:color w:val="404040" w:themeColor="text1" w:themeTint="BF"/>
          <w:lang w:bidi="fr-FR"/>
        </w:rPr>
        <w:t xml:space="preserve"> au Royaume-Uni ainsi qu’une berline et un monospace – la Corolla Verso – fabriqués en Turquie. Neuf groupes motopropulseurs sont produits, dont un diesel D-4D à rampe commune et </w:t>
      </w:r>
      <w:proofErr w:type="gramStart"/>
      <w:r w:rsidRPr="00AB61B2">
        <w:rPr>
          <w:color w:val="404040" w:themeColor="text1" w:themeTint="BF"/>
          <w:lang w:bidi="fr-FR"/>
        </w:rPr>
        <w:t>un essence</w:t>
      </w:r>
      <w:proofErr w:type="gramEnd"/>
      <w:r w:rsidRPr="00AB61B2">
        <w:rPr>
          <w:color w:val="404040" w:themeColor="text1" w:themeTint="BF"/>
          <w:lang w:bidi="fr-FR"/>
        </w:rPr>
        <w:t xml:space="preserve"> VVT-i de 1,8 litre dans la version sportive à hayon, la T Sport.</w:t>
      </w:r>
    </w:p>
    <w:p w14:paraId="0BD1F201" w14:textId="77777777" w:rsidR="002A4CA0" w:rsidRPr="00AB61B2" w:rsidRDefault="002A4CA0" w:rsidP="000C15B6">
      <w:pPr>
        <w:pStyle w:val="BodyText"/>
        <w:spacing w:before="2" w:line="235" w:lineRule="auto"/>
        <w:ind w:left="330" w:right="165"/>
        <w:rPr>
          <w:b/>
          <w:bCs/>
          <w:color w:val="404040" w:themeColor="text1" w:themeTint="BF"/>
        </w:rPr>
      </w:pPr>
    </w:p>
    <w:p w14:paraId="0DB9AE73" w14:textId="77777777" w:rsidR="000C15B6" w:rsidRPr="00AB61B2" w:rsidRDefault="000C15B6" w:rsidP="000C15B6">
      <w:pPr>
        <w:pStyle w:val="BodyText"/>
        <w:spacing w:before="2" w:line="235" w:lineRule="auto"/>
        <w:ind w:left="330" w:right="165"/>
        <w:rPr>
          <w:b/>
          <w:bCs/>
          <w:color w:val="404040" w:themeColor="text1" w:themeTint="BF"/>
        </w:rPr>
      </w:pPr>
      <w:r w:rsidRPr="00AB61B2">
        <w:rPr>
          <w:b/>
          <w:color w:val="404040" w:themeColor="text1" w:themeTint="BF"/>
          <w:lang w:bidi="fr-FR"/>
        </w:rPr>
        <w:t>Dixième génération : 2007 – 2012</w:t>
      </w:r>
    </w:p>
    <w:p w14:paraId="27661F8F" w14:textId="77777777" w:rsidR="000C15B6" w:rsidRPr="00AB61B2" w:rsidRDefault="000C15B6" w:rsidP="000C15B6">
      <w:pPr>
        <w:pStyle w:val="BodyText"/>
        <w:spacing w:before="2" w:line="235" w:lineRule="auto"/>
        <w:ind w:left="330" w:right="165"/>
        <w:rPr>
          <w:b/>
          <w:bCs/>
          <w:color w:val="404040" w:themeColor="text1" w:themeTint="BF"/>
        </w:rPr>
      </w:pPr>
    </w:p>
    <w:p w14:paraId="13D58A1E" w14:textId="77777777" w:rsidR="000C15B6" w:rsidRPr="00AB61B2" w:rsidRDefault="000C15B6" w:rsidP="000C15B6">
      <w:pPr>
        <w:pStyle w:val="BodyText"/>
        <w:spacing w:before="2" w:line="235" w:lineRule="auto"/>
        <w:ind w:left="330" w:right="165"/>
        <w:rPr>
          <w:color w:val="404040" w:themeColor="text1" w:themeTint="BF"/>
        </w:rPr>
      </w:pPr>
      <w:r w:rsidRPr="00AB61B2">
        <w:rPr>
          <w:color w:val="404040" w:themeColor="text1" w:themeTint="BF"/>
          <w:lang w:bidi="fr-FR"/>
        </w:rPr>
        <w:t xml:space="preserve">Le modèle de dixième génération porte des noms différents selon les marchés : connu sous le nom de « Corolla » dans certaines régions du monde, il est lancé au Japon et en Europe sous le nom « Auris » en version </w:t>
      </w:r>
      <w:proofErr w:type="spellStart"/>
      <w:r w:rsidRPr="00AB61B2">
        <w:rPr>
          <w:color w:val="404040" w:themeColor="text1" w:themeTint="BF"/>
          <w:lang w:bidi="fr-FR"/>
        </w:rPr>
        <w:t>hatchback</w:t>
      </w:r>
      <w:proofErr w:type="spellEnd"/>
      <w:r w:rsidRPr="00AB61B2">
        <w:rPr>
          <w:color w:val="404040" w:themeColor="text1" w:themeTint="BF"/>
          <w:lang w:bidi="fr-FR"/>
        </w:rPr>
        <w:t xml:space="preserve"> à trois et cinq portes (la berline reste une Corolla).  </w:t>
      </w:r>
    </w:p>
    <w:p w14:paraId="02205A39" w14:textId="77777777" w:rsidR="000C15B6" w:rsidRPr="00AB61B2" w:rsidRDefault="000C15B6" w:rsidP="000C15B6">
      <w:pPr>
        <w:pStyle w:val="BodyText"/>
        <w:spacing w:before="2" w:line="235" w:lineRule="auto"/>
        <w:ind w:left="330" w:right="165"/>
        <w:rPr>
          <w:color w:val="404040" w:themeColor="text1" w:themeTint="BF"/>
        </w:rPr>
      </w:pPr>
    </w:p>
    <w:p w14:paraId="2E31EE76" w14:textId="38BBDECD" w:rsidR="000C15B6" w:rsidRPr="00AB61B2" w:rsidRDefault="000C15B6" w:rsidP="000C15B6">
      <w:pPr>
        <w:pStyle w:val="BodyText"/>
        <w:spacing w:before="2" w:line="232" w:lineRule="auto"/>
        <w:ind w:left="330" w:right="165"/>
        <w:rPr>
          <w:lang w:eastAsia="ja-JP"/>
        </w:rPr>
      </w:pPr>
      <w:r w:rsidRPr="00AB61B2">
        <w:rPr>
          <w:color w:val="404040"/>
          <w:lang w:bidi="fr-FR"/>
        </w:rPr>
        <w:t xml:space="preserve">Toyota conçoit ce qu’elle appelle un design « de l’intérieur vers l’extérieur », dans lequel la priorité est donnée à l’espace intérieur. L’offre de moteurs présente des blocs VVT-i de 1,4 et 1,6 litre, tandis que le modèle phare est propulsé par un diesel D-4D 2,2 litres et utilise un système de suspension arrière multibras spécifique. Les niveaux de sécurité sont plus élevés que jamais, avec notamment l’introduction d’un airbag au niveau des genoux du conducteur. La climatisation, les sièges arrière inclinables et la nouvelle direction assistée électrique comptent parmi les équipements de série. Les clients peuvent opter pour une nouvelle boîte de vitesses multimode sur certaines versions, avec une sélection manuelle des rapports à l’aide de palettes. </w:t>
      </w:r>
    </w:p>
    <w:p w14:paraId="4C95EFB9" w14:textId="77777777" w:rsidR="000C15B6" w:rsidRPr="00AB61B2" w:rsidRDefault="000C15B6" w:rsidP="000C15B6">
      <w:pPr>
        <w:pStyle w:val="BodyText"/>
        <w:spacing w:before="2" w:line="235" w:lineRule="auto"/>
        <w:ind w:left="330" w:right="165"/>
        <w:rPr>
          <w:color w:val="404040" w:themeColor="text1" w:themeTint="BF"/>
        </w:rPr>
      </w:pPr>
    </w:p>
    <w:p w14:paraId="2F1A684C" w14:textId="2F7A3F27" w:rsidR="000C15B6" w:rsidRPr="00AB61B2" w:rsidRDefault="000C15B6" w:rsidP="00D456C8">
      <w:pPr>
        <w:pStyle w:val="BodyText"/>
        <w:spacing w:before="2" w:line="235" w:lineRule="auto"/>
        <w:ind w:left="330" w:right="165"/>
        <w:rPr>
          <w:color w:val="404040" w:themeColor="text1" w:themeTint="BF"/>
        </w:rPr>
      </w:pPr>
      <w:r w:rsidRPr="00AB61B2">
        <w:rPr>
          <w:color w:val="404040" w:themeColor="text1" w:themeTint="BF"/>
          <w:lang w:bidi="fr-FR"/>
        </w:rPr>
        <w:t xml:space="preserve">En 2010, Toyota lance le </w:t>
      </w:r>
      <w:proofErr w:type="spellStart"/>
      <w:r w:rsidRPr="00AB61B2">
        <w:rPr>
          <w:color w:val="404040" w:themeColor="text1" w:themeTint="BF"/>
          <w:lang w:bidi="fr-FR"/>
        </w:rPr>
        <w:t>hatchback</w:t>
      </w:r>
      <w:proofErr w:type="spellEnd"/>
      <w:r w:rsidRPr="00AB61B2">
        <w:rPr>
          <w:color w:val="404040" w:themeColor="text1" w:themeTint="BF"/>
          <w:lang w:bidi="fr-FR"/>
        </w:rPr>
        <w:t xml:space="preserve"> Auris </w:t>
      </w:r>
      <w:proofErr w:type="spellStart"/>
      <w:r w:rsidRPr="00AB61B2">
        <w:rPr>
          <w:color w:val="404040" w:themeColor="text1" w:themeTint="BF"/>
          <w:lang w:bidi="fr-FR"/>
        </w:rPr>
        <w:t>Hybrid</w:t>
      </w:r>
      <w:proofErr w:type="spellEnd"/>
      <w:r w:rsidRPr="00AB61B2">
        <w:rPr>
          <w:color w:val="404040" w:themeColor="text1" w:themeTint="BF"/>
          <w:lang w:bidi="fr-FR"/>
        </w:rPr>
        <w:t xml:space="preserve">, premier véhicule hybride Toyota à être produit en série en Europe. Construit par Toyota </w:t>
      </w:r>
      <w:proofErr w:type="spellStart"/>
      <w:r w:rsidRPr="00AB61B2">
        <w:rPr>
          <w:color w:val="404040" w:themeColor="text1" w:themeTint="BF"/>
          <w:lang w:bidi="fr-FR"/>
        </w:rPr>
        <w:t>Motor</w:t>
      </w:r>
      <w:proofErr w:type="spellEnd"/>
      <w:r w:rsidRPr="00AB61B2">
        <w:rPr>
          <w:color w:val="404040" w:themeColor="text1" w:themeTint="BF"/>
          <w:lang w:bidi="fr-FR"/>
        </w:rPr>
        <w:t xml:space="preserve"> </w:t>
      </w:r>
      <w:proofErr w:type="spellStart"/>
      <w:r w:rsidRPr="00AB61B2">
        <w:rPr>
          <w:color w:val="404040" w:themeColor="text1" w:themeTint="BF"/>
          <w:lang w:bidi="fr-FR"/>
        </w:rPr>
        <w:t>Manufacturing</w:t>
      </w:r>
      <w:proofErr w:type="spellEnd"/>
      <w:r w:rsidRPr="00AB61B2">
        <w:rPr>
          <w:color w:val="404040" w:themeColor="text1" w:themeTint="BF"/>
          <w:lang w:bidi="fr-FR"/>
        </w:rPr>
        <w:t xml:space="preserve"> UK, le modèle introduit le groupe motopropulseur silencieux, raffiné et très efficace de Toyota au cœur du marché automobile européen et sert de référence pour le déploiement de la technologie hybride sur toute la gamme de modèles Toyota.  </w:t>
      </w:r>
    </w:p>
    <w:p w14:paraId="1A19F105" w14:textId="77777777" w:rsidR="000C15B6" w:rsidRPr="00AB61B2" w:rsidRDefault="000C15B6" w:rsidP="003268A6">
      <w:pPr>
        <w:pStyle w:val="BodyText"/>
        <w:spacing w:before="2" w:line="235" w:lineRule="auto"/>
        <w:ind w:right="165"/>
        <w:rPr>
          <w:color w:val="404040" w:themeColor="text1" w:themeTint="BF"/>
        </w:rPr>
      </w:pPr>
    </w:p>
    <w:p w14:paraId="703FFFEA" w14:textId="77777777" w:rsidR="000C15B6" w:rsidRPr="00AB61B2" w:rsidRDefault="000C15B6" w:rsidP="000C15B6">
      <w:pPr>
        <w:pStyle w:val="BodyText"/>
        <w:spacing w:before="2" w:line="235" w:lineRule="auto"/>
        <w:ind w:left="330" w:right="165"/>
        <w:rPr>
          <w:b/>
          <w:bCs/>
          <w:color w:val="404040" w:themeColor="text1" w:themeTint="BF"/>
        </w:rPr>
      </w:pPr>
      <w:r w:rsidRPr="00AB61B2">
        <w:rPr>
          <w:b/>
          <w:color w:val="404040" w:themeColor="text1" w:themeTint="BF"/>
          <w:lang w:bidi="fr-FR"/>
        </w:rPr>
        <w:t>Onzième génération : 2013 – 2018</w:t>
      </w:r>
    </w:p>
    <w:p w14:paraId="6249AF90" w14:textId="77777777" w:rsidR="000C15B6" w:rsidRPr="00AB61B2" w:rsidRDefault="000C15B6" w:rsidP="000C15B6">
      <w:pPr>
        <w:pStyle w:val="BodyText"/>
        <w:spacing w:before="2" w:line="235" w:lineRule="auto"/>
        <w:ind w:left="330" w:right="165"/>
        <w:rPr>
          <w:b/>
          <w:bCs/>
          <w:color w:val="404040" w:themeColor="text1" w:themeTint="BF"/>
        </w:rPr>
      </w:pPr>
    </w:p>
    <w:p w14:paraId="3FE11562" w14:textId="7E7A1F68" w:rsidR="000C15B6" w:rsidRPr="00AB61B2" w:rsidRDefault="00891C82" w:rsidP="000C15B6">
      <w:pPr>
        <w:pStyle w:val="BodyText"/>
        <w:spacing w:before="2" w:line="232" w:lineRule="auto"/>
        <w:ind w:left="330" w:right="165"/>
        <w:rPr>
          <w:lang w:eastAsia="ja-JP"/>
        </w:rPr>
      </w:pPr>
      <w:r w:rsidRPr="00891C82">
        <w:rPr>
          <w:color w:val="404040"/>
          <w:lang w:bidi="fr-FR"/>
        </w:rPr>
        <w:t>La Corolla, connue sous le nom d’Auris en Europe, est entièrement repensée pour sa 11</w:t>
      </w:r>
      <w:r w:rsidRPr="00891C82">
        <w:rPr>
          <w:color w:val="404040"/>
          <w:vertAlign w:val="superscript"/>
          <w:lang w:bidi="fr-FR"/>
        </w:rPr>
        <w:t>e</w:t>
      </w:r>
      <w:r w:rsidRPr="00891C82">
        <w:rPr>
          <w:color w:val="404040"/>
          <w:lang w:bidi="fr-FR"/>
        </w:rPr>
        <w:t xml:space="preserve"> génération. Le développement est axé sur l’affûtage de la dynamique de conduite grâce à une gestion améliorée </w:t>
      </w:r>
      <w:r w:rsidRPr="00891C82">
        <w:rPr>
          <w:color w:val="404040"/>
          <w:lang w:bidi="fr-FR"/>
        </w:rPr>
        <w:lastRenderedPageBreak/>
        <w:t>du poids et à un réglage du châssis, créant ainsi une voiture qui offre un retour plus gratifiant au conducteur. Conçue principalement en Europe pour les clients européens, la nouvelle gamme comprend pour la première fois depuis la Corolla de huitième génération un break : le Touring Sports.</w:t>
      </w:r>
    </w:p>
    <w:p w14:paraId="38FE23EC" w14:textId="77777777" w:rsidR="000C15B6" w:rsidRPr="00AB61B2" w:rsidRDefault="000C15B6" w:rsidP="000C15B6">
      <w:pPr>
        <w:pStyle w:val="BodyText"/>
        <w:spacing w:before="2" w:line="235" w:lineRule="auto"/>
        <w:ind w:left="330" w:right="165"/>
        <w:rPr>
          <w:color w:val="404040" w:themeColor="text1" w:themeTint="BF"/>
        </w:rPr>
      </w:pPr>
    </w:p>
    <w:p w14:paraId="201A501C" w14:textId="33DD1C60" w:rsidR="000C15B6" w:rsidRPr="003268A6" w:rsidRDefault="000C15B6" w:rsidP="003268A6">
      <w:pPr>
        <w:pStyle w:val="BodyText"/>
        <w:spacing w:before="2" w:line="235" w:lineRule="auto"/>
        <w:ind w:left="330" w:right="165"/>
        <w:rPr>
          <w:color w:val="404040" w:themeColor="text1" w:themeTint="BF"/>
        </w:rPr>
      </w:pPr>
      <w:r w:rsidRPr="00AB61B2">
        <w:rPr>
          <w:color w:val="404040" w:themeColor="text1" w:themeTint="BF"/>
          <w:lang w:bidi="fr-FR"/>
        </w:rPr>
        <w:t>Les choix de motorisation comprennent full hybride, diesel et essence. Une fois de plus, l’économie en termes de carburant et d’émissions est améliorée grâce à un réglage du moteur, à des réductions de poids et à des améliorations aérodynamiques. La nouvelle hybride affiche des chiffres de CO</w:t>
      </w:r>
      <w:r w:rsidRPr="00AB61B2">
        <w:rPr>
          <w:color w:val="404040" w:themeColor="text1" w:themeTint="BF"/>
          <w:vertAlign w:val="subscript"/>
          <w:lang w:bidi="fr-FR"/>
        </w:rPr>
        <w:t>2</w:t>
      </w:r>
      <w:r w:rsidRPr="00AB61B2">
        <w:rPr>
          <w:color w:val="404040" w:themeColor="text1" w:themeTint="BF"/>
          <w:lang w:bidi="fr-FR"/>
        </w:rPr>
        <w:t xml:space="preserve"> de premier ordre, à savoir 87 g/km. L’Auris est également commercialisée aux États-Unis sous le nom de « Scion </w:t>
      </w:r>
      <w:proofErr w:type="spellStart"/>
      <w:r w:rsidRPr="00AB61B2">
        <w:rPr>
          <w:color w:val="404040" w:themeColor="text1" w:themeTint="BF"/>
          <w:lang w:bidi="fr-FR"/>
        </w:rPr>
        <w:t>iM</w:t>
      </w:r>
      <w:proofErr w:type="spellEnd"/>
      <w:r w:rsidRPr="00AB61B2">
        <w:rPr>
          <w:color w:val="404040" w:themeColor="text1" w:themeTint="BF"/>
          <w:lang w:bidi="fr-FR"/>
        </w:rPr>
        <w:t xml:space="preserve"> » (plus tard « Corolla M ») et est dotée d’un profil sportif prononcé avec une suspension abaissée et un kit carrosserie complet. </w:t>
      </w:r>
    </w:p>
    <w:p w14:paraId="1B88DD06" w14:textId="77777777" w:rsidR="008A688D" w:rsidRPr="00AB61B2" w:rsidRDefault="008A688D" w:rsidP="000C15B6">
      <w:pPr>
        <w:pStyle w:val="BodyText"/>
        <w:spacing w:before="2" w:line="235" w:lineRule="auto"/>
        <w:ind w:left="330" w:right="165"/>
        <w:rPr>
          <w:b/>
          <w:bCs/>
          <w:color w:val="404040" w:themeColor="text1" w:themeTint="BF"/>
        </w:rPr>
      </w:pPr>
    </w:p>
    <w:p w14:paraId="2C80162B" w14:textId="77777777" w:rsidR="000C15B6" w:rsidRPr="00AB61B2" w:rsidRDefault="000C15B6" w:rsidP="000C15B6">
      <w:pPr>
        <w:pStyle w:val="BodyText"/>
        <w:spacing w:before="2" w:line="235" w:lineRule="auto"/>
        <w:ind w:left="330" w:right="165"/>
        <w:rPr>
          <w:b/>
          <w:bCs/>
          <w:color w:val="404040" w:themeColor="text1" w:themeTint="BF"/>
        </w:rPr>
      </w:pPr>
      <w:r w:rsidRPr="00AB61B2">
        <w:rPr>
          <w:b/>
          <w:color w:val="404040" w:themeColor="text1" w:themeTint="BF"/>
          <w:lang w:bidi="fr-FR"/>
        </w:rPr>
        <w:t>Douzième génération : 2019 à ce jour</w:t>
      </w:r>
    </w:p>
    <w:p w14:paraId="48DF3AD9" w14:textId="77777777" w:rsidR="000C15B6" w:rsidRPr="00AB61B2" w:rsidRDefault="000C15B6" w:rsidP="000C15B6">
      <w:pPr>
        <w:pStyle w:val="BodyText"/>
        <w:spacing w:before="2" w:line="235" w:lineRule="auto"/>
        <w:ind w:left="330" w:right="165"/>
        <w:rPr>
          <w:b/>
          <w:bCs/>
          <w:color w:val="404040" w:themeColor="text1" w:themeTint="BF"/>
        </w:rPr>
      </w:pPr>
    </w:p>
    <w:p w14:paraId="36E17EC2" w14:textId="4C0A7B30" w:rsidR="000C15B6" w:rsidRPr="00AB61B2" w:rsidRDefault="000C15B6" w:rsidP="000C15B6">
      <w:pPr>
        <w:pStyle w:val="BodyText"/>
        <w:spacing w:before="2" w:line="235" w:lineRule="auto"/>
        <w:ind w:left="330" w:right="165"/>
        <w:rPr>
          <w:color w:val="404040" w:themeColor="text1" w:themeTint="BF"/>
        </w:rPr>
      </w:pPr>
      <w:r w:rsidRPr="00AB61B2">
        <w:rPr>
          <w:color w:val="404040" w:themeColor="text1" w:themeTint="BF"/>
          <w:lang w:bidi="fr-FR"/>
        </w:rPr>
        <w:t>La Corolla de 12</w:t>
      </w:r>
      <w:r w:rsidRPr="00AB61B2">
        <w:rPr>
          <w:color w:val="404040" w:themeColor="text1" w:themeTint="BF"/>
          <w:vertAlign w:val="superscript"/>
          <w:lang w:bidi="fr-FR"/>
        </w:rPr>
        <w:t>e</w:t>
      </w:r>
      <w:r w:rsidRPr="00AB61B2">
        <w:rPr>
          <w:color w:val="404040" w:themeColor="text1" w:themeTint="BF"/>
          <w:lang w:bidi="fr-FR"/>
        </w:rPr>
        <w:t xml:space="preserve"> génération est lancée avec des modèles </w:t>
      </w:r>
      <w:proofErr w:type="spellStart"/>
      <w:r w:rsidRPr="00AB61B2">
        <w:rPr>
          <w:color w:val="404040" w:themeColor="text1" w:themeTint="BF"/>
          <w:lang w:bidi="fr-FR"/>
        </w:rPr>
        <w:t>Hatchback</w:t>
      </w:r>
      <w:proofErr w:type="spellEnd"/>
      <w:r w:rsidRPr="00AB61B2">
        <w:rPr>
          <w:color w:val="404040" w:themeColor="text1" w:themeTint="BF"/>
          <w:lang w:bidi="fr-FR"/>
        </w:rPr>
        <w:t xml:space="preserve">, Touring Sports et berline, qui continuent d’être produits au Royaume-Uni et en Turquie. Reposant sur la plateforme Toyota New Global Architecture (TNGA) C, la Corolla bénéficie d’un centre de gravité plus bas et d’une plus grande rigidité de la carrosserie, ce qui améliore considérablement la maniabilité, la réactivité et le confort de conduite. Elle introduit également une nouvelle stratégie hybride double, offrant aux clients des versions </w:t>
      </w:r>
      <w:proofErr w:type="spellStart"/>
      <w:r w:rsidRPr="00AB61B2">
        <w:rPr>
          <w:color w:val="404040" w:themeColor="text1" w:themeTint="BF"/>
          <w:lang w:bidi="fr-FR"/>
        </w:rPr>
        <w:t>Hatchback</w:t>
      </w:r>
      <w:proofErr w:type="spellEnd"/>
      <w:r w:rsidRPr="00AB61B2">
        <w:rPr>
          <w:color w:val="404040" w:themeColor="text1" w:themeTint="BF"/>
          <w:lang w:bidi="fr-FR"/>
        </w:rPr>
        <w:t xml:space="preserve"> et Touring Sports le choix entre des systèmes hybrides de 1,8 et 2,0 litres pour répondre à leurs préférences en vue d’une efficacité optimale ou de performances supérieures. Dès son lancement, cette Corolla est exclusivement un modèle hybride en Europe.</w:t>
      </w:r>
    </w:p>
    <w:p w14:paraId="03C8AFD9" w14:textId="77777777" w:rsidR="000C15B6" w:rsidRPr="00AB61B2" w:rsidRDefault="000C15B6" w:rsidP="000C15B6">
      <w:pPr>
        <w:pStyle w:val="BodyText"/>
        <w:spacing w:before="2" w:line="235" w:lineRule="auto"/>
        <w:ind w:left="330" w:right="165"/>
        <w:rPr>
          <w:color w:val="404040" w:themeColor="text1" w:themeTint="BF"/>
        </w:rPr>
      </w:pPr>
    </w:p>
    <w:p w14:paraId="450EC35E" w14:textId="77777777" w:rsidR="000C15B6" w:rsidRDefault="000C15B6" w:rsidP="000C15B6">
      <w:pPr>
        <w:pStyle w:val="BodyText"/>
        <w:spacing w:before="2" w:line="235" w:lineRule="auto"/>
        <w:ind w:left="330" w:right="165"/>
        <w:rPr>
          <w:color w:val="404040" w:themeColor="text1" w:themeTint="BF"/>
        </w:rPr>
      </w:pPr>
      <w:r w:rsidRPr="00AB61B2">
        <w:rPr>
          <w:color w:val="404040" w:themeColor="text1" w:themeTint="BF"/>
          <w:lang w:bidi="fr-FR"/>
        </w:rPr>
        <w:t xml:space="preserve">Le programme stylistique crée un look plus dynamique pour les modèles </w:t>
      </w:r>
      <w:proofErr w:type="spellStart"/>
      <w:r w:rsidRPr="00AB61B2">
        <w:rPr>
          <w:color w:val="404040" w:themeColor="text1" w:themeTint="BF"/>
          <w:lang w:bidi="fr-FR"/>
        </w:rPr>
        <w:t>Hatchback</w:t>
      </w:r>
      <w:proofErr w:type="spellEnd"/>
      <w:r w:rsidRPr="00AB61B2">
        <w:rPr>
          <w:color w:val="404040" w:themeColor="text1" w:themeTint="BF"/>
          <w:lang w:bidi="fr-FR"/>
        </w:rPr>
        <w:t xml:space="preserve"> et Touring Sports, tandis que la berline offre un aspect plus prestigieux. C’est la première Corolla à proposer un niveau d’équipement GR Sport, qui confère à la voiture un look sportif plus prononcé inspiré de GAZOO Racing, division internationale de Toyota dédiée au sport automobile ayant remporté des championnats. Depuis son lancement en 2019, la famille européenne de la Corolla s’est étoffée avec l’arrivée du SUV Corolla Cross. </w:t>
      </w:r>
    </w:p>
    <w:p w14:paraId="2C9721DC" w14:textId="77777777" w:rsidR="009D3DAA" w:rsidRDefault="009D3DAA" w:rsidP="000C15B6">
      <w:pPr>
        <w:pStyle w:val="BodyText"/>
        <w:spacing w:before="2" w:line="235" w:lineRule="auto"/>
        <w:ind w:left="330" w:right="165"/>
        <w:rPr>
          <w:color w:val="404040" w:themeColor="text1" w:themeTint="BF"/>
        </w:rPr>
      </w:pPr>
    </w:p>
    <w:p w14:paraId="528B05F5" w14:textId="45E2C0CE" w:rsidR="009D3DAA" w:rsidRPr="003268A6" w:rsidRDefault="003268A6" w:rsidP="003268A6">
      <w:pPr>
        <w:pStyle w:val="BodyText"/>
        <w:spacing w:before="2" w:line="235" w:lineRule="auto"/>
        <w:ind w:left="330" w:right="165"/>
        <w:rPr>
          <w:b/>
          <w:bCs/>
          <w:color w:val="404040" w:themeColor="text1" w:themeTint="BF"/>
        </w:rPr>
      </w:pPr>
      <w:r>
        <w:rPr>
          <w:b/>
          <w:color w:val="404040" w:themeColor="text1" w:themeTint="BF"/>
          <w:lang w:bidi="fr-FR"/>
        </w:rPr>
        <w:t>L’avenir : Toyota Corolla Concept</w:t>
      </w:r>
    </w:p>
    <w:p w14:paraId="3A705C26" w14:textId="77777777" w:rsidR="009D3DAA" w:rsidRPr="00AB61B2" w:rsidRDefault="009D3DAA" w:rsidP="009D3DAA">
      <w:pPr>
        <w:pStyle w:val="BodyText"/>
        <w:spacing w:before="2" w:line="235" w:lineRule="auto"/>
        <w:ind w:left="330" w:right="165"/>
        <w:rPr>
          <w:color w:val="404040" w:themeColor="text1" w:themeTint="BF"/>
        </w:rPr>
      </w:pPr>
    </w:p>
    <w:p w14:paraId="038BF6F9" w14:textId="77777777" w:rsidR="009D3DAA" w:rsidRPr="00AB61B2" w:rsidRDefault="009D3DAA" w:rsidP="009D3DAA">
      <w:pPr>
        <w:pStyle w:val="BodyText"/>
        <w:spacing w:before="2" w:line="235" w:lineRule="auto"/>
        <w:ind w:left="330" w:right="165"/>
        <w:rPr>
          <w:color w:val="404040" w:themeColor="text1" w:themeTint="BF"/>
        </w:rPr>
      </w:pPr>
      <w:r w:rsidRPr="00AB61B2">
        <w:rPr>
          <w:color w:val="404040" w:themeColor="text1" w:themeTint="BF"/>
          <w:lang w:bidi="fr-FR"/>
        </w:rPr>
        <w:t xml:space="preserve">L’histoire de la Corolla se poursuit, Toyota explorant des idées radicales sur la manière dont le modèle pourrait évoluer à l’avenir avec le dévoilement du Toyota Corolla Concept au Japan </w:t>
      </w:r>
      <w:proofErr w:type="spellStart"/>
      <w:r w:rsidRPr="00AB61B2">
        <w:rPr>
          <w:color w:val="404040" w:themeColor="text1" w:themeTint="BF"/>
          <w:lang w:bidi="fr-FR"/>
        </w:rPr>
        <w:t>Mobility</w:t>
      </w:r>
      <w:proofErr w:type="spellEnd"/>
      <w:r w:rsidRPr="00AB61B2">
        <w:rPr>
          <w:color w:val="404040" w:themeColor="text1" w:themeTint="BF"/>
          <w:lang w:bidi="fr-FR"/>
        </w:rPr>
        <w:t xml:space="preserve"> Show 2025.</w:t>
      </w:r>
    </w:p>
    <w:p w14:paraId="2B8E67C7" w14:textId="77777777" w:rsidR="009D3DAA" w:rsidRPr="00AB61B2" w:rsidRDefault="009D3DAA" w:rsidP="009D3DAA">
      <w:pPr>
        <w:pStyle w:val="BodyText"/>
        <w:spacing w:before="2" w:line="235" w:lineRule="auto"/>
        <w:ind w:left="330" w:right="165"/>
        <w:rPr>
          <w:color w:val="404040" w:themeColor="text1" w:themeTint="BF"/>
        </w:rPr>
      </w:pPr>
    </w:p>
    <w:p w14:paraId="11301569" w14:textId="77777777" w:rsidR="009D3DAA" w:rsidRPr="00AB61B2" w:rsidRDefault="009D3DAA" w:rsidP="009D3DAA">
      <w:pPr>
        <w:pStyle w:val="BodyText"/>
        <w:spacing w:before="2" w:line="235" w:lineRule="auto"/>
        <w:ind w:left="330" w:right="165"/>
        <w:rPr>
          <w:color w:val="404040" w:themeColor="text1" w:themeTint="BF"/>
        </w:rPr>
      </w:pPr>
      <w:r w:rsidRPr="00AB61B2">
        <w:rPr>
          <w:color w:val="404040" w:themeColor="text1" w:themeTint="BF"/>
          <w:lang w:bidi="fr-FR"/>
        </w:rPr>
        <w:t xml:space="preserve">Lors du dévoilement du concept, Koji Sato, alors président de Toyota </w:t>
      </w:r>
      <w:proofErr w:type="spellStart"/>
      <w:r w:rsidRPr="00AB61B2">
        <w:rPr>
          <w:color w:val="404040" w:themeColor="text1" w:themeTint="BF"/>
          <w:lang w:bidi="fr-FR"/>
        </w:rPr>
        <w:t>Motor</w:t>
      </w:r>
      <w:proofErr w:type="spellEnd"/>
      <w:r w:rsidRPr="00AB61B2">
        <w:rPr>
          <w:color w:val="404040" w:themeColor="text1" w:themeTint="BF"/>
          <w:lang w:bidi="fr-FR"/>
        </w:rPr>
        <w:t xml:space="preserve"> Corporation, a expliqué que la Corolla a toujours été la représentation parfaite de l’esprit de fabrication de Toyota axé sur les personnes : « </w:t>
      </w:r>
      <w:proofErr w:type="spellStart"/>
      <w:r w:rsidRPr="00AB61B2">
        <w:rPr>
          <w:color w:val="404040" w:themeColor="text1" w:themeTint="BF"/>
          <w:lang w:bidi="fr-FR"/>
        </w:rPr>
        <w:t>monozukuri</w:t>
      </w:r>
      <w:proofErr w:type="spellEnd"/>
      <w:r w:rsidRPr="00AB61B2">
        <w:rPr>
          <w:color w:val="404040" w:themeColor="text1" w:themeTint="BF"/>
          <w:lang w:bidi="fr-FR"/>
        </w:rPr>
        <w:t> » en japonais.</w:t>
      </w:r>
    </w:p>
    <w:p w14:paraId="7CB227FF" w14:textId="77777777" w:rsidR="009D3DAA" w:rsidRPr="00AB61B2" w:rsidRDefault="009D3DAA" w:rsidP="009D3DAA">
      <w:pPr>
        <w:pStyle w:val="BodyText"/>
        <w:spacing w:before="2" w:line="235" w:lineRule="auto"/>
        <w:ind w:left="330" w:right="165"/>
        <w:rPr>
          <w:color w:val="404040" w:themeColor="text1" w:themeTint="BF"/>
        </w:rPr>
      </w:pPr>
    </w:p>
    <w:p w14:paraId="59B54D15" w14:textId="77777777" w:rsidR="009D3DAA" w:rsidRPr="00AB61B2" w:rsidRDefault="009D3DAA" w:rsidP="009D3DAA">
      <w:pPr>
        <w:pStyle w:val="BodyText"/>
        <w:spacing w:before="2" w:line="235" w:lineRule="auto"/>
        <w:ind w:left="330" w:right="165"/>
        <w:rPr>
          <w:color w:val="404040" w:themeColor="text1" w:themeTint="BF"/>
        </w:rPr>
      </w:pPr>
      <w:r w:rsidRPr="00AB61B2">
        <w:rPr>
          <w:color w:val="404040" w:themeColor="text1" w:themeTint="BF"/>
          <w:lang w:bidi="fr-FR"/>
        </w:rPr>
        <w:t>Il a déclaré : « Quel que soit son look ou son type de carrosserie, c’est toujours la Corolla. Voilà pourquoi la Corolla a toujours été "une voiture pour tous". »</w:t>
      </w:r>
    </w:p>
    <w:p w14:paraId="1B5B0AC1" w14:textId="77777777" w:rsidR="009D3DAA" w:rsidRPr="00AB61B2" w:rsidRDefault="009D3DAA" w:rsidP="009D3DAA">
      <w:pPr>
        <w:pStyle w:val="BodyText"/>
        <w:spacing w:before="2" w:line="235" w:lineRule="auto"/>
        <w:ind w:left="330" w:right="165"/>
        <w:rPr>
          <w:color w:val="404040" w:themeColor="text1" w:themeTint="BF"/>
        </w:rPr>
      </w:pPr>
    </w:p>
    <w:p w14:paraId="0EB845B7" w14:textId="77777777" w:rsidR="009D3DAA" w:rsidRPr="00AB61B2" w:rsidRDefault="009D3DAA" w:rsidP="009D3DAA">
      <w:pPr>
        <w:pStyle w:val="BodyText"/>
        <w:spacing w:before="2" w:line="232" w:lineRule="auto"/>
        <w:ind w:left="330" w:right="165"/>
        <w:rPr>
          <w:lang w:eastAsia="ja-JP"/>
        </w:rPr>
      </w:pPr>
      <w:r w:rsidRPr="00AB61B2">
        <w:rPr>
          <w:color w:val="404040"/>
          <w:lang w:bidi="fr-FR"/>
        </w:rPr>
        <w:t xml:space="preserve">Les idées clés qui ont guidé la création du concept étaient « une vision maximale » et « un espace maximal », qui se reflètent dans un design extérieur saisissant avec un grand pare-brise fortement incliné et un intérieur spacieux avec un tableau de bord bas. </w:t>
      </w:r>
    </w:p>
    <w:p w14:paraId="0DC2DBA0" w14:textId="77777777" w:rsidR="009D3DAA" w:rsidRPr="00AB61B2" w:rsidRDefault="009D3DAA" w:rsidP="000C15B6">
      <w:pPr>
        <w:pStyle w:val="BodyText"/>
        <w:spacing w:before="2" w:line="235" w:lineRule="auto"/>
        <w:ind w:left="330" w:right="165"/>
        <w:rPr>
          <w:color w:val="404040" w:themeColor="text1" w:themeTint="BF"/>
        </w:rPr>
      </w:pPr>
    </w:p>
    <w:bookmarkEnd w:id="0"/>
    <w:bookmarkEnd w:id="1"/>
    <w:p w14:paraId="2C2EF3D1" w14:textId="694FCC05" w:rsidR="0058651C" w:rsidRDefault="0058651C"/>
    <w:sectPr w:rsidR="0058651C" w:rsidSect="00C41373">
      <w:headerReference w:type="default" r:id="rId13"/>
      <w:footerReference w:type="default" r:id="rId14"/>
      <w:pgSz w:w="12240" w:h="15840" w:code="1"/>
      <w:pgMar w:top="2552" w:right="1559" w:bottom="1843" w:left="1678" w:header="567" w:footer="89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AE4FAC" w14:textId="77777777" w:rsidR="00C23C6D" w:rsidRDefault="00C23C6D" w:rsidP="00475761">
      <w:r>
        <w:separator/>
      </w:r>
    </w:p>
  </w:endnote>
  <w:endnote w:type="continuationSeparator" w:id="0">
    <w:p w14:paraId="5444EB8A" w14:textId="77777777" w:rsidR="00C23C6D" w:rsidRDefault="00C23C6D" w:rsidP="004757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oyotaType-Book">
    <w:altName w:val="Cambria"/>
    <w:panose1 w:val="00000000000000000000"/>
    <w:charset w:val="00"/>
    <w:family w:val="roman"/>
    <w:notTrueType/>
    <w:pitch w:val="variable"/>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ToyotaType-Semibold">
    <w:altName w:val="Calibri"/>
    <w:charset w:val="00"/>
    <w:family w:val="roman"/>
    <w:pitch w:val="variable"/>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67D659" w14:textId="77777777" w:rsidR="00DF62C0" w:rsidRDefault="00FC5C85">
    <w:pPr>
      <w:pStyle w:val="BodyText"/>
      <w:spacing w:line="14" w:lineRule="auto"/>
    </w:pPr>
    <w:r>
      <w:rPr>
        <w:noProof/>
        <w:lang w:bidi="fr-FR"/>
      </w:rPr>
      <mc:AlternateContent>
        <mc:Choice Requires="wps">
          <w:drawing>
            <wp:anchor distT="0" distB="0" distL="114300" distR="114300" simplePos="0" relativeHeight="251660288" behindDoc="1" locked="0" layoutInCell="1" allowOverlap="1" wp14:anchorId="305C2D56" wp14:editId="5B4409F1">
              <wp:simplePos x="0" y="0"/>
              <wp:positionH relativeFrom="page">
                <wp:posOffset>1169670</wp:posOffset>
              </wp:positionH>
              <wp:positionV relativeFrom="page">
                <wp:posOffset>9429750</wp:posOffset>
              </wp:positionV>
              <wp:extent cx="1729740" cy="403860"/>
              <wp:effectExtent l="0" t="0" r="3810" b="15240"/>
              <wp:wrapNone/>
              <wp:docPr id="6" name="Text Box 1">
                <a:extLst xmlns:a="http://schemas.openxmlformats.org/drawingml/2006/main">
                  <a:ext uri="{FF2B5EF4-FFF2-40B4-BE49-F238E27FC236}">
                    <a16:creationId xmlns:a16="http://schemas.microsoft.com/office/drawing/2014/main" id="{9DEBA013-B465-456F-8E2F-A1CE362705FA}"/>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729740" cy="4038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D65FEAA" w14:textId="77777777" w:rsidR="00DF62C0" w:rsidRDefault="00FC5C85">
                          <w:pPr>
                            <w:pStyle w:val="BodyText"/>
                            <w:spacing w:line="283" w:lineRule="exact"/>
                          </w:pPr>
                          <w:r>
                            <w:rPr>
                              <w:lang w:bidi="fr-FR"/>
                            </w:rPr>
                            <w:t>www.toyota-europe.com</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05C2D56" id="_x0000_t202" coordsize="21600,21600" o:spt="202" path="m,l,21600r21600,l21600,xe">
              <v:stroke joinstyle="miter"/>
              <v:path gradientshapeok="t" o:connecttype="rect"/>
            </v:shapetype>
            <v:shape id="Text Box 1" o:spid="_x0000_s1026" type="#_x0000_t202" style="position:absolute;margin-left:92.1pt;margin-top:742.5pt;width:136.2pt;height:31.8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" filled="f" stroked="f">
              <v:path arrowok="t"/>
              <v:textbox inset="0,0,0,0">
                <w:txbxContent>
                  <w:p w14:paraId="6D65FEAA" w14:textId="77777777" w:rsidR="00DF62C0" w:rsidRDefault="00FC5C85">
                    <w:pPr>
                      <w:pStyle w:val="BodyText"/>
                      <w:spacing w:line="283" w:lineRule="exact"/>
                    </w:pPr>
                    <w:r>
                      <w:rPr>
                        <w:lang w:bidi="fr-FR"/>
                      </w:rPr>
                      <w:t>www.toyota-europe.com</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DF5FF9" w14:textId="77777777" w:rsidR="00C23C6D" w:rsidRDefault="00C23C6D" w:rsidP="00475761">
      <w:r>
        <w:separator/>
      </w:r>
    </w:p>
  </w:footnote>
  <w:footnote w:type="continuationSeparator" w:id="0">
    <w:p w14:paraId="480F02E6" w14:textId="77777777" w:rsidR="00C23C6D" w:rsidRDefault="00C23C6D" w:rsidP="0047576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0725C5" w14:textId="240752F2" w:rsidR="00DF62C0" w:rsidRDefault="00DF62C0">
    <w:pPr>
      <w:pStyle w:val="BodyText"/>
      <w:spacing w:line="14"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CD597D"/>
    <w:multiLevelType w:val="hybridMultilevel"/>
    <w:tmpl w:val="AFFE3030"/>
    <w:lvl w:ilvl="0" w:tplc="08090001">
      <w:start w:val="1"/>
      <w:numFmt w:val="bullet"/>
      <w:lvlText w:val=""/>
      <w:lvlJc w:val="left"/>
      <w:pPr>
        <w:ind w:left="1050" w:hanging="360"/>
      </w:pPr>
      <w:rPr>
        <w:rFonts w:ascii="Symbol" w:hAnsi="Symbol" w:hint="default"/>
      </w:rPr>
    </w:lvl>
    <w:lvl w:ilvl="1" w:tplc="08090003">
      <w:start w:val="1"/>
      <w:numFmt w:val="bullet"/>
      <w:lvlText w:val="o"/>
      <w:lvlJc w:val="left"/>
      <w:pPr>
        <w:ind w:left="1770" w:hanging="360"/>
      </w:pPr>
      <w:rPr>
        <w:rFonts w:ascii="Courier New" w:hAnsi="Courier New" w:cs="Courier New" w:hint="default"/>
      </w:rPr>
    </w:lvl>
    <w:lvl w:ilvl="2" w:tplc="08090005">
      <w:start w:val="1"/>
      <w:numFmt w:val="bullet"/>
      <w:lvlText w:val=""/>
      <w:lvlJc w:val="left"/>
      <w:pPr>
        <w:ind w:left="2490" w:hanging="360"/>
      </w:pPr>
      <w:rPr>
        <w:rFonts w:ascii="Wingdings" w:hAnsi="Wingdings" w:hint="default"/>
      </w:rPr>
    </w:lvl>
    <w:lvl w:ilvl="3" w:tplc="08090001">
      <w:start w:val="1"/>
      <w:numFmt w:val="bullet"/>
      <w:lvlText w:val=""/>
      <w:lvlJc w:val="left"/>
      <w:pPr>
        <w:ind w:left="3210" w:hanging="360"/>
      </w:pPr>
      <w:rPr>
        <w:rFonts w:ascii="Symbol" w:hAnsi="Symbol" w:hint="default"/>
      </w:rPr>
    </w:lvl>
    <w:lvl w:ilvl="4" w:tplc="08090003">
      <w:start w:val="1"/>
      <w:numFmt w:val="bullet"/>
      <w:lvlText w:val="o"/>
      <w:lvlJc w:val="left"/>
      <w:pPr>
        <w:ind w:left="3930" w:hanging="360"/>
      </w:pPr>
      <w:rPr>
        <w:rFonts w:ascii="Courier New" w:hAnsi="Courier New" w:cs="Courier New" w:hint="default"/>
      </w:rPr>
    </w:lvl>
    <w:lvl w:ilvl="5" w:tplc="08090005">
      <w:start w:val="1"/>
      <w:numFmt w:val="bullet"/>
      <w:lvlText w:val=""/>
      <w:lvlJc w:val="left"/>
      <w:pPr>
        <w:ind w:left="4650" w:hanging="360"/>
      </w:pPr>
      <w:rPr>
        <w:rFonts w:ascii="Wingdings" w:hAnsi="Wingdings" w:hint="default"/>
      </w:rPr>
    </w:lvl>
    <w:lvl w:ilvl="6" w:tplc="08090001">
      <w:start w:val="1"/>
      <w:numFmt w:val="bullet"/>
      <w:lvlText w:val=""/>
      <w:lvlJc w:val="left"/>
      <w:pPr>
        <w:ind w:left="5370" w:hanging="360"/>
      </w:pPr>
      <w:rPr>
        <w:rFonts w:ascii="Symbol" w:hAnsi="Symbol" w:hint="default"/>
      </w:rPr>
    </w:lvl>
    <w:lvl w:ilvl="7" w:tplc="08090003">
      <w:start w:val="1"/>
      <w:numFmt w:val="bullet"/>
      <w:lvlText w:val="o"/>
      <w:lvlJc w:val="left"/>
      <w:pPr>
        <w:ind w:left="6090" w:hanging="360"/>
      </w:pPr>
      <w:rPr>
        <w:rFonts w:ascii="Courier New" w:hAnsi="Courier New" w:cs="Courier New" w:hint="default"/>
      </w:rPr>
    </w:lvl>
    <w:lvl w:ilvl="8" w:tplc="08090005">
      <w:start w:val="1"/>
      <w:numFmt w:val="bullet"/>
      <w:lvlText w:val=""/>
      <w:lvlJc w:val="left"/>
      <w:pPr>
        <w:ind w:left="6810" w:hanging="360"/>
      </w:pPr>
      <w:rPr>
        <w:rFonts w:ascii="Wingdings" w:hAnsi="Wingdings" w:hint="default"/>
      </w:rPr>
    </w:lvl>
  </w:abstractNum>
  <w:abstractNum w:abstractNumId="1" w15:restartNumberingAfterBreak="0">
    <w:nsid w:val="078E07D4"/>
    <w:multiLevelType w:val="hybridMultilevel"/>
    <w:tmpl w:val="EE28291E"/>
    <w:lvl w:ilvl="0" w:tplc="08090001">
      <w:start w:val="1"/>
      <w:numFmt w:val="bullet"/>
      <w:lvlText w:val=""/>
      <w:lvlJc w:val="left"/>
      <w:pPr>
        <w:ind w:left="1050" w:hanging="360"/>
      </w:pPr>
      <w:rPr>
        <w:rFonts w:ascii="Symbol" w:hAnsi="Symbol" w:hint="default"/>
      </w:rPr>
    </w:lvl>
    <w:lvl w:ilvl="1" w:tplc="08090003">
      <w:start w:val="1"/>
      <w:numFmt w:val="bullet"/>
      <w:lvlText w:val="o"/>
      <w:lvlJc w:val="left"/>
      <w:pPr>
        <w:ind w:left="1770" w:hanging="360"/>
      </w:pPr>
      <w:rPr>
        <w:rFonts w:ascii="Courier New" w:hAnsi="Courier New" w:cs="Courier New" w:hint="default"/>
      </w:rPr>
    </w:lvl>
    <w:lvl w:ilvl="2" w:tplc="08090005">
      <w:start w:val="1"/>
      <w:numFmt w:val="bullet"/>
      <w:lvlText w:val=""/>
      <w:lvlJc w:val="left"/>
      <w:pPr>
        <w:ind w:left="2490" w:hanging="360"/>
      </w:pPr>
      <w:rPr>
        <w:rFonts w:ascii="Wingdings" w:hAnsi="Wingdings" w:hint="default"/>
      </w:rPr>
    </w:lvl>
    <w:lvl w:ilvl="3" w:tplc="08090001">
      <w:start w:val="1"/>
      <w:numFmt w:val="bullet"/>
      <w:lvlText w:val=""/>
      <w:lvlJc w:val="left"/>
      <w:pPr>
        <w:ind w:left="3210" w:hanging="360"/>
      </w:pPr>
      <w:rPr>
        <w:rFonts w:ascii="Symbol" w:hAnsi="Symbol" w:hint="default"/>
      </w:rPr>
    </w:lvl>
    <w:lvl w:ilvl="4" w:tplc="08090003">
      <w:start w:val="1"/>
      <w:numFmt w:val="bullet"/>
      <w:lvlText w:val="o"/>
      <w:lvlJc w:val="left"/>
      <w:pPr>
        <w:ind w:left="3930" w:hanging="360"/>
      </w:pPr>
      <w:rPr>
        <w:rFonts w:ascii="Courier New" w:hAnsi="Courier New" w:cs="Courier New" w:hint="default"/>
      </w:rPr>
    </w:lvl>
    <w:lvl w:ilvl="5" w:tplc="08090005">
      <w:start w:val="1"/>
      <w:numFmt w:val="bullet"/>
      <w:lvlText w:val=""/>
      <w:lvlJc w:val="left"/>
      <w:pPr>
        <w:ind w:left="4650" w:hanging="360"/>
      </w:pPr>
      <w:rPr>
        <w:rFonts w:ascii="Wingdings" w:hAnsi="Wingdings" w:hint="default"/>
      </w:rPr>
    </w:lvl>
    <w:lvl w:ilvl="6" w:tplc="08090001">
      <w:start w:val="1"/>
      <w:numFmt w:val="bullet"/>
      <w:lvlText w:val=""/>
      <w:lvlJc w:val="left"/>
      <w:pPr>
        <w:ind w:left="5370" w:hanging="360"/>
      </w:pPr>
      <w:rPr>
        <w:rFonts w:ascii="Symbol" w:hAnsi="Symbol" w:hint="default"/>
      </w:rPr>
    </w:lvl>
    <w:lvl w:ilvl="7" w:tplc="08090003">
      <w:start w:val="1"/>
      <w:numFmt w:val="bullet"/>
      <w:lvlText w:val="o"/>
      <w:lvlJc w:val="left"/>
      <w:pPr>
        <w:ind w:left="6090" w:hanging="360"/>
      </w:pPr>
      <w:rPr>
        <w:rFonts w:ascii="Courier New" w:hAnsi="Courier New" w:cs="Courier New" w:hint="default"/>
      </w:rPr>
    </w:lvl>
    <w:lvl w:ilvl="8" w:tplc="08090005">
      <w:start w:val="1"/>
      <w:numFmt w:val="bullet"/>
      <w:lvlText w:val=""/>
      <w:lvlJc w:val="left"/>
      <w:pPr>
        <w:ind w:left="6810" w:hanging="360"/>
      </w:pPr>
      <w:rPr>
        <w:rFonts w:ascii="Wingdings" w:hAnsi="Wingdings" w:hint="default"/>
      </w:rPr>
    </w:lvl>
  </w:abstractNum>
  <w:abstractNum w:abstractNumId="2" w15:restartNumberingAfterBreak="0">
    <w:nsid w:val="334E7F76"/>
    <w:multiLevelType w:val="hybridMultilevel"/>
    <w:tmpl w:val="301E51A2"/>
    <w:lvl w:ilvl="0" w:tplc="08090001">
      <w:start w:val="1"/>
      <w:numFmt w:val="bullet"/>
      <w:lvlText w:val=""/>
      <w:lvlJc w:val="left"/>
      <w:pPr>
        <w:ind w:left="1050" w:hanging="360"/>
      </w:pPr>
      <w:rPr>
        <w:rFonts w:ascii="Symbol" w:hAnsi="Symbol" w:hint="default"/>
      </w:rPr>
    </w:lvl>
    <w:lvl w:ilvl="1" w:tplc="08090003">
      <w:start w:val="1"/>
      <w:numFmt w:val="bullet"/>
      <w:lvlText w:val="o"/>
      <w:lvlJc w:val="left"/>
      <w:pPr>
        <w:ind w:left="1770" w:hanging="360"/>
      </w:pPr>
      <w:rPr>
        <w:rFonts w:ascii="Courier New" w:hAnsi="Courier New" w:cs="Courier New" w:hint="default"/>
      </w:rPr>
    </w:lvl>
    <w:lvl w:ilvl="2" w:tplc="08090005">
      <w:start w:val="1"/>
      <w:numFmt w:val="bullet"/>
      <w:lvlText w:val=""/>
      <w:lvlJc w:val="left"/>
      <w:pPr>
        <w:ind w:left="2490" w:hanging="360"/>
      </w:pPr>
      <w:rPr>
        <w:rFonts w:ascii="Wingdings" w:hAnsi="Wingdings" w:hint="default"/>
      </w:rPr>
    </w:lvl>
    <w:lvl w:ilvl="3" w:tplc="08090001">
      <w:start w:val="1"/>
      <w:numFmt w:val="bullet"/>
      <w:lvlText w:val=""/>
      <w:lvlJc w:val="left"/>
      <w:pPr>
        <w:ind w:left="3210" w:hanging="360"/>
      </w:pPr>
      <w:rPr>
        <w:rFonts w:ascii="Symbol" w:hAnsi="Symbol" w:hint="default"/>
      </w:rPr>
    </w:lvl>
    <w:lvl w:ilvl="4" w:tplc="08090003">
      <w:start w:val="1"/>
      <w:numFmt w:val="bullet"/>
      <w:lvlText w:val="o"/>
      <w:lvlJc w:val="left"/>
      <w:pPr>
        <w:ind w:left="3930" w:hanging="360"/>
      </w:pPr>
      <w:rPr>
        <w:rFonts w:ascii="Courier New" w:hAnsi="Courier New" w:cs="Courier New" w:hint="default"/>
      </w:rPr>
    </w:lvl>
    <w:lvl w:ilvl="5" w:tplc="08090005">
      <w:start w:val="1"/>
      <w:numFmt w:val="bullet"/>
      <w:lvlText w:val=""/>
      <w:lvlJc w:val="left"/>
      <w:pPr>
        <w:ind w:left="4650" w:hanging="360"/>
      </w:pPr>
      <w:rPr>
        <w:rFonts w:ascii="Wingdings" w:hAnsi="Wingdings" w:hint="default"/>
      </w:rPr>
    </w:lvl>
    <w:lvl w:ilvl="6" w:tplc="08090001">
      <w:start w:val="1"/>
      <w:numFmt w:val="bullet"/>
      <w:lvlText w:val=""/>
      <w:lvlJc w:val="left"/>
      <w:pPr>
        <w:ind w:left="5370" w:hanging="360"/>
      </w:pPr>
      <w:rPr>
        <w:rFonts w:ascii="Symbol" w:hAnsi="Symbol" w:hint="default"/>
      </w:rPr>
    </w:lvl>
    <w:lvl w:ilvl="7" w:tplc="08090003">
      <w:start w:val="1"/>
      <w:numFmt w:val="bullet"/>
      <w:lvlText w:val="o"/>
      <w:lvlJc w:val="left"/>
      <w:pPr>
        <w:ind w:left="6090" w:hanging="360"/>
      </w:pPr>
      <w:rPr>
        <w:rFonts w:ascii="Courier New" w:hAnsi="Courier New" w:cs="Courier New" w:hint="default"/>
      </w:rPr>
    </w:lvl>
    <w:lvl w:ilvl="8" w:tplc="08090005">
      <w:start w:val="1"/>
      <w:numFmt w:val="bullet"/>
      <w:lvlText w:val=""/>
      <w:lvlJc w:val="left"/>
      <w:pPr>
        <w:ind w:left="6810" w:hanging="360"/>
      </w:pPr>
      <w:rPr>
        <w:rFonts w:ascii="Wingdings" w:hAnsi="Wingdings" w:hint="default"/>
      </w:rPr>
    </w:lvl>
  </w:abstractNum>
  <w:abstractNum w:abstractNumId="3" w15:restartNumberingAfterBreak="0">
    <w:nsid w:val="4FDE3CFA"/>
    <w:multiLevelType w:val="hybridMultilevel"/>
    <w:tmpl w:val="1638C8CA"/>
    <w:lvl w:ilvl="0" w:tplc="08090001">
      <w:start w:val="1"/>
      <w:numFmt w:val="bullet"/>
      <w:lvlText w:val=""/>
      <w:lvlJc w:val="left"/>
      <w:pPr>
        <w:ind w:left="1050" w:hanging="360"/>
      </w:pPr>
      <w:rPr>
        <w:rFonts w:ascii="Symbol" w:hAnsi="Symbol" w:hint="default"/>
      </w:rPr>
    </w:lvl>
    <w:lvl w:ilvl="1" w:tplc="08090003">
      <w:start w:val="1"/>
      <w:numFmt w:val="bullet"/>
      <w:lvlText w:val="o"/>
      <w:lvlJc w:val="left"/>
      <w:pPr>
        <w:ind w:left="1770" w:hanging="360"/>
      </w:pPr>
      <w:rPr>
        <w:rFonts w:ascii="Courier New" w:hAnsi="Courier New" w:cs="Courier New" w:hint="default"/>
      </w:rPr>
    </w:lvl>
    <w:lvl w:ilvl="2" w:tplc="08090005">
      <w:start w:val="1"/>
      <w:numFmt w:val="bullet"/>
      <w:lvlText w:val=""/>
      <w:lvlJc w:val="left"/>
      <w:pPr>
        <w:ind w:left="2490" w:hanging="360"/>
      </w:pPr>
      <w:rPr>
        <w:rFonts w:ascii="Wingdings" w:hAnsi="Wingdings" w:hint="default"/>
      </w:rPr>
    </w:lvl>
    <w:lvl w:ilvl="3" w:tplc="08090001">
      <w:start w:val="1"/>
      <w:numFmt w:val="bullet"/>
      <w:lvlText w:val=""/>
      <w:lvlJc w:val="left"/>
      <w:pPr>
        <w:ind w:left="3210" w:hanging="360"/>
      </w:pPr>
      <w:rPr>
        <w:rFonts w:ascii="Symbol" w:hAnsi="Symbol" w:hint="default"/>
      </w:rPr>
    </w:lvl>
    <w:lvl w:ilvl="4" w:tplc="08090003">
      <w:start w:val="1"/>
      <w:numFmt w:val="bullet"/>
      <w:lvlText w:val="o"/>
      <w:lvlJc w:val="left"/>
      <w:pPr>
        <w:ind w:left="3930" w:hanging="360"/>
      </w:pPr>
      <w:rPr>
        <w:rFonts w:ascii="Courier New" w:hAnsi="Courier New" w:cs="Courier New" w:hint="default"/>
      </w:rPr>
    </w:lvl>
    <w:lvl w:ilvl="5" w:tplc="08090005">
      <w:start w:val="1"/>
      <w:numFmt w:val="bullet"/>
      <w:lvlText w:val=""/>
      <w:lvlJc w:val="left"/>
      <w:pPr>
        <w:ind w:left="4650" w:hanging="360"/>
      </w:pPr>
      <w:rPr>
        <w:rFonts w:ascii="Wingdings" w:hAnsi="Wingdings" w:hint="default"/>
      </w:rPr>
    </w:lvl>
    <w:lvl w:ilvl="6" w:tplc="08090001">
      <w:start w:val="1"/>
      <w:numFmt w:val="bullet"/>
      <w:lvlText w:val=""/>
      <w:lvlJc w:val="left"/>
      <w:pPr>
        <w:ind w:left="5370" w:hanging="360"/>
      </w:pPr>
      <w:rPr>
        <w:rFonts w:ascii="Symbol" w:hAnsi="Symbol" w:hint="default"/>
      </w:rPr>
    </w:lvl>
    <w:lvl w:ilvl="7" w:tplc="08090003">
      <w:start w:val="1"/>
      <w:numFmt w:val="bullet"/>
      <w:lvlText w:val="o"/>
      <w:lvlJc w:val="left"/>
      <w:pPr>
        <w:ind w:left="6090" w:hanging="360"/>
      </w:pPr>
      <w:rPr>
        <w:rFonts w:ascii="Courier New" w:hAnsi="Courier New" w:cs="Courier New" w:hint="default"/>
      </w:rPr>
    </w:lvl>
    <w:lvl w:ilvl="8" w:tplc="08090005">
      <w:start w:val="1"/>
      <w:numFmt w:val="bullet"/>
      <w:lvlText w:val=""/>
      <w:lvlJc w:val="left"/>
      <w:pPr>
        <w:ind w:left="6810" w:hanging="360"/>
      </w:pPr>
      <w:rPr>
        <w:rFonts w:ascii="Wingdings" w:hAnsi="Wingdings" w:hint="default"/>
      </w:rPr>
    </w:lvl>
  </w:abstractNum>
  <w:abstractNum w:abstractNumId="4" w15:restartNumberingAfterBreak="0">
    <w:nsid w:val="65C33EC2"/>
    <w:multiLevelType w:val="hybridMultilevel"/>
    <w:tmpl w:val="80105D82"/>
    <w:lvl w:ilvl="0" w:tplc="08090001">
      <w:start w:val="1"/>
      <w:numFmt w:val="bullet"/>
      <w:lvlText w:val=""/>
      <w:lvlJc w:val="left"/>
      <w:pPr>
        <w:ind w:left="1053" w:hanging="360"/>
      </w:pPr>
      <w:rPr>
        <w:rFonts w:ascii="Symbol" w:hAnsi="Symbol" w:hint="default"/>
      </w:rPr>
    </w:lvl>
    <w:lvl w:ilvl="1" w:tplc="08090003">
      <w:start w:val="1"/>
      <w:numFmt w:val="bullet"/>
      <w:lvlText w:val="o"/>
      <w:lvlJc w:val="left"/>
      <w:pPr>
        <w:ind w:left="1773" w:hanging="360"/>
      </w:pPr>
      <w:rPr>
        <w:rFonts w:ascii="Courier New" w:hAnsi="Courier New" w:cs="Courier New" w:hint="default"/>
      </w:rPr>
    </w:lvl>
    <w:lvl w:ilvl="2" w:tplc="08090005">
      <w:start w:val="1"/>
      <w:numFmt w:val="bullet"/>
      <w:lvlText w:val=""/>
      <w:lvlJc w:val="left"/>
      <w:pPr>
        <w:ind w:left="2493" w:hanging="360"/>
      </w:pPr>
      <w:rPr>
        <w:rFonts w:ascii="Wingdings" w:hAnsi="Wingdings" w:hint="default"/>
      </w:rPr>
    </w:lvl>
    <w:lvl w:ilvl="3" w:tplc="08090001">
      <w:start w:val="1"/>
      <w:numFmt w:val="bullet"/>
      <w:lvlText w:val=""/>
      <w:lvlJc w:val="left"/>
      <w:pPr>
        <w:ind w:left="3213" w:hanging="360"/>
      </w:pPr>
      <w:rPr>
        <w:rFonts w:ascii="Symbol" w:hAnsi="Symbol" w:hint="default"/>
      </w:rPr>
    </w:lvl>
    <w:lvl w:ilvl="4" w:tplc="08090003">
      <w:start w:val="1"/>
      <w:numFmt w:val="bullet"/>
      <w:lvlText w:val="o"/>
      <w:lvlJc w:val="left"/>
      <w:pPr>
        <w:ind w:left="3933" w:hanging="360"/>
      </w:pPr>
      <w:rPr>
        <w:rFonts w:ascii="Courier New" w:hAnsi="Courier New" w:cs="Courier New" w:hint="default"/>
      </w:rPr>
    </w:lvl>
    <w:lvl w:ilvl="5" w:tplc="08090005">
      <w:start w:val="1"/>
      <w:numFmt w:val="bullet"/>
      <w:lvlText w:val=""/>
      <w:lvlJc w:val="left"/>
      <w:pPr>
        <w:ind w:left="4653" w:hanging="360"/>
      </w:pPr>
      <w:rPr>
        <w:rFonts w:ascii="Wingdings" w:hAnsi="Wingdings" w:hint="default"/>
      </w:rPr>
    </w:lvl>
    <w:lvl w:ilvl="6" w:tplc="08090001">
      <w:start w:val="1"/>
      <w:numFmt w:val="bullet"/>
      <w:lvlText w:val=""/>
      <w:lvlJc w:val="left"/>
      <w:pPr>
        <w:ind w:left="5373" w:hanging="360"/>
      </w:pPr>
      <w:rPr>
        <w:rFonts w:ascii="Symbol" w:hAnsi="Symbol" w:hint="default"/>
      </w:rPr>
    </w:lvl>
    <w:lvl w:ilvl="7" w:tplc="08090003">
      <w:start w:val="1"/>
      <w:numFmt w:val="bullet"/>
      <w:lvlText w:val="o"/>
      <w:lvlJc w:val="left"/>
      <w:pPr>
        <w:ind w:left="6093" w:hanging="360"/>
      </w:pPr>
      <w:rPr>
        <w:rFonts w:ascii="Courier New" w:hAnsi="Courier New" w:cs="Courier New" w:hint="default"/>
      </w:rPr>
    </w:lvl>
    <w:lvl w:ilvl="8" w:tplc="08090005">
      <w:start w:val="1"/>
      <w:numFmt w:val="bullet"/>
      <w:lvlText w:val=""/>
      <w:lvlJc w:val="left"/>
      <w:pPr>
        <w:ind w:left="6813" w:hanging="360"/>
      </w:pPr>
      <w:rPr>
        <w:rFonts w:ascii="Wingdings" w:hAnsi="Wingdings" w:hint="default"/>
      </w:rPr>
    </w:lvl>
  </w:abstractNum>
  <w:abstractNum w:abstractNumId="5" w15:restartNumberingAfterBreak="0">
    <w:nsid w:val="69A06A95"/>
    <w:multiLevelType w:val="hybridMultilevel"/>
    <w:tmpl w:val="3A089F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755A5491"/>
    <w:multiLevelType w:val="hybridMultilevel"/>
    <w:tmpl w:val="FE7210CC"/>
    <w:lvl w:ilvl="0" w:tplc="08090001">
      <w:start w:val="1"/>
      <w:numFmt w:val="bullet"/>
      <w:lvlText w:val=""/>
      <w:lvlJc w:val="left"/>
      <w:pPr>
        <w:ind w:left="1050" w:hanging="360"/>
      </w:pPr>
      <w:rPr>
        <w:rFonts w:ascii="Symbol" w:hAnsi="Symbol" w:hint="default"/>
      </w:rPr>
    </w:lvl>
    <w:lvl w:ilvl="1" w:tplc="08090003">
      <w:start w:val="1"/>
      <w:numFmt w:val="bullet"/>
      <w:lvlText w:val="o"/>
      <w:lvlJc w:val="left"/>
      <w:pPr>
        <w:ind w:left="1770" w:hanging="360"/>
      </w:pPr>
      <w:rPr>
        <w:rFonts w:ascii="Courier New" w:hAnsi="Courier New" w:cs="Courier New" w:hint="default"/>
      </w:rPr>
    </w:lvl>
    <w:lvl w:ilvl="2" w:tplc="08090005">
      <w:start w:val="1"/>
      <w:numFmt w:val="bullet"/>
      <w:lvlText w:val=""/>
      <w:lvlJc w:val="left"/>
      <w:pPr>
        <w:ind w:left="2490" w:hanging="360"/>
      </w:pPr>
      <w:rPr>
        <w:rFonts w:ascii="Wingdings" w:hAnsi="Wingdings" w:hint="default"/>
      </w:rPr>
    </w:lvl>
    <w:lvl w:ilvl="3" w:tplc="08090001">
      <w:start w:val="1"/>
      <w:numFmt w:val="bullet"/>
      <w:lvlText w:val=""/>
      <w:lvlJc w:val="left"/>
      <w:pPr>
        <w:ind w:left="3210" w:hanging="360"/>
      </w:pPr>
      <w:rPr>
        <w:rFonts w:ascii="Symbol" w:hAnsi="Symbol" w:hint="default"/>
      </w:rPr>
    </w:lvl>
    <w:lvl w:ilvl="4" w:tplc="08090003">
      <w:start w:val="1"/>
      <w:numFmt w:val="bullet"/>
      <w:lvlText w:val="o"/>
      <w:lvlJc w:val="left"/>
      <w:pPr>
        <w:ind w:left="3930" w:hanging="360"/>
      </w:pPr>
      <w:rPr>
        <w:rFonts w:ascii="Courier New" w:hAnsi="Courier New" w:cs="Courier New" w:hint="default"/>
      </w:rPr>
    </w:lvl>
    <w:lvl w:ilvl="5" w:tplc="08090005">
      <w:start w:val="1"/>
      <w:numFmt w:val="bullet"/>
      <w:lvlText w:val=""/>
      <w:lvlJc w:val="left"/>
      <w:pPr>
        <w:ind w:left="4650" w:hanging="360"/>
      </w:pPr>
      <w:rPr>
        <w:rFonts w:ascii="Wingdings" w:hAnsi="Wingdings" w:hint="default"/>
      </w:rPr>
    </w:lvl>
    <w:lvl w:ilvl="6" w:tplc="08090001">
      <w:start w:val="1"/>
      <w:numFmt w:val="bullet"/>
      <w:lvlText w:val=""/>
      <w:lvlJc w:val="left"/>
      <w:pPr>
        <w:ind w:left="5370" w:hanging="360"/>
      </w:pPr>
      <w:rPr>
        <w:rFonts w:ascii="Symbol" w:hAnsi="Symbol" w:hint="default"/>
      </w:rPr>
    </w:lvl>
    <w:lvl w:ilvl="7" w:tplc="08090003">
      <w:start w:val="1"/>
      <w:numFmt w:val="bullet"/>
      <w:lvlText w:val="o"/>
      <w:lvlJc w:val="left"/>
      <w:pPr>
        <w:ind w:left="6090" w:hanging="360"/>
      </w:pPr>
      <w:rPr>
        <w:rFonts w:ascii="Courier New" w:hAnsi="Courier New" w:cs="Courier New" w:hint="default"/>
      </w:rPr>
    </w:lvl>
    <w:lvl w:ilvl="8" w:tplc="08090005">
      <w:start w:val="1"/>
      <w:numFmt w:val="bullet"/>
      <w:lvlText w:val=""/>
      <w:lvlJc w:val="left"/>
      <w:pPr>
        <w:ind w:left="6810" w:hanging="360"/>
      </w:pPr>
      <w:rPr>
        <w:rFonts w:ascii="Wingdings" w:hAnsi="Wingdings" w:hint="default"/>
      </w:rPr>
    </w:lvl>
  </w:abstractNum>
  <w:num w:numId="1" w16cid:durableId="197283843">
    <w:abstractNumId w:val="4"/>
  </w:num>
  <w:num w:numId="2" w16cid:durableId="1334408464">
    <w:abstractNumId w:val="3"/>
  </w:num>
  <w:num w:numId="3" w16cid:durableId="2034837819">
    <w:abstractNumId w:val="2"/>
  </w:num>
  <w:num w:numId="4" w16cid:durableId="2018262408">
    <w:abstractNumId w:val="0"/>
  </w:num>
  <w:num w:numId="5" w16cid:durableId="2084641139">
    <w:abstractNumId w:val="6"/>
  </w:num>
  <w:num w:numId="6" w16cid:durableId="1859730524">
    <w:abstractNumId w:val="1"/>
  </w:num>
  <w:num w:numId="7" w16cid:durableId="1062412929">
    <w:abstractNumId w:val="4"/>
  </w:num>
  <w:num w:numId="8" w16cid:durableId="1379476618">
    <w:abstractNumId w:val="1"/>
  </w:num>
  <w:num w:numId="9" w16cid:durableId="1595817147">
    <w:abstractNumId w:val="0"/>
  </w:num>
  <w:num w:numId="10" w16cid:durableId="1881670012">
    <w:abstractNumId w:val="2"/>
  </w:num>
  <w:num w:numId="11" w16cid:durableId="1898055405">
    <w:abstractNumId w:val="6"/>
  </w:num>
  <w:num w:numId="12" w16cid:durableId="6373395">
    <w:abstractNumId w:val="3"/>
  </w:num>
  <w:num w:numId="13" w16cid:durableId="183599495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15B6"/>
    <w:rsid w:val="00014D9E"/>
    <w:rsid w:val="00044CDC"/>
    <w:rsid w:val="00051933"/>
    <w:rsid w:val="000710A1"/>
    <w:rsid w:val="000917EB"/>
    <w:rsid w:val="000919BE"/>
    <w:rsid w:val="000C15B6"/>
    <w:rsid w:val="00100DF1"/>
    <w:rsid w:val="00114EB6"/>
    <w:rsid w:val="001A1DD5"/>
    <w:rsid w:val="001B2618"/>
    <w:rsid w:val="001D7E51"/>
    <w:rsid w:val="001F3F9C"/>
    <w:rsid w:val="001F5ED0"/>
    <w:rsid w:val="002074B2"/>
    <w:rsid w:val="00261AA6"/>
    <w:rsid w:val="00273234"/>
    <w:rsid w:val="002A4CA0"/>
    <w:rsid w:val="002F4270"/>
    <w:rsid w:val="00301047"/>
    <w:rsid w:val="00316CFC"/>
    <w:rsid w:val="00324259"/>
    <w:rsid w:val="003268A6"/>
    <w:rsid w:val="00345963"/>
    <w:rsid w:val="00346F52"/>
    <w:rsid w:val="003818EC"/>
    <w:rsid w:val="00381B68"/>
    <w:rsid w:val="003D773B"/>
    <w:rsid w:val="00434FEA"/>
    <w:rsid w:val="00466867"/>
    <w:rsid w:val="00472BE5"/>
    <w:rsid w:val="00475761"/>
    <w:rsid w:val="004854DF"/>
    <w:rsid w:val="004D3135"/>
    <w:rsid w:val="004F6349"/>
    <w:rsid w:val="005056F2"/>
    <w:rsid w:val="00533179"/>
    <w:rsid w:val="005572AF"/>
    <w:rsid w:val="0058651C"/>
    <w:rsid w:val="00597F16"/>
    <w:rsid w:val="005D420D"/>
    <w:rsid w:val="005F2699"/>
    <w:rsid w:val="0060646E"/>
    <w:rsid w:val="006439E8"/>
    <w:rsid w:val="006835AE"/>
    <w:rsid w:val="006F6E2F"/>
    <w:rsid w:val="00756819"/>
    <w:rsid w:val="00760CCA"/>
    <w:rsid w:val="007A5CB2"/>
    <w:rsid w:val="007C7101"/>
    <w:rsid w:val="007D3250"/>
    <w:rsid w:val="007D5FDA"/>
    <w:rsid w:val="008443BC"/>
    <w:rsid w:val="00891C82"/>
    <w:rsid w:val="008A688D"/>
    <w:rsid w:val="008E78CA"/>
    <w:rsid w:val="00926C20"/>
    <w:rsid w:val="00953F58"/>
    <w:rsid w:val="009555E6"/>
    <w:rsid w:val="0097702F"/>
    <w:rsid w:val="009D3DAA"/>
    <w:rsid w:val="009E7371"/>
    <w:rsid w:val="00A47E84"/>
    <w:rsid w:val="00A5337B"/>
    <w:rsid w:val="00A6258E"/>
    <w:rsid w:val="00A73BEC"/>
    <w:rsid w:val="00AB61B2"/>
    <w:rsid w:val="00B34A1A"/>
    <w:rsid w:val="00B375D3"/>
    <w:rsid w:val="00B73A72"/>
    <w:rsid w:val="00BF42FB"/>
    <w:rsid w:val="00BF4638"/>
    <w:rsid w:val="00C2258A"/>
    <w:rsid w:val="00C23C6D"/>
    <w:rsid w:val="00C4117D"/>
    <w:rsid w:val="00C41373"/>
    <w:rsid w:val="00C42935"/>
    <w:rsid w:val="00CA06BF"/>
    <w:rsid w:val="00CB79FE"/>
    <w:rsid w:val="00CC16D3"/>
    <w:rsid w:val="00CE5728"/>
    <w:rsid w:val="00CF7AF4"/>
    <w:rsid w:val="00D00D58"/>
    <w:rsid w:val="00D17CD4"/>
    <w:rsid w:val="00D24845"/>
    <w:rsid w:val="00D456C8"/>
    <w:rsid w:val="00D66D55"/>
    <w:rsid w:val="00D94CC7"/>
    <w:rsid w:val="00DB2D30"/>
    <w:rsid w:val="00DE64E0"/>
    <w:rsid w:val="00DF62C0"/>
    <w:rsid w:val="00E21C7E"/>
    <w:rsid w:val="00E24ABC"/>
    <w:rsid w:val="00E27162"/>
    <w:rsid w:val="00E436FD"/>
    <w:rsid w:val="00E4378A"/>
    <w:rsid w:val="00E533DF"/>
    <w:rsid w:val="00E647EC"/>
    <w:rsid w:val="00F364F5"/>
    <w:rsid w:val="00F91CFD"/>
    <w:rsid w:val="00FC5C85"/>
    <w:rsid w:val="00FF6849"/>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557A7BA"/>
  <w15:chartTrackingRefBased/>
  <w15:docId w15:val="{8C8D21D9-9452-4B88-9114-ACB2315577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F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C15B6"/>
    <w:pPr>
      <w:widowControl w:val="0"/>
      <w:autoSpaceDE w:val="0"/>
      <w:autoSpaceDN w:val="0"/>
      <w:spacing w:after="0" w:line="240" w:lineRule="auto"/>
    </w:pPr>
    <w:rPr>
      <w:rFonts w:ascii="ToyotaType-Book" w:eastAsia="ToyotaType-Book" w:hAnsi="ToyotaType-Book" w:cs="ToyotaType-Book"/>
      <w:kern w:val="0"/>
      <w:sz w:val="22"/>
      <w:szCs w:val="22"/>
      <w:lang w:eastAsia="en-GB" w:bidi="en-GB"/>
      <w14:ligatures w14:val="none"/>
    </w:rPr>
  </w:style>
  <w:style w:type="paragraph" w:styleId="Heading1">
    <w:name w:val="heading 1"/>
    <w:basedOn w:val="Normal"/>
    <w:next w:val="Normal"/>
    <w:link w:val="Heading1Char"/>
    <w:uiPriority w:val="9"/>
    <w:qFormat/>
    <w:rsid w:val="000C15B6"/>
    <w:pPr>
      <w:keepNext/>
      <w:keepLines/>
      <w:widowControl/>
      <w:autoSpaceDE/>
      <w:autoSpaceDN/>
      <w:spacing w:before="360" w:after="80" w:line="278" w:lineRule="auto"/>
      <w:outlineLvl w:val="0"/>
    </w:pPr>
    <w:rPr>
      <w:rFonts w:asciiTheme="majorHAnsi" w:eastAsiaTheme="majorEastAsia" w:hAnsiTheme="majorHAnsi" w:cstheme="majorBidi"/>
      <w:color w:val="0F4761" w:themeColor="accent1" w:themeShade="BF"/>
      <w:kern w:val="2"/>
      <w:sz w:val="40"/>
      <w:szCs w:val="40"/>
      <w:lang w:eastAsia="en-US" w:bidi="ar-SA"/>
      <w14:ligatures w14:val="standardContextual"/>
    </w:rPr>
  </w:style>
  <w:style w:type="paragraph" w:styleId="Heading2">
    <w:name w:val="heading 2"/>
    <w:basedOn w:val="Normal"/>
    <w:next w:val="Normal"/>
    <w:link w:val="Heading2Char"/>
    <w:uiPriority w:val="9"/>
    <w:semiHidden/>
    <w:unhideWhenUsed/>
    <w:qFormat/>
    <w:rsid w:val="000C15B6"/>
    <w:pPr>
      <w:keepNext/>
      <w:keepLines/>
      <w:widowControl/>
      <w:autoSpaceDE/>
      <w:autoSpaceDN/>
      <w:spacing w:before="160" w:after="80" w:line="278" w:lineRule="auto"/>
      <w:outlineLvl w:val="1"/>
    </w:pPr>
    <w:rPr>
      <w:rFonts w:asciiTheme="majorHAnsi" w:eastAsiaTheme="majorEastAsia" w:hAnsiTheme="majorHAnsi" w:cstheme="majorBidi"/>
      <w:color w:val="0F4761" w:themeColor="accent1" w:themeShade="BF"/>
      <w:kern w:val="2"/>
      <w:sz w:val="32"/>
      <w:szCs w:val="32"/>
      <w:lang w:eastAsia="en-US" w:bidi="ar-SA"/>
      <w14:ligatures w14:val="standardContextual"/>
    </w:rPr>
  </w:style>
  <w:style w:type="paragraph" w:styleId="Heading3">
    <w:name w:val="heading 3"/>
    <w:basedOn w:val="Normal"/>
    <w:next w:val="Normal"/>
    <w:link w:val="Heading3Char"/>
    <w:uiPriority w:val="9"/>
    <w:semiHidden/>
    <w:unhideWhenUsed/>
    <w:qFormat/>
    <w:rsid w:val="000C15B6"/>
    <w:pPr>
      <w:keepNext/>
      <w:keepLines/>
      <w:widowControl/>
      <w:autoSpaceDE/>
      <w:autoSpaceDN/>
      <w:spacing w:before="160" w:after="80" w:line="278" w:lineRule="auto"/>
      <w:outlineLvl w:val="2"/>
    </w:pPr>
    <w:rPr>
      <w:rFonts w:asciiTheme="minorHAnsi" w:eastAsiaTheme="majorEastAsia" w:hAnsiTheme="minorHAnsi" w:cstheme="majorBidi"/>
      <w:color w:val="0F4761" w:themeColor="accent1" w:themeShade="BF"/>
      <w:kern w:val="2"/>
      <w:sz w:val="28"/>
      <w:szCs w:val="28"/>
      <w:lang w:eastAsia="en-US" w:bidi="ar-SA"/>
      <w14:ligatures w14:val="standardContextual"/>
    </w:rPr>
  </w:style>
  <w:style w:type="paragraph" w:styleId="Heading4">
    <w:name w:val="heading 4"/>
    <w:basedOn w:val="Normal"/>
    <w:next w:val="Normal"/>
    <w:link w:val="Heading4Char"/>
    <w:uiPriority w:val="9"/>
    <w:semiHidden/>
    <w:unhideWhenUsed/>
    <w:qFormat/>
    <w:rsid w:val="000C15B6"/>
    <w:pPr>
      <w:keepNext/>
      <w:keepLines/>
      <w:widowControl/>
      <w:autoSpaceDE/>
      <w:autoSpaceDN/>
      <w:spacing w:before="80" w:after="40" w:line="278" w:lineRule="auto"/>
      <w:outlineLvl w:val="3"/>
    </w:pPr>
    <w:rPr>
      <w:rFonts w:asciiTheme="minorHAnsi" w:eastAsiaTheme="majorEastAsia" w:hAnsiTheme="minorHAnsi" w:cstheme="majorBidi"/>
      <w:i/>
      <w:iCs/>
      <w:color w:val="0F4761" w:themeColor="accent1" w:themeShade="BF"/>
      <w:kern w:val="2"/>
      <w:sz w:val="24"/>
      <w:szCs w:val="24"/>
      <w:lang w:eastAsia="en-US" w:bidi="ar-SA"/>
      <w14:ligatures w14:val="standardContextual"/>
    </w:rPr>
  </w:style>
  <w:style w:type="paragraph" w:styleId="Heading5">
    <w:name w:val="heading 5"/>
    <w:basedOn w:val="Normal"/>
    <w:next w:val="Normal"/>
    <w:link w:val="Heading5Char"/>
    <w:uiPriority w:val="9"/>
    <w:semiHidden/>
    <w:unhideWhenUsed/>
    <w:qFormat/>
    <w:rsid w:val="000C15B6"/>
    <w:pPr>
      <w:keepNext/>
      <w:keepLines/>
      <w:widowControl/>
      <w:autoSpaceDE/>
      <w:autoSpaceDN/>
      <w:spacing w:before="80" w:after="40" w:line="278" w:lineRule="auto"/>
      <w:outlineLvl w:val="4"/>
    </w:pPr>
    <w:rPr>
      <w:rFonts w:asciiTheme="minorHAnsi" w:eastAsiaTheme="majorEastAsia" w:hAnsiTheme="minorHAnsi" w:cstheme="majorBidi"/>
      <w:color w:val="0F4761" w:themeColor="accent1" w:themeShade="BF"/>
      <w:kern w:val="2"/>
      <w:sz w:val="24"/>
      <w:szCs w:val="24"/>
      <w:lang w:eastAsia="en-US" w:bidi="ar-SA"/>
      <w14:ligatures w14:val="standardContextual"/>
    </w:rPr>
  </w:style>
  <w:style w:type="paragraph" w:styleId="Heading6">
    <w:name w:val="heading 6"/>
    <w:basedOn w:val="Normal"/>
    <w:next w:val="Normal"/>
    <w:link w:val="Heading6Char"/>
    <w:uiPriority w:val="9"/>
    <w:semiHidden/>
    <w:unhideWhenUsed/>
    <w:qFormat/>
    <w:rsid w:val="000C15B6"/>
    <w:pPr>
      <w:keepNext/>
      <w:keepLines/>
      <w:widowControl/>
      <w:autoSpaceDE/>
      <w:autoSpaceDN/>
      <w:spacing w:before="40" w:line="278" w:lineRule="auto"/>
      <w:outlineLvl w:val="5"/>
    </w:pPr>
    <w:rPr>
      <w:rFonts w:asciiTheme="minorHAnsi" w:eastAsiaTheme="majorEastAsia" w:hAnsiTheme="minorHAnsi" w:cstheme="majorBidi"/>
      <w:i/>
      <w:iCs/>
      <w:color w:val="595959" w:themeColor="text1" w:themeTint="A6"/>
      <w:kern w:val="2"/>
      <w:sz w:val="24"/>
      <w:szCs w:val="24"/>
      <w:lang w:eastAsia="en-US" w:bidi="ar-SA"/>
      <w14:ligatures w14:val="standardContextual"/>
    </w:rPr>
  </w:style>
  <w:style w:type="paragraph" w:styleId="Heading7">
    <w:name w:val="heading 7"/>
    <w:basedOn w:val="Normal"/>
    <w:next w:val="Normal"/>
    <w:link w:val="Heading7Char"/>
    <w:uiPriority w:val="9"/>
    <w:semiHidden/>
    <w:unhideWhenUsed/>
    <w:qFormat/>
    <w:rsid w:val="000C15B6"/>
    <w:pPr>
      <w:keepNext/>
      <w:keepLines/>
      <w:widowControl/>
      <w:autoSpaceDE/>
      <w:autoSpaceDN/>
      <w:spacing w:before="40" w:line="278" w:lineRule="auto"/>
      <w:outlineLvl w:val="6"/>
    </w:pPr>
    <w:rPr>
      <w:rFonts w:asciiTheme="minorHAnsi" w:eastAsiaTheme="majorEastAsia" w:hAnsiTheme="minorHAnsi" w:cstheme="majorBidi"/>
      <w:color w:val="595959" w:themeColor="text1" w:themeTint="A6"/>
      <w:kern w:val="2"/>
      <w:sz w:val="24"/>
      <w:szCs w:val="24"/>
      <w:lang w:eastAsia="en-US" w:bidi="ar-SA"/>
      <w14:ligatures w14:val="standardContextual"/>
    </w:rPr>
  </w:style>
  <w:style w:type="paragraph" w:styleId="Heading8">
    <w:name w:val="heading 8"/>
    <w:basedOn w:val="Normal"/>
    <w:next w:val="Normal"/>
    <w:link w:val="Heading8Char"/>
    <w:uiPriority w:val="9"/>
    <w:semiHidden/>
    <w:unhideWhenUsed/>
    <w:qFormat/>
    <w:rsid w:val="000C15B6"/>
    <w:pPr>
      <w:keepNext/>
      <w:keepLines/>
      <w:widowControl/>
      <w:autoSpaceDE/>
      <w:autoSpaceDN/>
      <w:spacing w:line="278" w:lineRule="auto"/>
      <w:outlineLvl w:val="7"/>
    </w:pPr>
    <w:rPr>
      <w:rFonts w:asciiTheme="minorHAnsi" w:eastAsiaTheme="majorEastAsia" w:hAnsiTheme="minorHAnsi" w:cstheme="majorBidi"/>
      <w:i/>
      <w:iCs/>
      <w:color w:val="272727" w:themeColor="text1" w:themeTint="D8"/>
      <w:kern w:val="2"/>
      <w:sz w:val="24"/>
      <w:szCs w:val="24"/>
      <w:lang w:eastAsia="en-US" w:bidi="ar-SA"/>
      <w14:ligatures w14:val="standardContextual"/>
    </w:rPr>
  </w:style>
  <w:style w:type="paragraph" w:styleId="Heading9">
    <w:name w:val="heading 9"/>
    <w:basedOn w:val="Normal"/>
    <w:next w:val="Normal"/>
    <w:link w:val="Heading9Char"/>
    <w:uiPriority w:val="9"/>
    <w:semiHidden/>
    <w:unhideWhenUsed/>
    <w:qFormat/>
    <w:rsid w:val="000C15B6"/>
    <w:pPr>
      <w:keepNext/>
      <w:keepLines/>
      <w:widowControl/>
      <w:autoSpaceDE/>
      <w:autoSpaceDN/>
      <w:spacing w:line="278" w:lineRule="auto"/>
      <w:outlineLvl w:val="8"/>
    </w:pPr>
    <w:rPr>
      <w:rFonts w:asciiTheme="minorHAnsi" w:eastAsiaTheme="majorEastAsia" w:hAnsiTheme="minorHAnsi" w:cstheme="majorBidi"/>
      <w:color w:val="272727" w:themeColor="text1" w:themeTint="D8"/>
      <w:kern w:val="2"/>
      <w:sz w:val="24"/>
      <w:szCs w:val="24"/>
      <w:lang w:eastAsia="en-US" w:bidi="ar-SA"/>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C15B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C15B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C15B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C15B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C15B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C15B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C15B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C15B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C15B6"/>
    <w:rPr>
      <w:rFonts w:eastAsiaTheme="majorEastAsia" w:cstheme="majorBidi"/>
      <w:color w:val="272727" w:themeColor="text1" w:themeTint="D8"/>
    </w:rPr>
  </w:style>
  <w:style w:type="paragraph" w:styleId="Title">
    <w:name w:val="Title"/>
    <w:basedOn w:val="Normal"/>
    <w:next w:val="Normal"/>
    <w:link w:val="TitleChar"/>
    <w:uiPriority w:val="10"/>
    <w:qFormat/>
    <w:rsid w:val="000C15B6"/>
    <w:pPr>
      <w:widowControl/>
      <w:autoSpaceDE/>
      <w:autoSpaceDN/>
      <w:spacing w:after="80"/>
      <w:contextualSpacing/>
    </w:pPr>
    <w:rPr>
      <w:rFonts w:asciiTheme="majorHAnsi" w:eastAsiaTheme="majorEastAsia" w:hAnsiTheme="majorHAnsi" w:cstheme="majorBidi"/>
      <w:spacing w:val="-10"/>
      <w:kern w:val="28"/>
      <w:sz w:val="56"/>
      <w:szCs w:val="56"/>
      <w:lang w:eastAsia="en-US" w:bidi="ar-SA"/>
      <w14:ligatures w14:val="standardContextual"/>
    </w:rPr>
  </w:style>
  <w:style w:type="character" w:customStyle="1" w:styleId="TitleChar">
    <w:name w:val="Title Char"/>
    <w:basedOn w:val="DefaultParagraphFont"/>
    <w:link w:val="Title"/>
    <w:uiPriority w:val="10"/>
    <w:rsid w:val="000C15B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C15B6"/>
    <w:pPr>
      <w:widowControl/>
      <w:numPr>
        <w:ilvl w:val="1"/>
      </w:numPr>
      <w:autoSpaceDE/>
      <w:autoSpaceDN/>
      <w:spacing w:after="160" w:line="278" w:lineRule="auto"/>
    </w:pPr>
    <w:rPr>
      <w:rFonts w:asciiTheme="minorHAnsi" w:eastAsiaTheme="majorEastAsia" w:hAnsiTheme="minorHAnsi" w:cstheme="majorBidi"/>
      <w:color w:val="595959" w:themeColor="text1" w:themeTint="A6"/>
      <w:spacing w:val="15"/>
      <w:kern w:val="2"/>
      <w:sz w:val="28"/>
      <w:szCs w:val="28"/>
      <w:lang w:eastAsia="en-US" w:bidi="ar-SA"/>
      <w14:ligatures w14:val="standardContextual"/>
    </w:rPr>
  </w:style>
  <w:style w:type="character" w:customStyle="1" w:styleId="SubtitleChar">
    <w:name w:val="Subtitle Char"/>
    <w:basedOn w:val="DefaultParagraphFont"/>
    <w:link w:val="Subtitle"/>
    <w:uiPriority w:val="11"/>
    <w:rsid w:val="000C15B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C15B6"/>
    <w:pPr>
      <w:widowControl/>
      <w:autoSpaceDE/>
      <w:autoSpaceDN/>
      <w:spacing w:before="160" w:after="160" w:line="278" w:lineRule="auto"/>
      <w:jc w:val="center"/>
    </w:pPr>
    <w:rPr>
      <w:rFonts w:asciiTheme="minorHAnsi" w:eastAsiaTheme="minorHAnsi" w:hAnsiTheme="minorHAnsi" w:cstheme="minorBidi"/>
      <w:i/>
      <w:iCs/>
      <w:color w:val="404040" w:themeColor="text1" w:themeTint="BF"/>
      <w:kern w:val="2"/>
      <w:sz w:val="24"/>
      <w:szCs w:val="24"/>
      <w:lang w:eastAsia="en-US" w:bidi="ar-SA"/>
      <w14:ligatures w14:val="standardContextual"/>
    </w:rPr>
  </w:style>
  <w:style w:type="character" w:customStyle="1" w:styleId="QuoteChar">
    <w:name w:val="Quote Char"/>
    <w:basedOn w:val="DefaultParagraphFont"/>
    <w:link w:val="Quote"/>
    <w:uiPriority w:val="29"/>
    <w:rsid w:val="000C15B6"/>
    <w:rPr>
      <w:i/>
      <w:iCs/>
      <w:color w:val="404040" w:themeColor="text1" w:themeTint="BF"/>
    </w:rPr>
  </w:style>
  <w:style w:type="paragraph" w:styleId="ListParagraph">
    <w:name w:val="List Paragraph"/>
    <w:basedOn w:val="Normal"/>
    <w:uiPriority w:val="34"/>
    <w:qFormat/>
    <w:rsid w:val="000C15B6"/>
    <w:pPr>
      <w:widowControl/>
      <w:autoSpaceDE/>
      <w:autoSpaceDN/>
      <w:spacing w:after="160" w:line="278" w:lineRule="auto"/>
      <w:ind w:left="720"/>
      <w:contextualSpacing/>
    </w:pPr>
    <w:rPr>
      <w:rFonts w:asciiTheme="minorHAnsi" w:eastAsiaTheme="minorHAnsi" w:hAnsiTheme="minorHAnsi" w:cstheme="minorBidi"/>
      <w:kern w:val="2"/>
      <w:sz w:val="24"/>
      <w:szCs w:val="24"/>
      <w:lang w:eastAsia="en-US" w:bidi="ar-SA"/>
      <w14:ligatures w14:val="standardContextual"/>
    </w:rPr>
  </w:style>
  <w:style w:type="character" w:styleId="IntenseEmphasis">
    <w:name w:val="Intense Emphasis"/>
    <w:basedOn w:val="DefaultParagraphFont"/>
    <w:uiPriority w:val="21"/>
    <w:qFormat/>
    <w:rsid w:val="000C15B6"/>
    <w:rPr>
      <w:i/>
      <w:iCs/>
      <w:color w:val="0F4761" w:themeColor="accent1" w:themeShade="BF"/>
    </w:rPr>
  </w:style>
  <w:style w:type="paragraph" w:styleId="IntenseQuote">
    <w:name w:val="Intense Quote"/>
    <w:basedOn w:val="Normal"/>
    <w:next w:val="Normal"/>
    <w:link w:val="IntenseQuoteChar"/>
    <w:uiPriority w:val="30"/>
    <w:qFormat/>
    <w:rsid w:val="000C15B6"/>
    <w:pPr>
      <w:widowControl/>
      <w:pBdr>
        <w:top w:val="single" w:sz="4" w:space="10" w:color="0F4761" w:themeColor="accent1" w:themeShade="BF"/>
        <w:bottom w:val="single" w:sz="4" w:space="10" w:color="0F4761" w:themeColor="accent1" w:themeShade="BF"/>
      </w:pBdr>
      <w:autoSpaceDE/>
      <w:autoSpaceDN/>
      <w:spacing w:before="360" w:after="360" w:line="278" w:lineRule="auto"/>
      <w:ind w:left="864" w:right="864"/>
      <w:jc w:val="center"/>
    </w:pPr>
    <w:rPr>
      <w:rFonts w:asciiTheme="minorHAnsi" w:eastAsiaTheme="minorHAnsi" w:hAnsiTheme="minorHAnsi" w:cstheme="minorBidi"/>
      <w:i/>
      <w:iCs/>
      <w:color w:val="0F4761" w:themeColor="accent1" w:themeShade="BF"/>
      <w:kern w:val="2"/>
      <w:sz w:val="24"/>
      <w:szCs w:val="24"/>
      <w:lang w:eastAsia="en-US" w:bidi="ar-SA"/>
      <w14:ligatures w14:val="standardContextual"/>
    </w:rPr>
  </w:style>
  <w:style w:type="character" w:customStyle="1" w:styleId="IntenseQuoteChar">
    <w:name w:val="Intense Quote Char"/>
    <w:basedOn w:val="DefaultParagraphFont"/>
    <w:link w:val="IntenseQuote"/>
    <w:uiPriority w:val="30"/>
    <w:rsid w:val="000C15B6"/>
    <w:rPr>
      <w:i/>
      <w:iCs/>
      <w:color w:val="0F4761" w:themeColor="accent1" w:themeShade="BF"/>
    </w:rPr>
  </w:style>
  <w:style w:type="character" w:styleId="IntenseReference">
    <w:name w:val="Intense Reference"/>
    <w:basedOn w:val="DefaultParagraphFont"/>
    <w:uiPriority w:val="32"/>
    <w:qFormat/>
    <w:rsid w:val="000C15B6"/>
    <w:rPr>
      <w:b/>
      <w:bCs/>
      <w:smallCaps/>
      <w:color w:val="0F4761" w:themeColor="accent1" w:themeShade="BF"/>
      <w:spacing w:val="5"/>
    </w:rPr>
  </w:style>
  <w:style w:type="character" w:styleId="Hyperlink">
    <w:name w:val="Hyperlink"/>
    <w:basedOn w:val="DefaultParagraphFont"/>
    <w:uiPriority w:val="99"/>
    <w:semiHidden/>
    <w:unhideWhenUsed/>
    <w:rsid w:val="000C15B6"/>
    <w:rPr>
      <w:color w:val="467886" w:themeColor="hyperlink"/>
      <w:u w:val="single"/>
    </w:rPr>
  </w:style>
  <w:style w:type="paragraph" w:styleId="CommentText">
    <w:name w:val="annotation text"/>
    <w:basedOn w:val="Normal"/>
    <w:link w:val="CommentTextChar"/>
    <w:uiPriority w:val="99"/>
    <w:unhideWhenUsed/>
    <w:rsid w:val="000C15B6"/>
    <w:rPr>
      <w:sz w:val="20"/>
      <w:szCs w:val="20"/>
    </w:rPr>
  </w:style>
  <w:style w:type="character" w:customStyle="1" w:styleId="CommentTextChar">
    <w:name w:val="Comment Text Char"/>
    <w:basedOn w:val="DefaultParagraphFont"/>
    <w:link w:val="CommentText"/>
    <w:uiPriority w:val="99"/>
    <w:rsid w:val="000C15B6"/>
    <w:rPr>
      <w:rFonts w:ascii="ToyotaType-Book" w:eastAsia="ToyotaType-Book" w:hAnsi="ToyotaType-Book" w:cs="ToyotaType-Book"/>
      <w:kern w:val="0"/>
      <w:sz w:val="20"/>
      <w:szCs w:val="20"/>
      <w:lang w:eastAsia="en-GB" w:bidi="en-GB"/>
      <w14:ligatures w14:val="none"/>
    </w:rPr>
  </w:style>
  <w:style w:type="character" w:styleId="CommentReference">
    <w:name w:val="annotation reference"/>
    <w:basedOn w:val="DefaultParagraphFont"/>
    <w:uiPriority w:val="99"/>
    <w:semiHidden/>
    <w:unhideWhenUsed/>
    <w:rsid w:val="000C15B6"/>
    <w:rPr>
      <w:sz w:val="16"/>
      <w:szCs w:val="16"/>
    </w:rPr>
  </w:style>
  <w:style w:type="paragraph" w:styleId="BodyText">
    <w:name w:val="Body Text"/>
    <w:basedOn w:val="Normal"/>
    <w:link w:val="BodyTextChar"/>
    <w:uiPriority w:val="99"/>
    <w:qFormat/>
    <w:rsid w:val="000C15B6"/>
    <w:rPr>
      <w:sz w:val="20"/>
      <w:szCs w:val="20"/>
    </w:rPr>
  </w:style>
  <w:style w:type="character" w:customStyle="1" w:styleId="BodyTextChar">
    <w:name w:val="Body Text Char"/>
    <w:basedOn w:val="DefaultParagraphFont"/>
    <w:link w:val="BodyText"/>
    <w:uiPriority w:val="99"/>
    <w:rsid w:val="000C15B6"/>
    <w:rPr>
      <w:rFonts w:ascii="ToyotaType-Book" w:eastAsia="ToyotaType-Book" w:hAnsi="ToyotaType-Book" w:cs="ToyotaType-Book"/>
      <w:kern w:val="0"/>
      <w:sz w:val="20"/>
      <w:szCs w:val="20"/>
      <w:lang w:eastAsia="en-GB" w:bidi="en-GB"/>
      <w14:ligatures w14:val="none"/>
    </w:rPr>
  </w:style>
  <w:style w:type="paragraph" w:styleId="Revision">
    <w:name w:val="Revision"/>
    <w:hidden/>
    <w:uiPriority w:val="99"/>
    <w:semiHidden/>
    <w:rsid w:val="000C15B6"/>
    <w:pPr>
      <w:spacing w:after="0" w:line="240" w:lineRule="auto"/>
    </w:pPr>
    <w:rPr>
      <w:rFonts w:ascii="ToyotaType-Book" w:eastAsia="ToyotaType-Book" w:hAnsi="ToyotaType-Book" w:cs="ToyotaType-Book"/>
      <w:kern w:val="0"/>
      <w:sz w:val="22"/>
      <w:szCs w:val="22"/>
      <w:lang w:eastAsia="en-GB" w:bidi="en-GB"/>
      <w14:ligatures w14:val="none"/>
    </w:rPr>
  </w:style>
  <w:style w:type="paragraph" w:styleId="Header">
    <w:name w:val="header"/>
    <w:basedOn w:val="Normal"/>
    <w:link w:val="HeaderChar"/>
    <w:uiPriority w:val="99"/>
    <w:unhideWhenUsed/>
    <w:rsid w:val="00475761"/>
    <w:pPr>
      <w:tabs>
        <w:tab w:val="center" w:pos="4513"/>
        <w:tab w:val="right" w:pos="9026"/>
      </w:tabs>
    </w:pPr>
  </w:style>
  <w:style w:type="character" w:customStyle="1" w:styleId="HeaderChar">
    <w:name w:val="Header Char"/>
    <w:basedOn w:val="DefaultParagraphFont"/>
    <w:link w:val="Header"/>
    <w:uiPriority w:val="99"/>
    <w:rsid w:val="00475761"/>
    <w:rPr>
      <w:rFonts w:ascii="ToyotaType-Book" w:eastAsia="ToyotaType-Book" w:hAnsi="ToyotaType-Book" w:cs="ToyotaType-Book"/>
      <w:kern w:val="0"/>
      <w:sz w:val="22"/>
      <w:szCs w:val="22"/>
      <w:lang w:eastAsia="en-GB" w:bidi="en-GB"/>
      <w14:ligatures w14:val="none"/>
    </w:rPr>
  </w:style>
  <w:style w:type="paragraph" w:styleId="Footer">
    <w:name w:val="footer"/>
    <w:basedOn w:val="Normal"/>
    <w:link w:val="FooterChar"/>
    <w:uiPriority w:val="99"/>
    <w:unhideWhenUsed/>
    <w:rsid w:val="004D3135"/>
    <w:pPr>
      <w:tabs>
        <w:tab w:val="center" w:pos="4513"/>
        <w:tab w:val="right" w:pos="9026"/>
      </w:tabs>
    </w:pPr>
  </w:style>
  <w:style w:type="character" w:customStyle="1" w:styleId="FooterChar">
    <w:name w:val="Footer Char"/>
    <w:basedOn w:val="DefaultParagraphFont"/>
    <w:link w:val="Footer"/>
    <w:uiPriority w:val="99"/>
    <w:rsid w:val="004D3135"/>
    <w:rPr>
      <w:rFonts w:ascii="ToyotaType-Book" w:eastAsia="ToyotaType-Book" w:hAnsi="ToyotaType-Book" w:cs="ToyotaType-Book"/>
      <w:kern w:val="0"/>
      <w:sz w:val="22"/>
      <w:szCs w:val="22"/>
      <w:lang w:eastAsia="en-GB" w:bidi="en-GB"/>
      <w14:ligatures w14:val="none"/>
    </w:rPr>
  </w:style>
  <w:style w:type="paragraph" w:styleId="CommentSubject">
    <w:name w:val="annotation subject"/>
    <w:basedOn w:val="CommentText"/>
    <w:next w:val="CommentText"/>
    <w:link w:val="CommentSubjectChar"/>
    <w:uiPriority w:val="99"/>
    <w:semiHidden/>
    <w:unhideWhenUsed/>
    <w:rsid w:val="00D66D55"/>
    <w:rPr>
      <w:b/>
      <w:bCs/>
    </w:rPr>
  </w:style>
  <w:style w:type="character" w:customStyle="1" w:styleId="CommentSubjectChar">
    <w:name w:val="Comment Subject Char"/>
    <w:basedOn w:val="CommentTextChar"/>
    <w:link w:val="CommentSubject"/>
    <w:uiPriority w:val="99"/>
    <w:semiHidden/>
    <w:rsid w:val="00D66D55"/>
    <w:rPr>
      <w:rFonts w:ascii="ToyotaType-Book" w:eastAsia="ToyotaType-Book" w:hAnsi="ToyotaType-Book" w:cs="ToyotaType-Book"/>
      <w:b/>
      <w:bCs/>
      <w:kern w:val="0"/>
      <w:sz w:val="20"/>
      <w:szCs w:val="20"/>
      <w:lang w:eastAsia="en-GB" w:bidi="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jpe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45261C1E40065419926AAFABF690EDB" ma:contentTypeVersion="19" ma:contentTypeDescription="Create a new document." ma:contentTypeScope="" ma:versionID="cb1ca4899cff73ab449827bc2f1023da">
  <xsd:schema xmlns:xsd="http://www.w3.org/2001/XMLSchema" xmlns:xs="http://www.w3.org/2001/XMLSchema" xmlns:p="http://schemas.microsoft.com/office/2006/metadata/properties" xmlns:ns2="d16dac7f-6483-4fde-b37b-780c774db9f1" xmlns:ns3="64a1ac54-f8e5-4ccf-ac75-8cf4e4d72c6f" targetNamespace="http://schemas.microsoft.com/office/2006/metadata/properties" ma:root="true" ma:fieldsID="9a95e9f2c48d1dff574b70ce55b5e3ed" ns2:_="" ns3:_="">
    <xsd:import namespace="d16dac7f-6483-4fde-b37b-780c774db9f1"/>
    <xsd:import namespace="64a1ac54-f8e5-4ccf-ac75-8cf4e4d72c6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Location" minOccurs="0"/>
                <xsd:element ref="ns2:MediaServiceObjectDetectorVersions" minOccurs="0"/>
                <xsd:element ref="ns2:MediaServiceSearchProperties" minOccurs="0"/>
                <xsd:element ref="ns2:Password"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16dac7f-6483-4fde-b37b-780c774db9f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aa07c147-b45e-40d1-8782-4ab946485bf5" ma:termSetId="09814cd3-568e-fe90-9814-8d621ff8fb84" ma:anchorId="fba54fb3-c3e1-fe81-a776-ca4b69148c4d" ma:open="true" ma:isKeyword="false">
      <xsd:complexType>
        <xsd:sequence>
          <xsd:element ref="pc:Terms" minOccurs="0" maxOccurs="1"/>
        </xsd:sequence>
      </xsd:complex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indexed="true" ma:internalName="MediaServiceLocation" ma:readOnly="true">
      <xsd:simpleType>
        <xsd:restriction base="dms:Text"/>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Password" ma:index="25" nillable="true" ma:displayName="Password" ma:description="TMEWP-2024" ma:format="Dropdown" ma:internalName="Password">
      <xsd:simpleType>
        <xsd:restriction base="dms:Text">
          <xsd:maxLength value="255"/>
        </xsd:restriction>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4a1ac54-f8e5-4ccf-ac75-8cf4e4d72c6f"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c41efa9f-0ea3-4739-a697-4a50fff0dce7}" ma:internalName="TaxCatchAll" ma:showField="CatchAllData" ma:web="64a1ac54-f8e5-4ccf-ac75-8cf4e4d72c6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64a1ac54-f8e5-4ccf-ac75-8cf4e4d72c6f" xsi:nil="true"/>
    <Password xmlns="d16dac7f-6483-4fde-b37b-780c774db9f1" xsi:nil="true"/>
    <lcf76f155ced4ddcb4097134ff3c332f xmlns="d16dac7f-6483-4fde-b37b-780c774db9f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C2A9B00A-1190-4AC0-8012-801B793FD5A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16dac7f-6483-4fde-b37b-780c774db9f1"/>
    <ds:schemaRef ds:uri="64a1ac54-f8e5-4ccf-ac75-8cf4e4d72c6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04563F5-CCD3-4D68-85A3-C2E6DB935BBC}">
  <ds:schemaRefs>
    <ds:schemaRef ds:uri="http://schemas.microsoft.com/sharepoint/v3/contenttype/forms"/>
  </ds:schemaRefs>
</ds:datastoreItem>
</file>

<file path=customXml/itemProps3.xml><?xml version="1.0" encoding="utf-8"?>
<ds:datastoreItem xmlns:ds="http://schemas.openxmlformats.org/officeDocument/2006/customXml" ds:itemID="{CA06476B-6A93-463B-9F17-94FEBE1A55D4}">
  <ds:schemaRefs>
    <ds:schemaRef ds:uri="http://schemas.openxmlformats.org/officeDocument/2006/bibliography"/>
  </ds:schemaRefs>
</ds:datastoreItem>
</file>

<file path=customXml/itemProps4.xml><?xml version="1.0" encoding="utf-8"?>
<ds:datastoreItem xmlns:ds="http://schemas.openxmlformats.org/officeDocument/2006/customXml" ds:itemID="{A6459F52-A873-4CFE-8328-9A89E09D860E}">
  <ds:schemaRefs>
    <ds:schemaRef ds:uri="http://schemas.microsoft.com/office/2006/metadata/properties"/>
    <ds:schemaRef ds:uri="http://schemas.microsoft.com/office/infopath/2007/PartnerControls"/>
    <ds:schemaRef ds:uri="64a1ac54-f8e5-4ccf-ac75-8cf4e4d72c6f"/>
    <ds:schemaRef ds:uri="d16dac7f-6483-4fde-b37b-780c774db9f1"/>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2341</Words>
  <Characters>13345</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15655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Darryl McCarthy (TGB)</dc:creator>
  <cp:keywords/>
  <dc:description/>
  <cp:lastModifiedBy>Ellen De Wilde</cp:lastModifiedBy>
  <cp:revision>2</cp:revision>
  <dcterms:created xsi:type="dcterms:W3CDTF">2026-10-22T08:00:00Z</dcterms:created>
  <dcterms:modified xsi:type="dcterms:W3CDTF">2026-10-22T08:00:00Z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0x010100245261C1E40065419926AAFABF690EDB</vt:lpwstr>
  </property>
  <property fmtid="{D5CDD505-2E9C-101B-9397-08002B2CF9AE}" pid="3" name="MSIP_Label_b090d082-23a7-4efc-8d90-1a8b753b22b9_Enabled">
    <vt:lpwstr>true</vt:lpwstr>
  </property>
  <property fmtid="{D5CDD505-2E9C-101B-9397-08002B2CF9AE}" pid="4" name="MSIP_Label_b090d082-23a7-4efc-8d90-1a8b753b22b9_SetDate">
    <vt:lpwstr>2026-09-30T06:49:11Z</vt:lpwstr>
  </property>
  <property fmtid="{D5CDD505-2E9C-101B-9397-08002B2CF9AE}" pid="5" name="MSIP_Label_b090d082-23a7-4efc-8d90-1a8b753b22b9_Method">
    <vt:lpwstr>Privileged</vt:lpwstr>
  </property>
  <property fmtid="{D5CDD505-2E9C-101B-9397-08002B2CF9AE}" pid="6" name="MSIP_Label_b090d082-23a7-4efc-8d90-1a8b753b22b9_Name">
    <vt:lpwstr>Public - No Markers</vt:lpwstr>
  </property>
  <property fmtid="{D5CDD505-2E9C-101B-9397-08002B2CF9AE}" pid="7" name="MSIP_Label_b090d082-23a7-4efc-8d90-1a8b753b22b9_SiteId">
    <vt:lpwstr>52b742d1-3dc2-47ac-bf03-609c83d9df9f</vt:lpwstr>
  </property>
  <property fmtid="{D5CDD505-2E9C-101B-9397-08002B2CF9AE}" pid="8" name="MSIP_Label_b090d082-23a7-4efc-8d90-1a8b753b22b9_ActionId">
    <vt:lpwstr>6a003dfb-56df-4352-975e-ffbc18ef7e6b</vt:lpwstr>
  </property>
  <property fmtid="{D5CDD505-2E9C-101B-9397-08002B2CF9AE}" pid="9" name="MSIP_Label_b090d082-23a7-4efc-8d90-1a8b753b22b9_ContentBits">
    <vt:lpwstr>0</vt:lpwstr>
  </property>
  <property fmtid="{D5CDD505-2E9C-101B-9397-08002B2CF9AE}" pid="10" name="MSIP_Label_b090d082-23a7-4efc-8d90-1a8b753b22b9_Tag">
    <vt:lpwstr>10, 0, 1, 1</vt:lpwstr>
  </property>
  <property fmtid="{D5CDD505-2E9C-101B-9397-08002B2CF9AE}" pid="11" name="MediaServiceImageTags">
    <vt:lpwstr/>
  </property>
  <property fmtid="{D5CDD505-2E9C-101B-9397-08002B2CF9AE}" pid="12" name="MSIP_Label_2d127fec-be1e-40ee-b325-1150ed8ebb89_Enabled">
    <vt:lpwstr>true</vt:lpwstr>
  </property>
  <property fmtid="{D5CDD505-2E9C-101B-9397-08002B2CF9AE}" pid="13" name="MSIP_Label_2d127fec-be1e-40ee-b325-1150ed8ebb89_SetDate">
    <vt:lpwstr>2026-10-12T09:28:30Z</vt:lpwstr>
  </property>
  <property fmtid="{D5CDD505-2E9C-101B-9397-08002B2CF9AE}" pid="14" name="MSIP_Label_2d127fec-be1e-40ee-b325-1150ed8ebb89_Method">
    <vt:lpwstr>Standard</vt:lpwstr>
  </property>
  <property fmtid="{D5CDD505-2E9C-101B-9397-08002B2CF9AE}" pid="15" name="MSIP_Label_2d127fec-be1e-40ee-b325-1150ed8ebb89_Name">
    <vt:lpwstr>POC Internal</vt:lpwstr>
  </property>
  <property fmtid="{D5CDD505-2E9C-101B-9397-08002B2CF9AE}" pid="16" name="MSIP_Label_2d127fec-be1e-40ee-b325-1150ed8ebb89_SiteId">
    <vt:lpwstr>038d1eb6-c4ba-4396-9150-1ad91c9469c6</vt:lpwstr>
  </property>
  <property fmtid="{D5CDD505-2E9C-101B-9397-08002B2CF9AE}" pid="17" name="MSIP_Label_2d127fec-be1e-40ee-b325-1150ed8ebb89_ActionId">
    <vt:lpwstr>16e3232c-92d6-4e57-83e9-ba5524ef3d60</vt:lpwstr>
  </property>
  <property fmtid="{D5CDD505-2E9C-101B-9397-08002B2CF9AE}" pid="18" name="MSIP_Label_2d127fec-be1e-40ee-b325-1150ed8ebb89_ContentBits">
    <vt:lpwstr>0</vt:lpwstr>
  </property>
  <property fmtid="{D5CDD505-2E9C-101B-9397-08002B2CF9AE}" pid="19" name="MSIP_Label_2d127fec-be1e-40ee-b325-1150ed8ebb89_Tag">
    <vt:lpwstr>10, 3, 0, 1</vt:lpwstr>
  </property>
</Properties>
</file>