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0000001" w14:textId="77777777" w:rsidR="00320A9F" w:rsidRDefault="00A06A3C">
      <w:pPr>
        <w:pBdr>
          <w:top w:val="nil"/>
          <w:left w:val="nil"/>
          <w:bottom w:val="nil"/>
          <w:right w:val="nil"/>
          <w:between w:val="nil"/>
        </w:pBdr>
        <w:jc w:val="center"/>
        <w:rPr>
          <w:b/>
          <w:color w:val="000000"/>
        </w:rPr>
      </w:pPr>
      <w:r>
        <w:rPr>
          <w:b/>
          <w:color w:val="000000"/>
        </w:rPr>
        <w:t xml:space="preserve">Goshen High School Unveils Brand New Auditorium </w:t>
      </w:r>
    </w:p>
    <w:p w14:paraId="00000002" w14:textId="24FB5A04" w:rsidR="00320A9F" w:rsidRDefault="00A06A3C">
      <w:pPr>
        <w:pBdr>
          <w:top w:val="nil"/>
          <w:left w:val="nil"/>
          <w:bottom w:val="nil"/>
          <w:right w:val="nil"/>
          <w:between w:val="nil"/>
        </w:pBdr>
        <w:jc w:val="center"/>
        <w:rPr>
          <w:b/>
          <w:color w:val="000000"/>
        </w:rPr>
      </w:pPr>
      <w:r>
        <w:rPr>
          <w:b/>
          <w:color w:val="000000"/>
        </w:rPr>
        <w:t xml:space="preserve">Featuring </w:t>
      </w:r>
      <w:r w:rsidR="003A604D">
        <w:rPr>
          <w:b/>
          <w:color w:val="000000"/>
        </w:rPr>
        <w:t xml:space="preserve">Redesigned </w:t>
      </w:r>
      <w:r>
        <w:rPr>
          <w:b/>
          <w:color w:val="000000"/>
        </w:rPr>
        <w:t>Acoustics from WSDG</w:t>
      </w:r>
    </w:p>
    <w:p w14:paraId="00000003" w14:textId="77777777" w:rsidR="00320A9F" w:rsidRDefault="00320A9F">
      <w:pPr>
        <w:pBdr>
          <w:top w:val="nil"/>
          <w:left w:val="nil"/>
          <w:bottom w:val="nil"/>
          <w:right w:val="nil"/>
          <w:between w:val="nil"/>
        </w:pBdr>
        <w:jc w:val="center"/>
        <w:rPr>
          <w:b/>
          <w:color w:val="000000"/>
        </w:rPr>
      </w:pPr>
    </w:p>
    <w:p w14:paraId="00000004" w14:textId="02D4CAF9" w:rsidR="00320A9F" w:rsidRDefault="00A06A3C">
      <w:pPr>
        <w:jc w:val="center"/>
        <w:rPr>
          <w:i/>
          <w:color w:val="000000"/>
        </w:rPr>
      </w:pPr>
      <w:r w:rsidRPr="00AF5603">
        <w:rPr>
          <w:i/>
        </w:rPr>
        <w:t>Global acoustic</w:t>
      </w:r>
      <w:r w:rsidR="00480070" w:rsidRPr="00AF5603">
        <w:rPr>
          <w:i/>
        </w:rPr>
        <w:t xml:space="preserve"> </w:t>
      </w:r>
      <w:r w:rsidR="00EB239B">
        <w:rPr>
          <w:i/>
        </w:rPr>
        <w:t>consulting and design</w:t>
      </w:r>
      <w:r w:rsidRPr="00AF5603">
        <w:rPr>
          <w:i/>
        </w:rPr>
        <w:t xml:space="preserve"> firm part</w:t>
      </w:r>
      <w:bookmarkStart w:id="0" w:name="_GoBack"/>
      <w:bookmarkEnd w:id="0"/>
      <w:r w:rsidRPr="00AF5603">
        <w:rPr>
          <w:i/>
        </w:rPr>
        <w:t xml:space="preserve">ners with LAN Associates to bring premium </w:t>
      </w:r>
      <w:r w:rsidR="00166A77">
        <w:rPr>
          <w:i/>
        </w:rPr>
        <w:t xml:space="preserve">quality </w:t>
      </w:r>
      <w:r w:rsidR="00AF5603" w:rsidRPr="00AF5603">
        <w:rPr>
          <w:i/>
        </w:rPr>
        <w:t xml:space="preserve">and </w:t>
      </w:r>
      <w:r w:rsidR="00166A77">
        <w:rPr>
          <w:i/>
        </w:rPr>
        <w:t>sonic flexibility</w:t>
      </w:r>
      <w:r w:rsidRPr="00AF5603">
        <w:rPr>
          <w:i/>
        </w:rPr>
        <w:t xml:space="preserve"> to student performance space</w:t>
      </w:r>
    </w:p>
    <w:p w14:paraId="00000005" w14:textId="77777777" w:rsidR="00320A9F" w:rsidRDefault="00320A9F">
      <w:pPr>
        <w:pBdr>
          <w:top w:val="nil"/>
          <w:left w:val="nil"/>
          <w:bottom w:val="nil"/>
          <w:right w:val="nil"/>
          <w:between w:val="nil"/>
        </w:pBdr>
        <w:rPr>
          <w:color w:val="000000"/>
        </w:rPr>
      </w:pPr>
    </w:p>
    <w:p w14:paraId="00000006" w14:textId="176EEA0F" w:rsidR="00320A9F" w:rsidRDefault="00A06A3C">
      <w:pPr>
        <w:pBdr>
          <w:top w:val="nil"/>
          <w:left w:val="nil"/>
          <w:bottom w:val="nil"/>
          <w:right w:val="nil"/>
          <w:between w:val="nil"/>
        </w:pBdr>
        <w:rPr>
          <w:color w:val="000000"/>
        </w:rPr>
      </w:pPr>
      <w:r>
        <w:rPr>
          <w:b/>
          <w:color w:val="000000"/>
        </w:rPr>
        <w:t xml:space="preserve">Goshen, NY, </w:t>
      </w:r>
      <w:r w:rsidR="00EC4D7F">
        <w:rPr>
          <w:b/>
          <w:color w:val="000000"/>
        </w:rPr>
        <w:t xml:space="preserve">March </w:t>
      </w:r>
      <w:r w:rsidR="00CF12A0">
        <w:rPr>
          <w:b/>
          <w:color w:val="000000"/>
        </w:rPr>
        <w:t>2</w:t>
      </w:r>
      <w:r w:rsidR="00166A77">
        <w:rPr>
          <w:b/>
          <w:color w:val="000000"/>
        </w:rPr>
        <w:t>7</w:t>
      </w:r>
      <w:r>
        <w:rPr>
          <w:b/>
          <w:color w:val="000000"/>
        </w:rPr>
        <w:t>, 2019 –</w:t>
      </w:r>
      <w:r>
        <w:rPr>
          <w:color w:val="000000"/>
        </w:rPr>
        <w:t xml:space="preserve"> </w:t>
      </w:r>
      <w:r w:rsidRPr="003A604D">
        <w:rPr>
          <w:color w:val="000000"/>
        </w:rPr>
        <w:t>Global acoustic</w:t>
      </w:r>
      <w:r w:rsidR="00480070" w:rsidRPr="003A604D">
        <w:rPr>
          <w:color w:val="000000"/>
        </w:rPr>
        <w:t xml:space="preserve"> consulting and</w:t>
      </w:r>
      <w:r w:rsidRPr="003A604D">
        <w:t xml:space="preserve"> </w:t>
      </w:r>
      <w:r w:rsidRPr="003A604D">
        <w:rPr>
          <w:color w:val="000000"/>
        </w:rPr>
        <w:t>design</w:t>
      </w:r>
      <w:r w:rsidRPr="003A604D">
        <w:t xml:space="preserve"> </w:t>
      </w:r>
      <w:r w:rsidRPr="003A604D">
        <w:rPr>
          <w:color w:val="000000"/>
        </w:rPr>
        <w:t>firm</w:t>
      </w:r>
      <w:r>
        <w:rPr>
          <w:color w:val="000000"/>
        </w:rPr>
        <w:t xml:space="preserve"> WSDG (Walters-</w:t>
      </w:r>
      <w:proofErr w:type="spellStart"/>
      <w:r>
        <w:rPr>
          <w:color w:val="000000"/>
        </w:rPr>
        <w:t>Storyk</w:t>
      </w:r>
      <w:proofErr w:type="spellEnd"/>
      <w:r>
        <w:rPr>
          <w:color w:val="000000"/>
        </w:rPr>
        <w:t xml:space="preserve"> Design Group) have announced the completion of </w:t>
      </w:r>
      <w:r w:rsidR="00B62EC8">
        <w:rPr>
          <w:color w:val="000000"/>
        </w:rPr>
        <w:t xml:space="preserve">an extensive </w:t>
      </w:r>
      <w:r>
        <w:rPr>
          <w:color w:val="000000"/>
        </w:rPr>
        <w:t xml:space="preserve">renovation to the </w:t>
      </w:r>
      <w:r w:rsidR="00B62EC8">
        <w:rPr>
          <w:color w:val="000000"/>
        </w:rPr>
        <w:t>a</w:t>
      </w:r>
      <w:r>
        <w:rPr>
          <w:color w:val="000000"/>
        </w:rPr>
        <w:t xml:space="preserve">uditorium at Goshen High School located in Goshen, New York. </w:t>
      </w:r>
      <w:r w:rsidR="00CF12A0">
        <w:rPr>
          <w:color w:val="000000"/>
        </w:rPr>
        <w:t xml:space="preserve"> </w:t>
      </w:r>
      <w:r>
        <w:rPr>
          <w:color w:val="000000"/>
        </w:rPr>
        <w:t>The project</w:t>
      </w:r>
      <w:r w:rsidR="00B62EC8">
        <w:rPr>
          <w:color w:val="000000"/>
        </w:rPr>
        <w:t xml:space="preserve">, </w:t>
      </w:r>
      <w:r w:rsidR="00B62EC8">
        <w:t>which was part of</w:t>
      </w:r>
      <w:r w:rsidR="00B62EC8">
        <w:rPr>
          <w:color w:val="000000"/>
        </w:rPr>
        <w:t xml:space="preserve"> a $30 million-dollar bond referendum focused on enriching the academic, athletic and arts programs at the </w:t>
      </w:r>
      <w:r w:rsidR="00B62EC8">
        <w:t>s</w:t>
      </w:r>
      <w:r w:rsidR="00B62EC8">
        <w:rPr>
          <w:color w:val="000000"/>
        </w:rPr>
        <w:t xml:space="preserve">chool, </w:t>
      </w:r>
      <w:r>
        <w:rPr>
          <w:color w:val="000000"/>
        </w:rPr>
        <w:t xml:space="preserve">was a collaboration between the Goshen Central School District, </w:t>
      </w:r>
      <w:r>
        <w:t>a</w:t>
      </w:r>
      <w:r>
        <w:rPr>
          <w:color w:val="000000"/>
        </w:rPr>
        <w:t xml:space="preserve">rchitectural </w:t>
      </w:r>
      <w:r w:rsidR="00B62EC8">
        <w:rPr>
          <w:color w:val="000000"/>
        </w:rPr>
        <w:t>f</w:t>
      </w:r>
      <w:r>
        <w:rPr>
          <w:color w:val="000000"/>
        </w:rPr>
        <w:t>i</w:t>
      </w:r>
      <w:r>
        <w:t xml:space="preserve">rm </w:t>
      </w:r>
      <w:r>
        <w:rPr>
          <w:color w:val="000000"/>
        </w:rPr>
        <w:t>LAN Associates, and WSDG</w:t>
      </w:r>
      <w:r w:rsidR="00B62EC8">
        <w:rPr>
          <w:color w:val="000000"/>
        </w:rPr>
        <w:t xml:space="preserve"> that</w:t>
      </w:r>
      <w:r>
        <w:rPr>
          <w:color w:val="000000"/>
        </w:rPr>
        <w:t xml:space="preserve"> </w:t>
      </w:r>
      <w:r w:rsidR="00B62EC8">
        <w:rPr>
          <w:color w:val="000000"/>
        </w:rPr>
        <w:t>utilized</w:t>
      </w:r>
      <w:r>
        <w:rPr>
          <w:color w:val="000000"/>
        </w:rPr>
        <w:t xml:space="preserve"> acoustic sound modeling</w:t>
      </w:r>
      <w:r w:rsidR="00480070">
        <w:rPr>
          <w:color w:val="000000"/>
        </w:rPr>
        <w:t xml:space="preserve"> protocols</w:t>
      </w:r>
      <w:r>
        <w:rPr>
          <w:color w:val="000000"/>
        </w:rPr>
        <w:t xml:space="preserve"> and </w:t>
      </w:r>
      <w:r w:rsidR="00480070">
        <w:rPr>
          <w:color w:val="000000"/>
        </w:rPr>
        <w:t>advanced</w:t>
      </w:r>
      <w:r>
        <w:rPr>
          <w:color w:val="000000"/>
        </w:rPr>
        <w:t xml:space="preserve"> A/V equipment</w:t>
      </w:r>
      <w:r w:rsidR="00480070">
        <w:rPr>
          <w:color w:val="000000"/>
        </w:rPr>
        <w:t xml:space="preserve"> design</w:t>
      </w:r>
      <w:r w:rsidR="00B62EC8">
        <w:rPr>
          <w:color w:val="000000"/>
        </w:rPr>
        <w:t xml:space="preserve"> to </w:t>
      </w:r>
      <w:r>
        <w:rPr>
          <w:color w:val="000000"/>
        </w:rPr>
        <w:t xml:space="preserve">elevate the </w:t>
      </w:r>
      <w:r>
        <w:t>quality and versatility of the</w:t>
      </w:r>
      <w:r>
        <w:rPr>
          <w:color w:val="000000"/>
        </w:rPr>
        <w:t xml:space="preserve"> </w:t>
      </w:r>
      <w:r>
        <w:t>a</w:t>
      </w:r>
      <w:r>
        <w:rPr>
          <w:color w:val="000000"/>
        </w:rPr>
        <w:t xml:space="preserve">uditorium to support </w:t>
      </w:r>
      <w:r>
        <w:t>the school’</w:t>
      </w:r>
      <w:r>
        <w:rPr>
          <w:color w:val="000000"/>
        </w:rPr>
        <w:t>s growing music and performing arts programs.</w:t>
      </w:r>
      <w:r w:rsidR="00B62EC8" w:rsidRPr="00B62EC8">
        <w:rPr>
          <w:color w:val="000000"/>
        </w:rPr>
        <w:t xml:space="preserve"> </w:t>
      </w:r>
    </w:p>
    <w:p w14:paraId="00000007" w14:textId="77777777" w:rsidR="00320A9F" w:rsidRDefault="00320A9F">
      <w:pPr>
        <w:pBdr>
          <w:top w:val="nil"/>
          <w:left w:val="nil"/>
          <w:bottom w:val="nil"/>
          <w:right w:val="nil"/>
          <w:between w:val="nil"/>
        </w:pBdr>
        <w:rPr>
          <w:color w:val="000000"/>
        </w:rPr>
      </w:pPr>
    </w:p>
    <w:p w14:paraId="00000008" w14:textId="77777777" w:rsidR="00320A9F" w:rsidRDefault="00A06A3C">
      <w:pPr>
        <w:pBdr>
          <w:top w:val="nil"/>
          <w:left w:val="nil"/>
          <w:bottom w:val="nil"/>
          <w:right w:val="nil"/>
          <w:between w:val="nil"/>
        </w:pBdr>
        <w:rPr>
          <w:b/>
          <w:color w:val="000000"/>
        </w:rPr>
      </w:pPr>
      <w:r>
        <w:rPr>
          <w:b/>
          <w:color w:val="000000"/>
        </w:rPr>
        <w:t>A true collaboration</w:t>
      </w:r>
    </w:p>
    <w:p w14:paraId="00000009" w14:textId="2BEB3FA3" w:rsidR="00320A9F" w:rsidRDefault="00B62EC8">
      <w:pPr>
        <w:pBdr>
          <w:top w:val="nil"/>
          <w:left w:val="nil"/>
          <w:bottom w:val="nil"/>
          <w:right w:val="nil"/>
          <w:between w:val="nil"/>
        </w:pBdr>
        <w:rPr>
          <w:color w:val="000000"/>
        </w:rPr>
      </w:pPr>
      <w:r>
        <w:rPr>
          <w:color w:val="000000"/>
        </w:rPr>
        <w:t xml:space="preserve">The original Goshen High School Auditorium </w:t>
      </w:r>
      <w:r w:rsidR="00A06A3C">
        <w:rPr>
          <w:color w:val="000000"/>
        </w:rPr>
        <w:t xml:space="preserve">Besides had remained largely unchanged since it was constructed in 1976. </w:t>
      </w:r>
      <w:r w:rsidR="00CF12A0">
        <w:rPr>
          <w:color w:val="000000"/>
        </w:rPr>
        <w:t xml:space="preserve"> </w:t>
      </w:r>
      <w:r>
        <w:rPr>
          <w:color w:val="000000"/>
        </w:rPr>
        <w:t xml:space="preserve">Its </w:t>
      </w:r>
      <w:r w:rsidR="00A06A3C">
        <w:rPr>
          <w:color w:val="000000"/>
        </w:rPr>
        <w:t>design was primarily focused on versatility and affordability</w:t>
      </w:r>
      <w:r w:rsidR="00A06A3C">
        <w:t xml:space="preserve"> and</w:t>
      </w:r>
      <w:r w:rsidR="00A06A3C">
        <w:rPr>
          <w:color w:val="000000"/>
        </w:rPr>
        <w:t xml:space="preserve"> was not optimized for theatrical</w:t>
      </w:r>
      <w:r w:rsidR="005147DE">
        <w:rPr>
          <w:color w:val="000000"/>
        </w:rPr>
        <w:t xml:space="preserve"> or musical</w:t>
      </w:r>
      <w:r w:rsidR="00A06A3C">
        <w:rPr>
          <w:color w:val="000000"/>
        </w:rPr>
        <w:t xml:space="preserve"> performances. </w:t>
      </w:r>
      <w:r w:rsidR="00CF12A0">
        <w:rPr>
          <w:color w:val="000000"/>
        </w:rPr>
        <w:t xml:space="preserve"> </w:t>
      </w:r>
      <w:r w:rsidR="00A06A3C">
        <w:rPr>
          <w:color w:val="000000"/>
        </w:rPr>
        <w:t>Knowing that more could be done in the same space, Goshen High School Technology Teacher</w:t>
      </w:r>
      <w:r w:rsidR="00A06A3C">
        <w:t xml:space="preserve"> </w:t>
      </w:r>
      <w:r w:rsidR="00A06A3C">
        <w:rPr>
          <w:color w:val="000000"/>
        </w:rPr>
        <w:t xml:space="preserve">Joe </w:t>
      </w:r>
      <w:proofErr w:type="spellStart"/>
      <w:r w:rsidR="00A06A3C">
        <w:rPr>
          <w:color w:val="000000"/>
        </w:rPr>
        <w:t>Fedor</w:t>
      </w:r>
      <w:proofErr w:type="spellEnd"/>
      <w:r w:rsidR="00A06A3C">
        <w:rPr>
          <w:color w:val="000000"/>
        </w:rPr>
        <w:t xml:space="preserve"> </w:t>
      </w:r>
      <w:r>
        <w:rPr>
          <w:color w:val="000000"/>
        </w:rPr>
        <w:t xml:space="preserve">became </w:t>
      </w:r>
      <w:r w:rsidR="00A06A3C">
        <w:rPr>
          <w:color w:val="000000"/>
        </w:rPr>
        <w:t xml:space="preserve">heavily involved with the project to ensure the design would include amenities </w:t>
      </w:r>
      <w:r w:rsidR="00A06A3C">
        <w:t>that would allow t</w:t>
      </w:r>
      <w:r w:rsidR="00A06A3C">
        <w:rPr>
          <w:color w:val="000000"/>
        </w:rPr>
        <w:t xml:space="preserve">he space </w:t>
      </w:r>
      <w:r w:rsidR="00A06A3C">
        <w:t xml:space="preserve">to </w:t>
      </w:r>
      <w:r w:rsidR="00A06A3C">
        <w:rPr>
          <w:color w:val="000000"/>
        </w:rPr>
        <w:t xml:space="preserve">endure the test of time. </w:t>
      </w:r>
      <w:r w:rsidR="00CF12A0">
        <w:rPr>
          <w:color w:val="000000"/>
        </w:rPr>
        <w:t xml:space="preserve"> </w:t>
      </w:r>
      <w:r w:rsidR="00A06A3C">
        <w:rPr>
          <w:color w:val="000000"/>
        </w:rPr>
        <w:t xml:space="preserve">“It was a concrete and steel box filled with plastic seats that had been designed with no attention to acoustics or anything theatrical,” explained </w:t>
      </w:r>
      <w:proofErr w:type="spellStart"/>
      <w:r w:rsidR="00A06A3C">
        <w:rPr>
          <w:color w:val="000000"/>
        </w:rPr>
        <w:t>Fedor</w:t>
      </w:r>
      <w:proofErr w:type="spellEnd"/>
      <w:r w:rsidR="00A06A3C">
        <w:rPr>
          <w:color w:val="000000"/>
        </w:rPr>
        <w:t xml:space="preserve">. </w:t>
      </w:r>
      <w:r w:rsidR="00CF12A0">
        <w:rPr>
          <w:color w:val="000000"/>
        </w:rPr>
        <w:t xml:space="preserve"> </w:t>
      </w:r>
      <w:r w:rsidR="00A06A3C">
        <w:rPr>
          <w:color w:val="000000"/>
        </w:rPr>
        <w:t xml:space="preserve">“When the community approved the bond referendum, we knew there was an opportunity to create a performance space that we would be really proud of.”   </w:t>
      </w:r>
    </w:p>
    <w:p w14:paraId="0000000A" w14:textId="77777777" w:rsidR="00320A9F" w:rsidRDefault="00320A9F">
      <w:pPr>
        <w:pBdr>
          <w:top w:val="nil"/>
          <w:left w:val="nil"/>
          <w:bottom w:val="nil"/>
          <w:right w:val="nil"/>
          <w:between w:val="nil"/>
        </w:pBdr>
        <w:rPr>
          <w:color w:val="000000"/>
        </w:rPr>
      </w:pPr>
    </w:p>
    <w:p w14:paraId="0000000B" w14:textId="1352464A" w:rsidR="00320A9F" w:rsidRDefault="00A06A3C">
      <w:pPr>
        <w:pBdr>
          <w:top w:val="nil"/>
          <w:left w:val="nil"/>
          <w:bottom w:val="nil"/>
          <w:right w:val="nil"/>
          <w:between w:val="nil"/>
        </w:pBdr>
        <w:rPr>
          <w:color w:val="000000"/>
        </w:rPr>
      </w:pPr>
      <w:r>
        <w:rPr>
          <w:color w:val="000000"/>
        </w:rPr>
        <w:t xml:space="preserve">Very early in the design process, LAN Associates identified the program goals to create a high-performance and </w:t>
      </w:r>
      <w:r w:rsidR="00C3575B">
        <w:rPr>
          <w:color w:val="000000"/>
        </w:rPr>
        <w:t>acoustically tuned</w:t>
      </w:r>
      <w:r>
        <w:rPr>
          <w:color w:val="000000"/>
        </w:rPr>
        <w:t xml:space="preserve"> performance </w:t>
      </w:r>
      <w:r w:rsidR="00EC4D7F">
        <w:rPr>
          <w:color w:val="000000"/>
        </w:rPr>
        <w:t>space</w:t>
      </w:r>
      <w:r w:rsidR="00EC4D7F">
        <w:t xml:space="preserve"> and</w:t>
      </w:r>
      <w:r>
        <w:t xml:space="preserve"> </w:t>
      </w:r>
      <w:r>
        <w:rPr>
          <w:color w:val="000000"/>
        </w:rPr>
        <w:t xml:space="preserve">acknowledged the importance of hiring the appropriate consultant for professional acoustic measurement and treatment. </w:t>
      </w:r>
      <w:r w:rsidR="00CF12A0">
        <w:rPr>
          <w:color w:val="000000"/>
        </w:rPr>
        <w:t xml:space="preserve"> </w:t>
      </w:r>
      <w:r>
        <w:rPr>
          <w:color w:val="000000"/>
        </w:rPr>
        <w:t xml:space="preserve">Andre Keel, design architect for LAN Associates stated, “LAN had the awareness that we needed to hire the best acousticians we could afford to help us design the space”. </w:t>
      </w:r>
      <w:r w:rsidR="00CF12A0">
        <w:rPr>
          <w:color w:val="000000"/>
        </w:rPr>
        <w:t xml:space="preserve"> </w:t>
      </w:r>
      <w:r>
        <w:rPr>
          <w:color w:val="000000"/>
        </w:rPr>
        <w:t xml:space="preserve">Under the direction of Project Architect Matthew </w:t>
      </w:r>
      <w:proofErr w:type="spellStart"/>
      <w:r>
        <w:rPr>
          <w:color w:val="000000"/>
        </w:rPr>
        <w:t>Milnamow</w:t>
      </w:r>
      <w:proofErr w:type="spellEnd"/>
      <w:r>
        <w:rPr>
          <w:color w:val="000000"/>
        </w:rPr>
        <w:t xml:space="preserve">, LAN obtained multiple proposals and upon Mr. Keel’s recommendation, LAN </w:t>
      </w:r>
      <w:r w:rsidR="005147DE">
        <w:rPr>
          <w:color w:val="000000"/>
        </w:rPr>
        <w:t>retained</w:t>
      </w:r>
      <w:r>
        <w:rPr>
          <w:color w:val="000000"/>
        </w:rPr>
        <w:t xml:space="preserve"> WSDG for the design of the project. </w:t>
      </w:r>
      <w:r w:rsidR="00CF12A0">
        <w:rPr>
          <w:color w:val="000000"/>
        </w:rPr>
        <w:t xml:space="preserve"> </w:t>
      </w:r>
      <w:r>
        <w:rPr>
          <w:color w:val="000000"/>
        </w:rPr>
        <w:t>Mr. Keel stated,</w:t>
      </w:r>
      <w:r w:rsidR="007E5B68">
        <w:rPr>
          <w:color w:val="000000"/>
        </w:rPr>
        <w:t xml:space="preserve"> </w:t>
      </w:r>
      <w:r>
        <w:rPr>
          <w:color w:val="000000"/>
        </w:rPr>
        <w:t>“I knew they would be the right fit for our client.”</w:t>
      </w:r>
    </w:p>
    <w:p w14:paraId="0000000C" w14:textId="77777777" w:rsidR="00320A9F" w:rsidRDefault="00320A9F">
      <w:pPr>
        <w:pBdr>
          <w:top w:val="nil"/>
          <w:left w:val="nil"/>
          <w:bottom w:val="nil"/>
          <w:right w:val="nil"/>
          <w:between w:val="nil"/>
        </w:pBdr>
        <w:rPr>
          <w:color w:val="000000"/>
        </w:rPr>
      </w:pPr>
    </w:p>
    <w:p w14:paraId="0000000E" w14:textId="1F9740DC" w:rsidR="00320A9F" w:rsidRDefault="00A06A3C">
      <w:pPr>
        <w:pBdr>
          <w:top w:val="nil"/>
          <w:left w:val="nil"/>
          <w:bottom w:val="nil"/>
          <w:right w:val="nil"/>
          <w:between w:val="nil"/>
        </w:pBdr>
        <w:rPr>
          <w:color w:val="000000"/>
        </w:rPr>
      </w:pPr>
      <w:r>
        <w:rPr>
          <w:color w:val="000000"/>
        </w:rPr>
        <w:t xml:space="preserve">WSDG </w:t>
      </w:r>
      <w:r w:rsidR="00C3575B">
        <w:rPr>
          <w:color w:val="000000"/>
        </w:rPr>
        <w:t>Acoustic Engineer</w:t>
      </w:r>
      <w:r>
        <w:rPr>
          <w:color w:val="000000"/>
        </w:rPr>
        <w:t xml:space="preserve"> Andy </w:t>
      </w:r>
      <w:proofErr w:type="spellStart"/>
      <w:r>
        <w:rPr>
          <w:color w:val="000000"/>
        </w:rPr>
        <w:t>Swerdlow</w:t>
      </w:r>
      <w:proofErr w:type="spellEnd"/>
      <w:r>
        <w:rPr>
          <w:color w:val="000000"/>
        </w:rPr>
        <w:t xml:space="preserve"> </w:t>
      </w:r>
      <w:r w:rsidR="00D97A9B">
        <w:rPr>
          <w:color w:val="000000"/>
        </w:rPr>
        <w:t xml:space="preserve">immediately dialed into the community feel of the project, </w:t>
      </w:r>
      <w:r>
        <w:rPr>
          <w:color w:val="000000"/>
        </w:rPr>
        <w:t>work</w:t>
      </w:r>
      <w:r w:rsidR="00D97A9B">
        <w:rPr>
          <w:color w:val="000000"/>
        </w:rPr>
        <w:t>ing</w:t>
      </w:r>
      <w:r>
        <w:rPr>
          <w:color w:val="000000"/>
        </w:rPr>
        <w:t xml:space="preserve"> collaboratively with </w:t>
      </w:r>
      <w:proofErr w:type="spellStart"/>
      <w:r>
        <w:rPr>
          <w:color w:val="000000"/>
        </w:rPr>
        <w:t>Fedor</w:t>
      </w:r>
      <w:proofErr w:type="spellEnd"/>
      <w:r>
        <w:rPr>
          <w:color w:val="000000"/>
        </w:rPr>
        <w:t xml:space="preserve"> and Keel to prioritize the </w:t>
      </w:r>
      <w:r>
        <w:t>school’</w:t>
      </w:r>
      <w:r>
        <w:rPr>
          <w:color w:val="000000"/>
        </w:rPr>
        <w:t>s desire for a high-performance space with</w:t>
      </w:r>
      <w:r w:rsidR="005147DE">
        <w:rPr>
          <w:color w:val="000000"/>
        </w:rPr>
        <w:t xml:space="preserve"> greatly improved acoustics, A/V integration, and lighting</w:t>
      </w:r>
      <w:r w:rsidR="00D97A9B">
        <w:rPr>
          <w:color w:val="000000"/>
        </w:rPr>
        <w:t>.</w:t>
      </w:r>
      <w:r>
        <w:rPr>
          <w:color w:val="000000"/>
        </w:rPr>
        <w:t xml:space="preserve"> </w:t>
      </w:r>
      <w:r w:rsidR="00CF12A0">
        <w:rPr>
          <w:color w:val="000000"/>
        </w:rPr>
        <w:t xml:space="preserve"> </w:t>
      </w:r>
      <w:r>
        <w:rPr>
          <w:color w:val="000000"/>
        </w:rPr>
        <w:t xml:space="preserve">“LAN Associates </w:t>
      </w:r>
      <w:r>
        <w:t>is</w:t>
      </w:r>
      <w:r>
        <w:rPr>
          <w:color w:val="000000"/>
        </w:rPr>
        <w:t xml:space="preserve"> located in Goshen, and there was an incredible sense of community pride for this project,”</w:t>
      </w:r>
      <w:r>
        <w:t xml:space="preserve"> </w:t>
      </w:r>
      <w:r>
        <w:rPr>
          <w:color w:val="000000"/>
        </w:rPr>
        <w:t xml:space="preserve">said </w:t>
      </w:r>
      <w:proofErr w:type="spellStart"/>
      <w:r>
        <w:rPr>
          <w:color w:val="000000"/>
        </w:rPr>
        <w:t>Swerdlow</w:t>
      </w:r>
      <w:proofErr w:type="spellEnd"/>
      <w:r>
        <w:rPr>
          <w:color w:val="000000"/>
        </w:rPr>
        <w:t xml:space="preserve">. </w:t>
      </w:r>
      <w:r w:rsidR="00CF12A0">
        <w:rPr>
          <w:color w:val="000000"/>
        </w:rPr>
        <w:t xml:space="preserve"> </w:t>
      </w:r>
      <w:r>
        <w:rPr>
          <w:color w:val="000000"/>
        </w:rPr>
        <w:t>“</w:t>
      </w:r>
      <w:r>
        <w:t>It was a true collaboration with a lot of excitement behind it</w:t>
      </w:r>
      <w:r>
        <w:rPr>
          <w:color w:val="000000"/>
        </w:rPr>
        <w:t xml:space="preserve"> which made this a really special project to work on.”</w:t>
      </w:r>
    </w:p>
    <w:p w14:paraId="0000000F" w14:textId="77777777" w:rsidR="00320A9F" w:rsidRDefault="00320A9F">
      <w:pPr>
        <w:pBdr>
          <w:top w:val="nil"/>
          <w:left w:val="nil"/>
          <w:bottom w:val="nil"/>
          <w:right w:val="nil"/>
          <w:between w:val="nil"/>
        </w:pBdr>
        <w:rPr>
          <w:color w:val="000000"/>
        </w:rPr>
      </w:pPr>
    </w:p>
    <w:p w14:paraId="00000010" w14:textId="77777777" w:rsidR="00320A9F" w:rsidRDefault="00A06A3C">
      <w:pPr>
        <w:pBdr>
          <w:top w:val="nil"/>
          <w:left w:val="nil"/>
          <w:bottom w:val="nil"/>
          <w:right w:val="nil"/>
          <w:between w:val="nil"/>
        </w:pBdr>
        <w:rPr>
          <w:b/>
          <w:color w:val="000000"/>
        </w:rPr>
      </w:pPr>
      <w:r>
        <w:rPr>
          <w:b/>
          <w:color w:val="000000"/>
        </w:rPr>
        <w:t>A lively, versatile sound profile</w:t>
      </w:r>
    </w:p>
    <w:p w14:paraId="00000011" w14:textId="5B241F15" w:rsidR="00320A9F" w:rsidRDefault="00A06A3C">
      <w:pPr>
        <w:pBdr>
          <w:top w:val="nil"/>
          <w:left w:val="nil"/>
          <w:bottom w:val="nil"/>
          <w:right w:val="nil"/>
          <w:between w:val="nil"/>
        </w:pBdr>
        <w:rPr>
          <w:color w:val="000000"/>
        </w:rPr>
      </w:pPr>
      <w:r>
        <w:rPr>
          <w:color w:val="000000"/>
        </w:rPr>
        <w:lastRenderedPageBreak/>
        <w:t xml:space="preserve">The new 6,000 square foot auditorium currently seats 654 and features a sloped seating profile that drastically improved the view of the stage compared to the original design. </w:t>
      </w:r>
      <w:r w:rsidR="00CF12A0">
        <w:rPr>
          <w:color w:val="000000"/>
        </w:rPr>
        <w:t xml:space="preserve"> </w:t>
      </w:r>
      <w:proofErr w:type="spellStart"/>
      <w:r>
        <w:rPr>
          <w:color w:val="000000"/>
        </w:rPr>
        <w:t>Swerdlow</w:t>
      </w:r>
      <w:proofErr w:type="spellEnd"/>
      <w:r>
        <w:rPr>
          <w:color w:val="000000"/>
        </w:rPr>
        <w:t xml:space="preserve"> was tasked with ensuring the renovated </w:t>
      </w:r>
      <w:r>
        <w:t>a</w:t>
      </w:r>
      <w:r>
        <w:rPr>
          <w:color w:val="000000"/>
        </w:rPr>
        <w:t xml:space="preserve">uditorium would have a lively sound profile while still being versatile and adaptable for </w:t>
      </w:r>
      <w:r w:rsidR="008C125D">
        <w:rPr>
          <w:color w:val="000000"/>
        </w:rPr>
        <w:t xml:space="preserve">the many </w:t>
      </w:r>
      <w:r>
        <w:rPr>
          <w:color w:val="000000"/>
        </w:rPr>
        <w:t xml:space="preserve">different kinds of </w:t>
      </w:r>
      <w:r w:rsidR="008C125D">
        <w:rPr>
          <w:color w:val="000000"/>
        </w:rPr>
        <w:t xml:space="preserve">musical and theatrical performances. </w:t>
      </w:r>
      <w:r w:rsidR="00CF12A0">
        <w:rPr>
          <w:color w:val="000000"/>
        </w:rPr>
        <w:t xml:space="preserve"> </w:t>
      </w:r>
      <w:r>
        <w:rPr>
          <w:color w:val="000000"/>
        </w:rPr>
        <w:t xml:space="preserve">After using acoustic modeling technology to measure the room, </w:t>
      </w:r>
      <w:proofErr w:type="spellStart"/>
      <w:r>
        <w:rPr>
          <w:color w:val="000000"/>
        </w:rPr>
        <w:t>Swerdlow</w:t>
      </w:r>
      <w:proofErr w:type="spellEnd"/>
      <w:r>
        <w:rPr>
          <w:color w:val="000000"/>
        </w:rPr>
        <w:t xml:space="preserve"> worked closely with Keel to specify the appropriate materials in strategic locations to optimize the performance of the room while still maintaining the architectural character of LAN Associate’s design aesthetic.</w:t>
      </w:r>
      <w:r w:rsidR="00CF12A0">
        <w:rPr>
          <w:color w:val="000000"/>
        </w:rPr>
        <w:t xml:space="preserve"> </w:t>
      </w:r>
      <w:r>
        <w:rPr>
          <w:color w:val="000000"/>
        </w:rPr>
        <w:t xml:space="preserve"> “We specified wood paneling along the back walls to properly diffuse the sound,” </w:t>
      </w:r>
      <w:proofErr w:type="spellStart"/>
      <w:r>
        <w:rPr>
          <w:color w:val="000000"/>
        </w:rPr>
        <w:t>Swerdlow</w:t>
      </w:r>
      <w:proofErr w:type="spellEnd"/>
      <w:r>
        <w:rPr>
          <w:color w:val="000000"/>
        </w:rPr>
        <w:t xml:space="preserve"> </w:t>
      </w:r>
      <w:r>
        <w:t>said</w:t>
      </w:r>
      <w:r>
        <w:rPr>
          <w:color w:val="000000"/>
        </w:rPr>
        <w:t xml:space="preserve">. </w:t>
      </w:r>
      <w:r w:rsidR="00CF12A0">
        <w:rPr>
          <w:color w:val="000000"/>
        </w:rPr>
        <w:t xml:space="preserve"> </w:t>
      </w:r>
      <w:r>
        <w:rPr>
          <w:color w:val="000000"/>
        </w:rPr>
        <w:t xml:space="preserve">“We </w:t>
      </w:r>
      <w:r w:rsidR="008C125D">
        <w:rPr>
          <w:color w:val="000000"/>
        </w:rPr>
        <w:t>also had</w:t>
      </w:r>
      <w:r>
        <w:rPr>
          <w:color w:val="000000"/>
        </w:rPr>
        <w:t xml:space="preserve"> motorized acoustic banners</w:t>
      </w:r>
      <w:r w:rsidR="00B62EC8">
        <w:rPr>
          <w:color w:val="000000"/>
        </w:rPr>
        <w:t xml:space="preserve"> from </w:t>
      </w:r>
      <w:proofErr w:type="spellStart"/>
      <w:r w:rsidR="00B62EC8">
        <w:rPr>
          <w:color w:val="000000"/>
        </w:rPr>
        <w:t>iWeiss</w:t>
      </w:r>
      <w:proofErr w:type="spellEnd"/>
      <w:r w:rsidR="008C125D">
        <w:rPr>
          <w:color w:val="000000"/>
        </w:rPr>
        <w:t xml:space="preserve"> installed </w:t>
      </w:r>
      <w:r>
        <w:rPr>
          <w:color w:val="000000"/>
        </w:rPr>
        <w:t xml:space="preserve">along the back-of-house walls for sound absorption. </w:t>
      </w:r>
      <w:r w:rsidR="00CF12A0">
        <w:rPr>
          <w:color w:val="000000"/>
        </w:rPr>
        <w:t xml:space="preserve"> </w:t>
      </w:r>
      <w:r>
        <w:rPr>
          <w:color w:val="000000"/>
        </w:rPr>
        <w:t xml:space="preserve">The acoustic banners </w:t>
      </w:r>
      <w:r w:rsidR="008C125D">
        <w:rPr>
          <w:color w:val="000000"/>
        </w:rPr>
        <w:t xml:space="preserve">can be raised or lowered to tune the space </w:t>
      </w:r>
      <w:r>
        <w:rPr>
          <w:color w:val="000000"/>
        </w:rPr>
        <w:t xml:space="preserve">to any kind of performance and </w:t>
      </w:r>
      <w:r w:rsidR="008C125D">
        <w:rPr>
          <w:color w:val="000000"/>
        </w:rPr>
        <w:t>give</w:t>
      </w:r>
      <w:r>
        <w:rPr>
          <w:color w:val="000000"/>
        </w:rPr>
        <w:t xml:space="preserve"> the </w:t>
      </w:r>
      <w:r>
        <w:t>school</w:t>
      </w:r>
      <w:r>
        <w:rPr>
          <w:color w:val="000000"/>
        </w:rPr>
        <w:t xml:space="preserve"> </w:t>
      </w:r>
      <w:r w:rsidR="008C125D">
        <w:rPr>
          <w:color w:val="000000"/>
        </w:rPr>
        <w:t>precise</w:t>
      </w:r>
      <w:r>
        <w:rPr>
          <w:color w:val="000000"/>
        </w:rPr>
        <w:t xml:space="preserve"> control </w:t>
      </w:r>
      <w:r w:rsidR="008C125D">
        <w:rPr>
          <w:color w:val="000000"/>
        </w:rPr>
        <w:t xml:space="preserve">of </w:t>
      </w:r>
      <w:r>
        <w:rPr>
          <w:color w:val="000000"/>
        </w:rPr>
        <w:t>the sound in the room</w:t>
      </w:r>
      <w:r w:rsidR="008C125D">
        <w:rPr>
          <w:color w:val="000000"/>
        </w:rPr>
        <w:t>.”</w:t>
      </w:r>
    </w:p>
    <w:p w14:paraId="00000012" w14:textId="77777777" w:rsidR="00320A9F" w:rsidRDefault="00320A9F">
      <w:pPr>
        <w:pBdr>
          <w:top w:val="nil"/>
          <w:left w:val="nil"/>
          <w:bottom w:val="nil"/>
          <w:right w:val="nil"/>
          <w:between w:val="nil"/>
        </w:pBdr>
        <w:rPr>
          <w:color w:val="000000"/>
        </w:rPr>
      </w:pPr>
    </w:p>
    <w:p w14:paraId="00000013" w14:textId="546368D5" w:rsidR="00320A9F" w:rsidRDefault="00A06A3C">
      <w:pPr>
        <w:pBdr>
          <w:top w:val="nil"/>
          <w:left w:val="nil"/>
          <w:bottom w:val="nil"/>
          <w:right w:val="nil"/>
          <w:between w:val="nil"/>
        </w:pBdr>
        <w:rPr>
          <w:color w:val="000000"/>
        </w:rPr>
      </w:pPr>
      <w:r>
        <w:rPr>
          <w:color w:val="000000"/>
        </w:rPr>
        <w:t xml:space="preserve">In addition to the wall paneling, </w:t>
      </w:r>
      <w:r w:rsidR="006F625C">
        <w:rPr>
          <w:color w:val="000000"/>
        </w:rPr>
        <w:t>dark-stained angled</w:t>
      </w:r>
      <w:r>
        <w:rPr>
          <w:color w:val="000000"/>
        </w:rPr>
        <w:t xml:space="preserve"> wood ceiling panels were </w:t>
      </w:r>
      <w:r w:rsidR="006F625C">
        <w:rPr>
          <w:color w:val="000000"/>
        </w:rPr>
        <w:t xml:space="preserve">also suspended from the ceiling </w:t>
      </w:r>
      <w:r w:rsidR="00C3575B">
        <w:rPr>
          <w:color w:val="000000"/>
        </w:rPr>
        <w:t>to further</w:t>
      </w:r>
      <w:r>
        <w:rPr>
          <w:color w:val="000000"/>
        </w:rPr>
        <w:t xml:space="preserve"> control sound</w:t>
      </w:r>
      <w:r w:rsidR="006F625C">
        <w:rPr>
          <w:color w:val="000000"/>
        </w:rPr>
        <w:t xml:space="preserve"> as well as </w:t>
      </w:r>
      <w:r>
        <w:rPr>
          <w:color w:val="000000"/>
        </w:rPr>
        <w:t xml:space="preserve">obscure lightning fixtures and mechanical ductwork from the audience’s view. </w:t>
      </w:r>
      <w:r w:rsidR="00CF12A0">
        <w:rPr>
          <w:color w:val="000000"/>
        </w:rPr>
        <w:t xml:space="preserve"> </w:t>
      </w:r>
      <w:r>
        <w:rPr>
          <w:color w:val="000000"/>
        </w:rPr>
        <w:t>The ceiling itself was kept fairly reflective to ensure a vibrant quality</w:t>
      </w:r>
      <w:r w:rsidR="006F625C">
        <w:rPr>
          <w:color w:val="000000"/>
        </w:rPr>
        <w:t xml:space="preserve"> to the room acoustics</w:t>
      </w:r>
      <w:r>
        <w:rPr>
          <w:color w:val="000000"/>
        </w:rPr>
        <w:t xml:space="preserve"> that would enhance any performance on the stage. </w:t>
      </w:r>
      <w:r w:rsidR="00CF12A0">
        <w:rPr>
          <w:color w:val="000000"/>
        </w:rPr>
        <w:t xml:space="preserve"> </w:t>
      </w:r>
      <w:r>
        <w:rPr>
          <w:color w:val="000000"/>
        </w:rPr>
        <w:t xml:space="preserve">“We did not want the architectural finishes to distract the visitor from the performance,” explained Keel. </w:t>
      </w:r>
      <w:r w:rsidR="00CF12A0">
        <w:rPr>
          <w:color w:val="000000"/>
        </w:rPr>
        <w:t xml:space="preserve"> </w:t>
      </w:r>
      <w:r>
        <w:rPr>
          <w:color w:val="000000"/>
        </w:rPr>
        <w:t xml:space="preserve">“Not only did the wood paneling work </w:t>
      </w:r>
      <w:r w:rsidR="006F625C">
        <w:rPr>
          <w:color w:val="000000"/>
        </w:rPr>
        <w:t>handily achieve the</w:t>
      </w:r>
      <w:r>
        <w:rPr>
          <w:color w:val="000000"/>
        </w:rPr>
        <w:t xml:space="preserve"> acoustic goals</w:t>
      </w:r>
      <w:r w:rsidR="006F625C">
        <w:rPr>
          <w:color w:val="000000"/>
        </w:rPr>
        <w:t xml:space="preserve"> we had for the space,</w:t>
      </w:r>
      <w:r>
        <w:rPr>
          <w:color w:val="000000"/>
        </w:rPr>
        <w:t xml:space="preserve"> but the angled ceiling panels married with the angular walls resulting in a cohesive design aesthetic focused on the function of the space.”</w:t>
      </w:r>
    </w:p>
    <w:p w14:paraId="00000014" w14:textId="77777777" w:rsidR="00320A9F" w:rsidRDefault="00320A9F">
      <w:pPr>
        <w:pBdr>
          <w:top w:val="nil"/>
          <w:left w:val="nil"/>
          <w:bottom w:val="nil"/>
          <w:right w:val="nil"/>
          <w:between w:val="nil"/>
        </w:pBdr>
        <w:rPr>
          <w:color w:val="000000"/>
        </w:rPr>
      </w:pPr>
    </w:p>
    <w:p w14:paraId="00000015" w14:textId="4EF75E6F" w:rsidR="00320A9F" w:rsidRDefault="00A06A3C">
      <w:pPr>
        <w:pBdr>
          <w:top w:val="nil"/>
          <w:left w:val="nil"/>
          <w:bottom w:val="nil"/>
          <w:right w:val="nil"/>
          <w:between w:val="nil"/>
        </w:pBdr>
        <w:rPr>
          <w:color w:val="000000"/>
        </w:rPr>
      </w:pPr>
      <w:bookmarkStart w:id="1" w:name="_gjdgxs" w:colFirst="0" w:colLast="0"/>
      <w:bookmarkEnd w:id="1"/>
      <w:r>
        <w:rPr>
          <w:color w:val="000000"/>
        </w:rPr>
        <w:t xml:space="preserve">With the acoustic upgrades completed, </w:t>
      </w:r>
      <w:proofErr w:type="spellStart"/>
      <w:r>
        <w:rPr>
          <w:color w:val="000000"/>
        </w:rPr>
        <w:t>Swerdlow</w:t>
      </w:r>
      <w:proofErr w:type="spellEnd"/>
      <w:r>
        <w:rPr>
          <w:color w:val="000000"/>
        </w:rPr>
        <w:t xml:space="preserve"> </w:t>
      </w:r>
      <w:r w:rsidR="006F625C">
        <w:rPr>
          <w:color w:val="000000"/>
        </w:rPr>
        <w:t xml:space="preserve">then worked with </w:t>
      </w:r>
      <w:r>
        <w:rPr>
          <w:color w:val="000000"/>
        </w:rPr>
        <w:t xml:space="preserve">Goshen High School </w:t>
      </w:r>
      <w:r>
        <w:t>alumnus</w:t>
      </w:r>
      <w:r>
        <w:rPr>
          <w:color w:val="000000"/>
        </w:rPr>
        <w:t xml:space="preserve"> Nick Bechard of Firehouse Productions to specify the new sound system, which is comprised of L</w:t>
      </w:r>
      <w:r>
        <w:t>-</w:t>
      </w:r>
      <w:r>
        <w:rPr>
          <w:color w:val="000000"/>
        </w:rPr>
        <w:t xml:space="preserve">Acoustics ARCS loudspeakers. </w:t>
      </w:r>
      <w:r w:rsidR="00CF12A0">
        <w:rPr>
          <w:color w:val="000000"/>
        </w:rPr>
        <w:t xml:space="preserve"> </w:t>
      </w:r>
      <w:r>
        <w:rPr>
          <w:color w:val="000000"/>
        </w:rPr>
        <w:t>All of the A/V equipment is monitored by a sound booth in the back corner of the House</w:t>
      </w:r>
      <w:r w:rsidR="006F625C">
        <w:rPr>
          <w:color w:val="000000"/>
        </w:rPr>
        <w:t xml:space="preserve">, with </w:t>
      </w:r>
      <w:r>
        <w:rPr>
          <w:color w:val="000000"/>
        </w:rPr>
        <w:t>equipment and lighting fixtures accessible from steel catwalks suspended above the ceiling plane and painted black</w:t>
      </w:r>
      <w:r>
        <w:t xml:space="preserve"> to </w:t>
      </w:r>
      <w:r>
        <w:rPr>
          <w:color w:val="000000"/>
        </w:rPr>
        <w:t xml:space="preserve">disappear into the backdrop. </w:t>
      </w:r>
      <w:r w:rsidR="00CF12A0">
        <w:rPr>
          <w:color w:val="000000"/>
        </w:rPr>
        <w:t xml:space="preserve"> </w:t>
      </w:r>
      <w:r>
        <w:rPr>
          <w:color w:val="000000"/>
        </w:rPr>
        <w:t>“It’s a high</w:t>
      </w:r>
      <w:r w:rsidR="006F625C">
        <w:rPr>
          <w:color w:val="000000"/>
        </w:rPr>
        <w:t>er</w:t>
      </w:r>
      <w:r>
        <w:rPr>
          <w:color w:val="000000"/>
        </w:rPr>
        <w:t>-end sound system</w:t>
      </w:r>
      <w:r w:rsidR="006F625C">
        <w:rPr>
          <w:color w:val="000000"/>
        </w:rPr>
        <w:t xml:space="preserve"> than we’re used to seeing</w:t>
      </w:r>
      <w:r>
        <w:rPr>
          <w:color w:val="000000"/>
        </w:rPr>
        <w:t xml:space="preserve"> </w:t>
      </w:r>
      <w:r w:rsidR="006F625C">
        <w:rPr>
          <w:color w:val="000000"/>
        </w:rPr>
        <w:t>in a</w:t>
      </w:r>
      <w:r>
        <w:rPr>
          <w:color w:val="000000"/>
        </w:rPr>
        <w:t xml:space="preserve"> </w:t>
      </w:r>
      <w:r>
        <w:t>h</w:t>
      </w:r>
      <w:r>
        <w:rPr>
          <w:color w:val="000000"/>
        </w:rPr>
        <w:t xml:space="preserve">igh </w:t>
      </w:r>
      <w:r>
        <w:t>s</w:t>
      </w:r>
      <w:r>
        <w:rPr>
          <w:color w:val="000000"/>
        </w:rPr>
        <w:t xml:space="preserve">chool </w:t>
      </w:r>
      <w:r>
        <w:t>a</w:t>
      </w:r>
      <w:r>
        <w:rPr>
          <w:color w:val="000000"/>
        </w:rPr>
        <w:t>uditorium</w:t>
      </w:r>
      <w:r w:rsidR="006F625C">
        <w:rPr>
          <w:color w:val="000000"/>
        </w:rPr>
        <w:t xml:space="preserve">,” </w:t>
      </w:r>
      <w:proofErr w:type="spellStart"/>
      <w:r w:rsidR="006F625C">
        <w:rPr>
          <w:color w:val="000000"/>
        </w:rPr>
        <w:t>Swerdlow</w:t>
      </w:r>
      <w:proofErr w:type="spellEnd"/>
      <w:r w:rsidR="006F625C">
        <w:rPr>
          <w:color w:val="000000"/>
        </w:rPr>
        <w:t xml:space="preserve"> explained.</w:t>
      </w:r>
      <w:r>
        <w:t xml:space="preserve"> </w:t>
      </w:r>
      <w:r w:rsidR="00CF12A0">
        <w:t xml:space="preserve"> </w:t>
      </w:r>
      <w:r w:rsidR="006F625C">
        <w:t>“</w:t>
      </w:r>
      <w:r w:rsidR="006F625C">
        <w:rPr>
          <w:color w:val="000000"/>
        </w:rPr>
        <w:t>It has exceptional coverage</w:t>
      </w:r>
      <w:r w:rsidR="00AB0089">
        <w:rPr>
          <w:color w:val="000000"/>
        </w:rPr>
        <w:t xml:space="preserve"> and flexibility</w:t>
      </w:r>
      <w:r w:rsidR="006F625C">
        <w:rPr>
          <w:color w:val="000000"/>
        </w:rPr>
        <w:t xml:space="preserve"> in the </w:t>
      </w:r>
      <w:r w:rsidR="00480070">
        <w:rPr>
          <w:color w:val="000000"/>
        </w:rPr>
        <w:t>space,</w:t>
      </w:r>
      <w:r w:rsidR="006F625C">
        <w:rPr>
          <w:color w:val="000000"/>
        </w:rPr>
        <w:t xml:space="preserve"> and</w:t>
      </w:r>
      <w:r w:rsidR="00AB0089">
        <w:rPr>
          <w:color w:val="000000"/>
        </w:rPr>
        <w:t xml:space="preserve"> it has greatly increased the available sound quality.”</w:t>
      </w:r>
    </w:p>
    <w:p w14:paraId="00000016" w14:textId="77777777" w:rsidR="00320A9F" w:rsidRDefault="00320A9F">
      <w:pPr>
        <w:pBdr>
          <w:top w:val="nil"/>
          <w:left w:val="nil"/>
          <w:bottom w:val="nil"/>
          <w:right w:val="nil"/>
          <w:between w:val="nil"/>
        </w:pBdr>
        <w:rPr>
          <w:color w:val="000000"/>
        </w:rPr>
      </w:pPr>
    </w:p>
    <w:p w14:paraId="00000017" w14:textId="77777777" w:rsidR="00320A9F" w:rsidRDefault="00A06A3C">
      <w:pPr>
        <w:pBdr>
          <w:top w:val="nil"/>
          <w:left w:val="nil"/>
          <w:bottom w:val="nil"/>
          <w:right w:val="nil"/>
          <w:between w:val="nil"/>
        </w:pBdr>
        <w:rPr>
          <w:color w:val="000000"/>
        </w:rPr>
      </w:pPr>
      <w:r>
        <w:rPr>
          <w:b/>
          <w:color w:val="000000"/>
        </w:rPr>
        <w:t>Simply amazing</w:t>
      </w:r>
    </w:p>
    <w:p w14:paraId="00000018" w14:textId="135D5FC3" w:rsidR="00320A9F" w:rsidRDefault="00AB0089">
      <w:pPr>
        <w:pBdr>
          <w:top w:val="nil"/>
          <w:left w:val="nil"/>
          <w:bottom w:val="nil"/>
          <w:right w:val="nil"/>
          <w:between w:val="nil"/>
        </w:pBdr>
        <w:rPr>
          <w:color w:val="000000"/>
        </w:rPr>
      </w:pPr>
      <w:r>
        <w:rPr>
          <w:color w:val="000000"/>
        </w:rPr>
        <w:t>The</w:t>
      </w:r>
      <w:r w:rsidR="00A06A3C">
        <w:rPr>
          <w:color w:val="000000"/>
        </w:rPr>
        <w:t xml:space="preserve"> renovated Goshen High School auditorium has quickly been put to use by the </w:t>
      </w:r>
      <w:r w:rsidR="00A06A3C">
        <w:t>h</w:t>
      </w:r>
      <w:r w:rsidR="00A06A3C">
        <w:rPr>
          <w:color w:val="000000"/>
        </w:rPr>
        <w:t xml:space="preserve">igh </w:t>
      </w:r>
      <w:r w:rsidR="00A06A3C">
        <w:t>s</w:t>
      </w:r>
      <w:r w:rsidR="00A06A3C">
        <w:rPr>
          <w:color w:val="000000"/>
        </w:rPr>
        <w:t>chool’s music and performing arts programs</w:t>
      </w:r>
      <w:r>
        <w:rPr>
          <w:color w:val="000000"/>
        </w:rPr>
        <w:t xml:space="preserve"> since opening in September</w:t>
      </w:r>
      <w:r w:rsidR="00A06A3C">
        <w:rPr>
          <w:color w:val="000000"/>
        </w:rPr>
        <w:t xml:space="preserve">. </w:t>
      </w:r>
      <w:r w:rsidR="00CF12A0">
        <w:rPr>
          <w:color w:val="000000"/>
        </w:rPr>
        <w:t xml:space="preserve"> </w:t>
      </w:r>
      <w:r w:rsidR="00A06A3C">
        <w:rPr>
          <w:color w:val="000000"/>
        </w:rPr>
        <w:t xml:space="preserve">“We’re so proud of what our school has to offer with these programs, and we want to give our students what the training and education they need to succeed in the Arts,” said </w:t>
      </w:r>
      <w:proofErr w:type="spellStart"/>
      <w:r w:rsidR="00A06A3C">
        <w:rPr>
          <w:color w:val="000000"/>
        </w:rPr>
        <w:t>Fedor</w:t>
      </w:r>
      <w:proofErr w:type="spellEnd"/>
      <w:r w:rsidR="00A06A3C">
        <w:rPr>
          <w:color w:val="000000"/>
        </w:rPr>
        <w:t xml:space="preserve">. “When they walk into this </w:t>
      </w:r>
      <w:r w:rsidR="00D97A9B">
        <w:rPr>
          <w:color w:val="000000"/>
        </w:rPr>
        <w:t>space,</w:t>
      </w:r>
      <w:r w:rsidR="00A06A3C">
        <w:rPr>
          <w:color w:val="000000"/>
        </w:rPr>
        <w:t xml:space="preserve"> they’re immediately impressed by how much better it sounds and feels. The entire design is such a huge difference.”</w:t>
      </w:r>
    </w:p>
    <w:p w14:paraId="00000019" w14:textId="77777777" w:rsidR="00320A9F" w:rsidRDefault="00320A9F">
      <w:pPr>
        <w:pBdr>
          <w:top w:val="nil"/>
          <w:left w:val="nil"/>
          <w:bottom w:val="nil"/>
          <w:right w:val="nil"/>
          <w:between w:val="nil"/>
        </w:pBdr>
      </w:pPr>
    </w:p>
    <w:p w14:paraId="0000001A" w14:textId="60D67C07" w:rsidR="00320A9F" w:rsidRDefault="00A06A3C">
      <w:pPr>
        <w:pBdr>
          <w:top w:val="nil"/>
          <w:left w:val="nil"/>
          <w:bottom w:val="nil"/>
          <w:right w:val="nil"/>
          <w:between w:val="nil"/>
        </w:pBdr>
        <w:rPr>
          <w:color w:val="000000"/>
        </w:rPr>
      </w:pPr>
      <w:r>
        <w:rPr>
          <w:color w:val="000000"/>
        </w:rPr>
        <w:t xml:space="preserve">LAN Associates is also </w:t>
      </w:r>
      <w:r>
        <w:t>pleased with the outcome</w:t>
      </w:r>
      <w:r>
        <w:rPr>
          <w:color w:val="000000"/>
        </w:rPr>
        <w:t xml:space="preserve"> of the project. </w:t>
      </w:r>
      <w:r w:rsidR="00CF12A0">
        <w:rPr>
          <w:color w:val="000000"/>
        </w:rPr>
        <w:t xml:space="preserve"> </w:t>
      </w:r>
      <w:r>
        <w:rPr>
          <w:color w:val="000000"/>
        </w:rPr>
        <w:t>“</w:t>
      </w:r>
      <w:r>
        <w:t>D</w:t>
      </w:r>
      <w:r>
        <w:rPr>
          <w:color w:val="000000"/>
        </w:rPr>
        <w:t xml:space="preserve">espite being a project of technical virtuosity, working with WSDG enabled LAN Associates to accomplish exactly what </w:t>
      </w:r>
      <w:r>
        <w:t>we</w:t>
      </w:r>
      <w:r>
        <w:rPr>
          <w:color w:val="000000"/>
        </w:rPr>
        <w:t xml:space="preserve"> set out to do</w:t>
      </w:r>
      <w:r>
        <w:t xml:space="preserve">,” </w:t>
      </w:r>
      <w:proofErr w:type="spellStart"/>
      <w:r>
        <w:t>Milnamow</w:t>
      </w:r>
      <w:proofErr w:type="spellEnd"/>
      <w:r>
        <w:t xml:space="preserve"> stated. </w:t>
      </w:r>
      <w:r w:rsidR="00CF12A0">
        <w:t xml:space="preserve"> </w:t>
      </w:r>
      <w:r>
        <w:t>“</w:t>
      </w:r>
      <w:r>
        <w:rPr>
          <w:color w:val="000000"/>
        </w:rPr>
        <w:t xml:space="preserve">We really managed to impress the school district and community by elevating the </w:t>
      </w:r>
      <w:r>
        <w:t>technical</w:t>
      </w:r>
      <w:r>
        <w:rPr>
          <w:color w:val="000000"/>
        </w:rPr>
        <w:t xml:space="preserve"> sophistication of the space</w:t>
      </w:r>
      <w:r>
        <w:t>.</w:t>
      </w:r>
      <w:r>
        <w:rPr>
          <w:color w:val="000000"/>
        </w:rPr>
        <w:t xml:space="preserve"> WSDG was one of the best consulting decisions that LAN Associates made during the project and they significantly contributed to the success of the design</w:t>
      </w:r>
      <w:r w:rsidR="00CF12A0">
        <w:rPr>
          <w:color w:val="000000"/>
        </w:rPr>
        <w:t>.”</w:t>
      </w:r>
      <w:r>
        <w:rPr>
          <w:color w:val="000000"/>
        </w:rPr>
        <w:t xml:space="preserve"> </w:t>
      </w:r>
      <w:r w:rsidR="00CF12A0">
        <w:rPr>
          <w:color w:val="000000"/>
        </w:rPr>
        <w:t xml:space="preserve"> </w:t>
      </w:r>
      <w:r>
        <w:rPr>
          <w:color w:val="000000"/>
        </w:rPr>
        <w:t xml:space="preserve">Mr. Keel added, </w:t>
      </w:r>
      <w:r>
        <w:rPr>
          <w:color w:val="000000"/>
        </w:rPr>
        <w:lastRenderedPageBreak/>
        <w:t>“</w:t>
      </w:r>
      <w:r>
        <w:t>Y</w:t>
      </w:r>
      <w:r>
        <w:rPr>
          <w:color w:val="000000"/>
        </w:rPr>
        <w:t xml:space="preserve">ou have this sense the space is alive, and I think the fact that you can hear someone talk from one end of the room to another without yelling is simply </w:t>
      </w:r>
      <w:r w:rsidR="00D97A9B">
        <w:rPr>
          <w:color w:val="000000"/>
        </w:rPr>
        <w:t>incredible</w:t>
      </w:r>
      <w:r>
        <w:rPr>
          <w:color w:val="000000"/>
        </w:rPr>
        <w:t xml:space="preserve">.” </w:t>
      </w:r>
    </w:p>
    <w:p w14:paraId="1F61056B" w14:textId="68198A6C" w:rsidR="00685752" w:rsidRDefault="00685752">
      <w:pPr>
        <w:pBdr>
          <w:top w:val="nil"/>
          <w:left w:val="nil"/>
          <w:bottom w:val="nil"/>
          <w:right w:val="nil"/>
          <w:between w:val="nil"/>
        </w:pBdr>
        <w:rPr>
          <w:color w:val="000000"/>
        </w:rPr>
      </w:pPr>
    </w:p>
    <w:p w14:paraId="5E27CEA0" w14:textId="14E6AE2B" w:rsidR="00480070" w:rsidRDefault="00166A77">
      <w:pPr>
        <w:pBdr>
          <w:top w:val="nil"/>
          <w:left w:val="nil"/>
          <w:bottom w:val="nil"/>
          <w:right w:val="nil"/>
          <w:between w:val="nil"/>
        </w:pBdr>
        <w:rPr>
          <w:color w:val="000000"/>
        </w:rPr>
      </w:pPr>
      <w:r>
        <w:rPr>
          <w:color w:val="000000"/>
        </w:rPr>
        <w:t>“As an educator as well as an architect and acoustician</w:t>
      </w:r>
      <w:r w:rsidR="006A0673">
        <w:rPr>
          <w:color w:val="000000"/>
        </w:rPr>
        <w:t>,</w:t>
      </w:r>
      <w:r>
        <w:rPr>
          <w:color w:val="000000"/>
        </w:rPr>
        <w:t xml:space="preserve"> </w:t>
      </w:r>
      <w:r w:rsidR="006A0673">
        <w:rPr>
          <w:color w:val="000000"/>
        </w:rPr>
        <w:t>I know how important it is for students and teachers alike to have pristine speech intelligibility in all educational spaces,” said</w:t>
      </w:r>
      <w:r w:rsidR="006A0673" w:rsidRPr="006A0673">
        <w:rPr>
          <w:color w:val="000000"/>
        </w:rPr>
        <w:t xml:space="preserve"> </w:t>
      </w:r>
      <w:r w:rsidR="006A0673">
        <w:rPr>
          <w:color w:val="000000"/>
        </w:rPr>
        <w:t xml:space="preserve">WSDG Founding Partner and Director of Design John </w:t>
      </w:r>
      <w:proofErr w:type="spellStart"/>
      <w:r w:rsidR="006A0673">
        <w:rPr>
          <w:color w:val="000000"/>
        </w:rPr>
        <w:t>Storyk</w:t>
      </w:r>
      <w:proofErr w:type="spellEnd"/>
      <w:r w:rsidR="006A0673">
        <w:rPr>
          <w:color w:val="000000"/>
        </w:rPr>
        <w:t>.</w:t>
      </w:r>
      <w:r w:rsidR="00406AC5">
        <w:rPr>
          <w:color w:val="000000"/>
        </w:rPr>
        <w:t xml:space="preserve"> </w:t>
      </w:r>
      <w:r w:rsidR="006A0673">
        <w:rPr>
          <w:color w:val="000000"/>
        </w:rPr>
        <w:t xml:space="preserve"> “</w:t>
      </w:r>
      <w:r w:rsidR="00406AC5">
        <w:rPr>
          <w:color w:val="000000"/>
        </w:rPr>
        <w:t>We’re proud of what we’ve been able to accomplish here with this project and being able to partner with the Goshen Central School District and LAN Associates – both of which are near to our New York office –made this project very special for us.”</w:t>
      </w:r>
    </w:p>
    <w:p w14:paraId="0000001B" w14:textId="77777777" w:rsidR="00320A9F" w:rsidRDefault="00320A9F">
      <w:pPr>
        <w:pBdr>
          <w:top w:val="nil"/>
          <w:left w:val="nil"/>
          <w:bottom w:val="nil"/>
          <w:right w:val="nil"/>
          <w:between w:val="nil"/>
        </w:pBdr>
        <w:rPr>
          <w:color w:val="000000"/>
        </w:rPr>
      </w:pPr>
    </w:p>
    <w:p w14:paraId="0000001C" w14:textId="77777777" w:rsidR="00320A9F" w:rsidRDefault="00A06A3C">
      <w:pPr>
        <w:pStyle w:val="Heading2"/>
        <w:shd w:val="clear" w:color="auto" w:fill="FFFFFF"/>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 xml:space="preserve">ABOUT WSDG, LLC </w:t>
      </w:r>
    </w:p>
    <w:p w14:paraId="0000001D" w14:textId="6F96C2B7" w:rsidR="00320A9F" w:rsidRDefault="00A06A3C">
      <w:pPr>
        <w:pBdr>
          <w:top w:val="nil"/>
          <w:left w:val="nil"/>
          <w:bottom w:val="nil"/>
          <w:right w:val="nil"/>
          <w:between w:val="nil"/>
        </w:pBdr>
        <w:rPr>
          <w:color w:val="000000"/>
          <w:highlight w:val="white"/>
        </w:rPr>
      </w:pPr>
      <w:r>
        <w:rPr>
          <w:color w:val="000000"/>
          <w:highlight w:val="white"/>
        </w:rPr>
        <w:t xml:space="preserve">For </w:t>
      </w:r>
      <w:r w:rsidR="00CF12A0">
        <w:rPr>
          <w:color w:val="000000"/>
          <w:highlight w:val="white"/>
        </w:rPr>
        <w:t>over</w:t>
      </w:r>
      <w:r>
        <w:rPr>
          <w:color w:val="000000"/>
          <w:highlight w:val="white"/>
        </w:rPr>
        <w:t xml:space="preserve"> 50 years, acoustic consulting and A/V integration firm </w:t>
      </w:r>
      <w:hyperlink r:id="rId6">
        <w:r>
          <w:rPr>
            <w:color w:val="000000"/>
            <w:highlight w:val="white"/>
            <w:u w:val="single"/>
          </w:rPr>
          <w:t>WSDG</w:t>
        </w:r>
      </w:hyperlink>
      <w:r>
        <w:rPr>
          <w:color w:val="000000"/>
          <w:highlight w:val="white"/>
        </w:rPr>
        <w:t xml:space="preserve"> has designed </w:t>
      </w:r>
      <w:r w:rsidR="00406AC5">
        <w:rPr>
          <w:color w:val="000000"/>
          <w:highlight w:val="white"/>
        </w:rPr>
        <w:t>over</w:t>
      </w:r>
      <w:r>
        <w:rPr>
          <w:color w:val="000000"/>
          <w:highlight w:val="white"/>
        </w:rPr>
        <w:t xml:space="preserve"> 3,</w:t>
      </w:r>
      <w:r w:rsidR="00CF12A0">
        <w:rPr>
          <w:color w:val="000000"/>
          <w:highlight w:val="white"/>
        </w:rPr>
        <w:t>5</w:t>
      </w:r>
      <w:r>
        <w:rPr>
          <w:color w:val="000000"/>
          <w:highlight w:val="white"/>
        </w:rPr>
        <w:t xml:space="preserve">00 media production facilities worldwide and counting. </w:t>
      </w:r>
      <w:r w:rsidR="00406AC5">
        <w:rPr>
          <w:color w:val="000000"/>
          <w:highlight w:val="white"/>
        </w:rPr>
        <w:t xml:space="preserve"> </w:t>
      </w:r>
      <w:r>
        <w:rPr>
          <w:color w:val="000000"/>
          <w:highlight w:val="white"/>
        </w:rPr>
        <w:t xml:space="preserve">Projects range from Jimi Hendrix’s Electric Lady Studio and Jazz </w:t>
      </w:r>
      <w:proofErr w:type="gramStart"/>
      <w:r>
        <w:rPr>
          <w:color w:val="000000"/>
          <w:highlight w:val="white"/>
        </w:rPr>
        <w:t>At</w:t>
      </w:r>
      <w:proofErr w:type="gramEnd"/>
      <w:r>
        <w:rPr>
          <w:color w:val="000000"/>
          <w:highlight w:val="white"/>
        </w:rPr>
        <w:t xml:space="preserve"> Lincoln Center in New York, to broadcast facilities for The Food Network, CBS and WNET, over twenty teaching studios for The Art Institutes, and corporate clients such as Sony, IBM and Novartis. </w:t>
      </w:r>
      <w:r w:rsidR="00406AC5">
        <w:rPr>
          <w:color w:val="000000"/>
          <w:highlight w:val="white"/>
        </w:rPr>
        <w:t xml:space="preserve"> </w:t>
      </w:r>
      <w:r>
        <w:rPr>
          <w:color w:val="000000"/>
          <w:highlight w:val="white"/>
        </w:rPr>
        <w:t xml:space="preserve">Recent credits include Jungle City in New York, The Church Studios in London, private studios for Green Day, Jay-Z, Bruce Springsteen, Alicia Keys and Academy Award-nominated film composer Carter Burwell. </w:t>
      </w:r>
      <w:r w:rsidR="00406AC5">
        <w:rPr>
          <w:color w:val="000000"/>
          <w:highlight w:val="white"/>
        </w:rPr>
        <w:t xml:space="preserve"> </w:t>
      </w:r>
      <w:r>
        <w:rPr>
          <w:color w:val="000000"/>
          <w:highlight w:val="white"/>
        </w:rPr>
        <w:t xml:space="preserve">WSDG has collaborated with such noted architects as Frank Gehry, Philippe Stark, Rafael </w:t>
      </w:r>
      <w:proofErr w:type="spellStart"/>
      <w:r>
        <w:rPr>
          <w:color w:val="000000"/>
          <w:highlight w:val="white"/>
        </w:rPr>
        <w:t>Viñoly</w:t>
      </w:r>
      <w:proofErr w:type="spellEnd"/>
      <w:r>
        <w:rPr>
          <w:color w:val="000000"/>
          <w:highlight w:val="white"/>
        </w:rPr>
        <w:t>, Santiago Calatrava, Grimshaw, and Norman Foster.  An eleven-time winner of the prestigious pro audio NAMM </w:t>
      </w:r>
      <w:hyperlink r:id="rId7">
        <w:r>
          <w:rPr>
            <w:color w:val="000000"/>
            <w:highlight w:val="white"/>
            <w:u w:val="single"/>
          </w:rPr>
          <w:t>TEC Award</w:t>
        </w:r>
      </w:hyperlink>
      <w:r>
        <w:rPr>
          <w:color w:val="000000"/>
          <w:highlight w:val="white"/>
        </w:rPr>
        <w:t> for outstanding achievement in Acoustics/Facility Design, WSDG maintains U.S. offices in New York, Washington, DC, San Francisco and Miami and global offices in Barcelona, Basel, Berlin, Belo Horizonte, Buenos Aires, Guangzhou, Mexico City and Mumbai.</w:t>
      </w:r>
    </w:p>
    <w:p w14:paraId="0000001E" w14:textId="77777777" w:rsidR="00320A9F" w:rsidRDefault="00320A9F">
      <w:pPr>
        <w:pBdr>
          <w:top w:val="nil"/>
          <w:left w:val="nil"/>
          <w:bottom w:val="nil"/>
          <w:right w:val="nil"/>
          <w:between w:val="nil"/>
        </w:pBdr>
        <w:rPr>
          <w:color w:val="000000"/>
        </w:rPr>
      </w:pPr>
    </w:p>
    <w:p w14:paraId="0000001F" w14:textId="77777777" w:rsidR="00320A9F" w:rsidRDefault="00320A9F">
      <w:pPr>
        <w:pBdr>
          <w:top w:val="nil"/>
          <w:left w:val="nil"/>
          <w:bottom w:val="nil"/>
          <w:right w:val="nil"/>
          <w:between w:val="nil"/>
        </w:pBdr>
        <w:rPr>
          <w:color w:val="000000"/>
        </w:rPr>
      </w:pPr>
    </w:p>
    <w:p w14:paraId="00000020" w14:textId="77777777" w:rsidR="00320A9F" w:rsidRDefault="00A06A3C">
      <w:pPr>
        <w:pBdr>
          <w:top w:val="nil"/>
          <w:left w:val="nil"/>
          <w:bottom w:val="nil"/>
          <w:right w:val="nil"/>
          <w:between w:val="nil"/>
        </w:pBdr>
        <w:rPr>
          <w:b/>
          <w:color w:val="000000"/>
        </w:rPr>
      </w:pPr>
      <w:r>
        <w:rPr>
          <w:b/>
          <w:color w:val="000000"/>
        </w:rPr>
        <w:t>Contact:</w:t>
      </w:r>
    </w:p>
    <w:p w14:paraId="4CF38159" w14:textId="6E6217FE" w:rsidR="00D97A9B" w:rsidRDefault="00D97A9B">
      <w:pPr>
        <w:pBdr>
          <w:top w:val="nil"/>
          <w:left w:val="nil"/>
          <w:bottom w:val="nil"/>
          <w:right w:val="nil"/>
          <w:between w:val="nil"/>
        </w:pBdr>
        <w:rPr>
          <w:color w:val="000000"/>
        </w:rPr>
      </w:pPr>
      <w:r>
        <w:rPr>
          <w:color w:val="000000"/>
        </w:rPr>
        <w:t>Steve Bailey</w:t>
      </w:r>
    </w:p>
    <w:p w14:paraId="443F5D04" w14:textId="72F4924F" w:rsidR="00D97A9B" w:rsidRDefault="00D97A9B">
      <w:pPr>
        <w:pBdr>
          <w:top w:val="nil"/>
          <w:left w:val="nil"/>
          <w:bottom w:val="nil"/>
          <w:right w:val="nil"/>
          <w:between w:val="nil"/>
        </w:pBdr>
        <w:rPr>
          <w:color w:val="000000"/>
        </w:rPr>
      </w:pPr>
      <w:r>
        <w:rPr>
          <w:color w:val="000000"/>
        </w:rPr>
        <w:t>Hummingbird Media, Inc.</w:t>
      </w:r>
    </w:p>
    <w:p w14:paraId="2B9DCD59" w14:textId="79F4E59A" w:rsidR="00D97A9B" w:rsidRDefault="00D97A9B">
      <w:pPr>
        <w:pBdr>
          <w:top w:val="nil"/>
          <w:left w:val="nil"/>
          <w:bottom w:val="nil"/>
          <w:right w:val="nil"/>
          <w:between w:val="nil"/>
        </w:pBdr>
        <w:rPr>
          <w:color w:val="000000"/>
        </w:rPr>
      </w:pPr>
      <w:r>
        <w:rPr>
          <w:color w:val="000000"/>
        </w:rPr>
        <w:t>+1 (508) 596-9321</w:t>
      </w:r>
    </w:p>
    <w:p w14:paraId="43192F32" w14:textId="2AC6BABB" w:rsidR="00D97A9B" w:rsidRDefault="00D97A9B">
      <w:pPr>
        <w:pBdr>
          <w:top w:val="nil"/>
          <w:left w:val="nil"/>
          <w:bottom w:val="nil"/>
          <w:right w:val="nil"/>
          <w:between w:val="nil"/>
        </w:pBdr>
        <w:rPr>
          <w:color w:val="000000"/>
        </w:rPr>
      </w:pPr>
      <w:r>
        <w:rPr>
          <w:color w:val="000000"/>
        </w:rPr>
        <w:t>steve@hummingbirdmedia.com</w:t>
      </w:r>
    </w:p>
    <w:p w14:paraId="47C23B8B" w14:textId="77777777" w:rsidR="00D97A9B" w:rsidRDefault="00D97A9B">
      <w:pPr>
        <w:pBdr>
          <w:top w:val="nil"/>
          <w:left w:val="nil"/>
          <w:bottom w:val="nil"/>
          <w:right w:val="nil"/>
          <w:between w:val="nil"/>
        </w:pBdr>
        <w:rPr>
          <w:color w:val="000000"/>
        </w:rPr>
      </w:pPr>
    </w:p>
    <w:p w14:paraId="0972E210" w14:textId="77777777" w:rsidR="00D97A9B" w:rsidRDefault="00D97A9B">
      <w:pPr>
        <w:pBdr>
          <w:top w:val="nil"/>
          <w:left w:val="nil"/>
          <w:bottom w:val="nil"/>
          <w:right w:val="nil"/>
          <w:between w:val="nil"/>
        </w:pBdr>
        <w:rPr>
          <w:color w:val="000000"/>
        </w:rPr>
      </w:pPr>
    </w:p>
    <w:p w14:paraId="00000021" w14:textId="305008EB" w:rsidR="00320A9F" w:rsidRDefault="00A06A3C">
      <w:pPr>
        <w:pBdr>
          <w:top w:val="nil"/>
          <w:left w:val="nil"/>
          <w:bottom w:val="nil"/>
          <w:right w:val="nil"/>
          <w:between w:val="nil"/>
        </w:pBdr>
        <w:rPr>
          <w:color w:val="000000"/>
        </w:rPr>
      </w:pPr>
      <w:r>
        <w:rPr>
          <w:color w:val="000000"/>
        </w:rPr>
        <w:t xml:space="preserve">Jeff </w:t>
      </w:r>
      <w:proofErr w:type="spellStart"/>
      <w:r>
        <w:rPr>
          <w:color w:val="000000"/>
        </w:rPr>
        <w:t>Touzeau</w:t>
      </w:r>
      <w:proofErr w:type="spellEnd"/>
    </w:p>
    <w:p w14:paraId="00000022" w14:textId="77777777" w:rsidR="00320A9F" w:rsidRDefault="00A06A3C">
      <w:pPr>
        <w:pBdr>
          <w:top w:val="nil"/>
          <w:left w:val="nil"/>
          <w:bottom w:val="nil"/>
          <w:right w:val="nil"/>
          <w:between w:val="nil"/>
        </w:pBdr>
        <w:rPr>
          <w:color w:val="000000"/>
        </w:rPr>
      </w:pPr>
      <w:r>
        <w:rPr>
          <w:color w:val="000000"/>
        </w:rPr>
        <w:t>Hummingbird Media, Inc.</w:t>
      </w:r>
    </w:p>
    <w:p w14:paraId="00000023" w14:textId="77777777" w:rsidR="00320A9F" w:rsidRDefault="00A06A3C">
      <w:pPr>
        <w:pBdr>
          <w:top w:val="nil"/>
          <w:left w:val="nil"/>
          <w:bottom w:val="nil"/>
          <w:right w:val="nil"/>
          <w:between w:val="nil"/>
        </w:pBdr>
        <w:rPr>
          <w:color w:val="000000"/>
        </w:rPr>
      </w:pPr>
      <w:r>
        <w:rPr>
          <w:color w:val="000000"/>
        </w:rPr>
        <w:t>+1 (914) 602-2913</w:t>
      </w:r>
    </w:p>
    <w:p w14:paraId="00000028" w14:textId="24F65407" w:rsidR="00320A9F" w:rsidRPr="00D97A9B" w:rsidRDefault="00A06A3C">
      <w:pPr>
        <w:pBdr>
          <w:top w:val="nil"/>
          <w:left w:val="nil"/>
          <w:bottom w:val="nil"/>
          <w:right w:val="nil"/>
          <w:between w:val="nil"/>
        </w:pBdr>
        <w:rPr>
          <w:color w:val="000000"/>
        </w:rPr>
      </w:pPr>
      <w:r>
        <w:rPr>
          <w:color w:val="000000"/>
        </w:rPr>
        <w:t>jeff@hummingbirdmedia.com</w:t>
      </w:r>
    </w:p>
    <w:sectPr w:rsidR="00320A9F" w:rsidRPr="00D97A9B">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254D7B" w14:textId="77777777" w:rsidR="006D4695" w:rsidRDefault="006D4695">
      <w:r>
        <w:separator/>
      </w:r>
    </w:p>
  </w:endnote>
  <w:endnote w:type="continuationSeparator" w:id="0">
    <w:p w14:paraId="624D20F3" w14:textId="77777777" w:rsidR="006D4695" w:rsidRDefault="006D4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C" w14:textId="77777777" w:rsidR="00320A9F" w:rsidRDefault="00320A9F">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E" w14:textId="77777777" w:rsidR="00320A9F" w:rsidRDefault="00320A9F">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D" w14:textId="77777777" w:rsidR="00320A9F" w:rsidRDefault="00320A9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935D61" w14:textId="77777777" w:rsidR="006D4695" w:rsidRDefault="006D4695">
      <w:r>
        <w:separator/>
      </w:r>
    </w:p>
  </w:footnote>
  <w:footnote w:type="continuationSeparator" w:id="0">
    <w:p w14:paraId="552F90B4" w14:textId="77777777" w:rsidR="006D4695" w:rsidRDefault="006D4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A" w14:textId="77777777" w:rsidR="00320A9F" w:rsidRDefault="00320A9F">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9" w14:textId="77777777" w:rsidR="00320A9F" w:rsidRDefault="00320A9F">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B" w14:textId="77777777" w:rsidR="00320A9F" w:rsidRDefault="00320A9F">
    <w:pPr>
      <w:pBdr>
        <w:top w:val="nil"/>
        <w:left w:val="nil"/>
        <w:bottom w:val="nil"/>
        <w:right w:val="nil"/>
        <w:between w:val="nil"/>
      </w:pBdr>
      <w:tabs>
        <w:tab w:val="center" w:pos="4680"/>
        <w:tab w:val="right" w:pos="936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A9F"/>
    <w:rsid w:val="00024851"/>
    <w:rsid w:val="00166A77"/>
    <w:rsid w:val="00320A9F"/>
    <w:rsid w:val="003A604D"/>
    <w:rsid w:val="003E2637"/>
    <w:rsid w:val="00406AC5"/>
    <w:rsid w:val="00480070"/>
    <w:rsid w:val="005147DE"/>
    <w:rsid w:val="00673549"/>
    <w:rsid w:val="00685752"/>
    <w:rsid w:val="006A0673"/>
    <w:rsid w:val="006D4695"/>
    <w:rsid w:val="006F625C"/>
    <w:rsid w:val="007E5B68"/>
    <w:rsid w:val="008C125D"/>
    <w:rsid w:val="009661E4"/>
    <w:rsid w:val="00990F9C"/>
    <w:rsid w:val="00A06A3C"/>
    <w:rsid w:val="00AB0089"/>
    <w:rsid w:val="00AF5603"/>
    <w:rsid w:val="00B62EC8"/>
    <w:rsid w:val="00B832B3"/>
    <w:rsid w:val="00C3575B"/>
    <w:rsid w:val="00C668F4"/>
    <w:rsid w:val="00CF12A0"/>
    <w:rsid w:val="00D73E22"/>
    <w:rsid w:val="00D97A9B"/>
    <w:rsid w:val="00EB170C"/>
    <w:rsid w:val="00EB239B"/>
    <w:rsid w:val="00EC4D7F"/>
    <w:rsid w:val="00EC7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23E7A3"/>
  <w15:docId w15:val="{D47C2ABD-50DC-FB46-A917-C2290B1665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pBdr>
        <w:top w:val="nil"/>
        <w:left w:val="nil"/>
        <w:bottom w:val="nil"/>
        <w:right w:val="nil"/>
        <w:between w:val="nil"/>
      </w:pBdr>
      <w:outlineLvl w:val="1"/>
    </w:pPr>
    <w:rPr>
      <w:rFonts w:ascii="Times" w:eastAsia="Times" w:hAnsi="Times" w:cs="Times"/>
      <w:b/>
      <w:color w:val="000000"/>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s://www.tecawards.org/"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sdg.com/" TargetMode="External"/><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134</TotalTime>
  <Pages>3</Pages>
  <Words>1263</Words>
  <Characters>7203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Stephen Bailey</cp:lastModifiedBy>
  <cp:revision>16</cp:revision>
  <dcterms:created xsi:type="dcterms:W3CDTF">2019-11-26T14:30:00Z</dcterms:created>
  <dcterms:modified xsi:type="dcterms:W3CDTF">2020-03-27T18:10:00Z</dcterms:modified>
</cp:coreProperties>
</file>