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0A" w:rsidRPr="007706BF" w:rsidRDefault="004E1D0A" w:rsidP="004E1D0A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  <w:r w:rsidRPr="00AD5B79">
        <w:rPr>
          <w:rFonts w:ascii="Calibri" w:hAnsi="Calibri" w:cs="Times New Roman"/>
          <w:b/>
          <w:noProof/>
          <w:color w:val="FF3399"/>
          <w:sz w:val="36"/>
          <w:szCs w:val="32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1A4913B5" wp14:editId="0085C194">
            <wp:simplePos x="0" y="0"/>
            <wp:positionH relativeFrom="margin">
              <wp:posOffset>1905</wp:posOffset>
            </wp:positionH>
            <wp:positionV relativeFrom="paragraph">
              <wp:posOffset>0</wp:posOffset>
            </wp:positionV>
            <wp:extent cx="1665605" cy="596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-pink op w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8" b="16126"/>
                    <a:stretch/>
                  </pic:blipFill>
                  <pic:spPr bwMode="auto">
                    <a:xfrm>
                      <a:off x="0" y="0"/>
                      <a:ext cx="1665605" cy="59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B79">
        <w:rPr>
          <w:rFonts w:ascii="Calibri" w:hAnsi="Calibri" w:cs="Times New Roman"/>
          <w:b/>
          <w:color w:val="FF3399"/>
          <w:sz w:val="36"/>
          <w:szCs w:val="32"/>
          <w:lang w:val="fr-BE"/>
        </w:rPr>
        <w:t xml:space="preserve">Invitation presse </w:t>
      </w:r>
      <w:r w:rsidR="00AD5B79">
        <w:rPr>
          <w:rFonts w:ascii="Calibri" w:hAnsi="Calibri" w:cs="Times New Roman"/>
          <w:b/>
          <w:color w:val="FF3399"/>
          <w:sz w:val="36"/>
          <w:szCs w:val="32"/>
          <w:lang w:val="fr-BE"/>
        </w:rPr>
        <w:t xml:space="preserve">le </w:t>
      </w:r>
      <w:r w:rsidRPr="00AD5B79">
        <w:rPr>
          <w:rFonts w:ascii="Calibri" w:hAnsi="Calibri" w:cs="Times New Roman"/>
          <w:b/>
          <w:color w:val="FF3399"/>
          <w:sz w:val="36"/>
          <w:szCs w:val="32"/>
          <w:lang w:val="fr-BE"/>
        </w:rPr>
        <w:t>31/03/2016</w:t>
      </w:r>
    </w:p>
    <w:p w:rsidR="004E1D0A" w:rsidRPr="007706BF" w:rsidRDefault="004E1D0A" w:rsidP="004E1D0A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4E1D0A" w:rsidRPr="007706BF" w:rsidRDefault="004E1D0A" w:rsidP="004E1D0A">
      <w:pP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4E1D0A" w:rsidRPr="007706BF" w:rsidRDefault="004E1D0A" w:rsidP="004E1D0A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4E1D0A" w:rsidRPr="00811C60" w:rsidRDefault="00E94F30" w:rsidP="004E1D0A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28"/>
          <w:szCs w:val="28"/>
          <w:lang w:val="fr-BE"/>
        </w:rPr>
      </w:pPr>
      <w:r>
        <w:rPr>
          <w:rFonts w:ascii="Calibri" w:hAnsi="Calibri" w:cs="Times New Roman"/>
          <w:b/>
          <w:color w:val="FF3399"/>
          <w:sz w:val="28"/>
          <w:szCs w:val="28"/>
          <w:lang w:val="fr-BE"/>
        </w:rPr>
        <w:t>7.5</w:t>
      </w:r>
      <w:r w:rsidR="001264EF" w:rsidRPr="00811C60">
        <w:rPr>
          <w:rFonts w:ascii="Calibri" w:hAnsi="Calibri" w:cs="Times New Roman"/>
          <w:b/>
          <w:color w:val="FF3399"/>
          <w:sz w:val="28"/>
          <w:szCs w:val="28"/>
          <w:lang w:val="fr-BE"/>
        </w:rPr>
        <w:t>00 euros pour la lutte contre le cancer du sein</w:t>
      </w:r>
      <w:r w:rsidR="004160BA" w:rsidRPr="00811C60">
        <w:rPr>
          <w:rFonts w:ascii="Calibri" w:hAnsi="Calibri" w:cs="Times New Roman"/>
          <w:b/>
          <w:color w:val="FF3399"/>
          <w:sz w:val="28"/>
          <w:szCs w:val="28"/>
          <w:lang w:val="fr-BE"/>
        </w:rPr>
        <w:t xml:space="preserve"> </w:t>
      </w:r>
    </w:p>
    <w:p w:rsidR="004E1D0A" w:rsidRPr="003B3EBF" w:rsidRDefault="004E1D0A" w:rsidP="004E1D0A">
      <w:pPr>
        <w:pBdr>
          <w:top w:val="single" w:sz="4" w:space="1" w:color="auto"/>
        </w:pBdr>
        <w:spacing w:after="0" w:line="240" w:lineRule="auto"/>
        <w:rPr>
          <w:rFonts w:ascii="Calibri" w:hAnsi="Calibri" w:cs="Times New Roman"/>
          <w:b/>
          <w:color w:val="FF3399"/>
          <w:sz w:val="32"/>
          <w:szCs w:val="32"/>
          <w:lang w:val="fr-BE"/>
        </w:rPr>
      </w:pPr>
    </w:p>
    <w:p w:rsidR="001264EF" w:rsidRPr="001264EF" w:rsidRDefault="004E1D0A" w:rsidP="001264EF">
      <w:pPr>
        <w:jc w:val="both"/>
        <w:rPr>
          <w:rFonts w:ascii="Cambria" w:hAnsi="Cambria"/>
          <w:lang w:val="fr-BE"/>
        </w:rPr>
      </w:pPr>
      <w:r w:rsidRPr="003B3EBF">
        <w:rPr>
          <w:rFonts w:ascii="Cambria" w:hAnsi="Cambria"/>
          <w:b/>
          <w:lang w:val="fr-BE"/>
        </w:rPr>
        <w:t>BRU</w:t>
      </w:r>
      <w:r>
        <w:rPr>
          <w:rFonts w:ascii="Cambria" w:hAnsi="Cambria"/>
          <w:b/>
          <w:lang w:val="fr-BE"/>
        </w:rPr>
        <w:t>XELLES</w:t>
      </w:r>
      <w:r w:rsidRPr="003B3EBF">
        <w:rPr>
          <w:rFonts w:ascii="Cambria" w:hAnsi="Cambria"/>
          <w:b/>
          <w:lang w:val="fr-BE"/>
        </w:rPr>
        <w:t xml:space="preserve">, </w:t>
      </w:r>
      <w:r>
        <w:rPr>
          <w:rFonts w:ascii="Cambria" w:hAnsi="Cambria"/>
          <w:b/>
          <w:lang w:val="fr-BE"/>
        </w:rPr>
        <w:t xml:space="preserve">lundi </w:t>
      </w:r>
      <w:r w:rsidR="00D748CF">
        <w:rPr>
          <w:rFonts w:ascii="Cambria" w:hAnsi="Cambria"/>
          <w:b/>
          <w:lang w:val="fr-BE"/>
        </w:rPr>
        <w:t>28 mars</w:t>
      </w:r>
      <w:r w:rsidRPr="003B3EBF">
        <w:rPr>
          <w:rFonts w:ascii="Cambria" w:hAnsi="Cambria"/>
          <w:b/>
          <w:lang w:val="fr-BE"/>
        </w:rPr>
        <w:t xml:space="preserve"> – intro</w:t>
      </w:r>
    </w:p>
    <w:p w:rsidR="001264EF" w:rsidRPr="001264EF" w:rsidRDefault="001264EF" w:rsidP="001264EF">
      <w:pPr>
        <w:rPr>
          <w:color w:val="1F497D"/>
          <w:lang w:val="fr-BE"/>
        </w:rPr>
      </w:pPr>
      <w:r w:rsidRPr="001264EF">
        <w:rPr>
          <w:color w:val="1F497D"/>
          <w:lang w:val="fr-BE"/>
        </w:rPr>
        <w:t xml:space="preserve">Les </w:t>
      </w:r>
      <w:r>
        <w:rPr>
          <w:color w:val="1F497D"/>
          <w:lang w:val="fr-BE"/>
        </w:rPr>
        <w:t>VTTistes</w:t>
      </w:r>
      <w:r w:rsidRPr="001264EF">
        <w:rPr>
          <w:color w:val="1F497D"/>
          <w:lang w:val="fr-BE"/>
        </w:rPr>
        <w:t xml:space="preserve"> d</w:t>
      </w:r>
      <w:r>
        <w:rPr>
          <w:color w:val="1F497D"/>
          <w:lang w:val="fr-BE"/>
        </w:rPr>
        <w:t>e “Bikers for Life” ont récolté</w:t>
      </w:r>
      <w:r w:rsidR="00E94F30">
        <w:rPr>
          <w:color w:val="1F497D"/>
          <w:lang w:val="fr-BE"/>
        </w:rPr>
        <w:t>s en 2015 7.5</w:t>
      </w:r>
      <w:r w:rsidRPr="001264EF">
        <w:rPr>
          <w:color w:val="1F497D"/>
          <w:lang w:val="fr-BE"/>
        </w:rPr>
        <w:t>00 euro</w:t>
      </w:r>
      <w:r>
        <w:rPr>
          <w:color w:val="1F497D"/>
          <w:lang w:val="fr-BE"/>
        </w:rPr>
        <w:t>s</w:t>
      </w:r>
      <w:r w:rsidRPr="001264EF">
        <w:rPr>
          <w:color w:val="1F497D"/>
          <w:lang w:val="fr-BE"/>
        </w:rPr>
        <w:t xml:space="preserve"> en faveur de</w:t>
      </w:r>
      <w:r>
        <w:rPr>
          <w:color w:val="1F497D"/>
          <w:lang w:val="fr-BE"/>
        </w:rPr>
        <w:t xml:space="preserve"> l’asbl </w:t>
      </w:r>
      <w:r w:rsidRPr="001264EF">
        <w:rPr>
          <w:color w:val="1F497D"/>
          <w:lang w:val="fr-BE"/>
        </w:rPr>
        <w:t xml:space="preserve">Think-Pink, la campagne nationale </w:t>
      </w:r>
      <w:r>
        <w:rPr>
          <w:color w:val="1F497D"/>
          <w:lang w:val="fr-BE"/>
        </w:rPr>
        <w:t>qui lutte contre le cancer du sein en Belgique.</w:t>
      </w:r>
    </w:p>
    <w:p w:rsidR="001264EF" w:rsidRPr="001264EF" w:rsidRDefault="001264EF" w:rsidP="001264EF">
      <w:pPr>
        <w:rPr>
          <w:color w:val="1F497D"/>
          <w:lang w:val="fr-BE"/>
        </w:rPr>
      </w:pPr>
      <w:r>
        <w:rPr>
          <w:color w:val="1F497D"/>
          <w:lang w:val="fr-BE"/>
        </w:rPr>
        <w:t>Ces récoltes vont permettre à Think-Pink  de mettre sur pied</w:t>
      </w:r>
      <w:r w:rsidRPr="001264EF">
        <w:rPr>
          <w:color w:val="1F497D"/>
          <w:lang w:val="fr-BE"/>
        </w:rPr>
        <w:t xml:space="preserve"> une campagne d’info</w:t>
      </w:r>
      <w:r>
        <w:rPr>
          <w:color w:val="1F497D"/>
          <w:lang w:val="fr-BE"/>
        </w:rPr>
        <w:t>rmation pour toutes</w:t>
      </w:r>
      <w:r w:rsidRPr="001264EF">
        <w:rPr>
          <w:color w:val="1F497D"/>
          <w:lang w:val="fr-BE"/>
        </w:rPr>
        <w:t xml:space="preserve"> les victorieuses en Wallonie et Bruxelles. Le cancer du sein reste la </w:t>
      </w:r>
      <w:r>
        <w:rPr>
          <w:color w:val="1F497D"/>
          <w:lang w:val="fr-BE"/>
        </w:rPr>
        <w:t xml:space="preserve">première </w:t>
      </w:r>
      <w:r w:rsidRPr="001264EF">
        <w:rPr>
          <w:color w:val="1F497D"/>
          <w:lang w:val="fr-BE"/>
        </w:rPr>
        <w:t xml:space="preserve">cause de mortalité </w:t>
      </w:r>
      <w:r w:rsidR="00811C60">
        <w:rPr>
          <w:color w:val="1F497D"/>
          <w:lang w:val="fr-BE"/>
        </w:rPr>
        <w:t xml:space="preserve"> chez</w:t>
      </w:r>
      <w:r>
        <w:rPr>
          <w:color w:val="1F497D"/>
          <w:lang w:val="fr-BE"/>
        </w:rPr>
        <w:t xml:space="preserve"> les femmes</w:t>
      </w:r>
      <w:r w:rsidR="00811C60">
        <w:rPr>
          <w:color w:val="1F497D"/>
          <w:lang w:val="fr-BE"/>
        </w:rPr>
        <w:t xml:space="preserve"> </w:t>
      </w:r>
      <w:r>
        <w:rPr>
          <w:color w:val="1F497D"/>
          <w:lang w:val="fr-BE"/>
        </w:rPr>
        <w:t xml:space="preserve"> </w:t>
      </w:r>
      <w:r w:rsidR="00811C60">
        <w:rPr>
          <w:color w:val="1F497D"/>
          <w:lang w:val="fr-BE"/>
        </w:rPr>
        <w:t>de</w:t>
      </w:r>
      <w:r w:rsidR="00811C60" w:rsidRPr="001264EF">
        <w:rPr>
          <w:color w:val="1F497D"/>
          <w:lang w:val="fr-BE"/>
        </w:rPr>
        <w:t xml:space="preserve"> plus 35 ans </w:t>
      </w:r>
      <w:r w:rsidRPr="001264EF">
        <w:rPr>
          <w:color w:val="1F497D"/>
          <w:lang w:val="fr-BE"/>
        </w:rPr>
        <w:t>en Wallonie. Chaque année plus de 10.700 cas sont c</w:t>
      </w:r>
      <w:r>
        <w:rPr>
          <w:color w:val="1F497D"/>
          <w:lang w:val="fr-BE"/>
        </w:rPr>
        <w:t>onstatés</w:t>
      </w:r>
      <w:r w:rsidRPr="001264EF">
        <w:rPr>
          <w:color w:val="1F497D"/>
          <w:lang w:val="fr-BE"/>
        </w:rPr>
        <w:t xml:space="preserve"> en Belgique. </w:t>
      </w:r>
    </w:p>
    <w:p w:rsidR="001264EF" w:rsidRPr="001264EF" w:rsidRDefault="001264EF" w:rsidP="001264EF">
      <w:pPr>
        <w:rPr>
          <w:color w:val="1F497D"/>
          <w:lang w:val="fr-BE"/>
        </w:rPr>
      </w:pPr>
      <w:r>
        <w:rPr>
          <w:color w:val="1F497D"/>
          <w:lang w:val="fr-BE"/>
        </w:rPr>
        <w:t>Grâce à leur motiva</w:t>
      </w:r>
      <w:r w:rsidR="00811C60">
        <w:rPr>
          <w:color w:val="1F497D"/>
          <w:lang w:val="fr-BE"/>
        </w:rPr>
        <w:t>tion et leur participation à de</w:t>
      </w:r>
      <w:r>
        <w:rPr>
          <w:color w:val="1F497D"/>
          <w:lang w:val="fr-BE"/>
        </w:rPr>
        <w:t xml:space="preserve"> nombreux évènements de VTT en 2016, les « Bikers for Life » continuent de montrer leurs soutiens pour la lutte contre le cancer du sein. </w:t>
      </w:r>
    </w:p>
    <w:p w:rsidR="00811C60" w:rsidRDefault="001264EF" w:rsidP="001264EF">
      <w:pPr>
        <w:rPr>
          <w:color w:val="1F497D"/>
          <w:lang w:val="fr-BE"/>
        </w:rPr>
      </w:pPr>
      <w:r>
        <w:rPr>
          <w:color w:val="1F497D"/>
          <w:lang w:val="fr-BE"/>
        </w:rPr>
        <w:t xml:space="preserve">En compagnie des « Bikers for Life » et de l’échevin des Sports, Monsieur Baudouin Sohier, nous remettrons le chèque au « Bikers for Life » </w:t>
      </w:r>
      <w:r w:rsidR="00811C60">
        <w:rPr>
          <w:color w:val="1F497D"/>
          <w:lang w:val="fr-BE"/>
        </w:rPr>
        <w:t>et</w:t>
      </w:r>
      <w:r>
        <w:rPr>
          <w:color w:val="1F497D"/>
          <w:lang w:val="fr-BE"/>
        </w:rPr>
        <w:t xml:space="preserve"> nous aborderons également notre projet de communication. </w:t>
      </w:r>
    </w:p>
    <w:p w:rsidR="00811C60" w:rsidRDefault="001264EF" w:rsidP="001264EF">
      <w:pPr>
        <w:rPr>
          <w:color w:val="1F497D"/>
          <w:lang w:val="fr-BE"/>
        </w:rPr>
      </w:pPr>
      <w:r>
        <w:rPr>
          <w:color w:val="1F497D"/>
          <w:lang w:val="fr-BE"/>
        </w:rPr>
        <w:t xml:space="preserve">Nous vous invitons dès lors </w:t>
      </w:r>
      <w:r w:rsidR="00811C60">
        <w:rPr>
          <w:color w:val="1F497D"/>
          <w:lang w:val="fr-BE"/>
        </w:rPr>
        <w:t xml:space="preserve">à participer à cet évènement </w:t>
      </w:r>
      <w:r>
        <w:rPr>
          <w:color w:val="1F497D"/>
          <w:lang w:val="fr-BE"/>
        </w:rPr>
        <w:t xml:space="preserve">le jeudi 31 mars 2016 à 19h </w:t>
      </w:r>
      <w:r w:rsidRPr="001264EF">
        <w:rPr>
          <w:color w:val="1F497D"/>
          <w:lang w:val="fr-BE"/>
        </w:rPr>
        <w:t>à l’Hôtel de Ville de Namur (Salle de réunion à la Maison des Citoyens)</w:t>
      </w:r>
      <w:r w:rsidR="00811C60">
        <w:rPr>
          <w:color w:val="1F497D"/>
          <w:lang w:val="fr-BE"/>
        </w:rPr>
        <w:t>.</w:t>
      </w:r>
    </w:p>
    <w:p w:rsidR="001264EF" w:rsidRPr="00811C60" w:rsidRDefault="001264EF" w:rsidP="001264EF">
      <w:pPr>
        <w:rPr>
          <w:b/>
          <w:color w:val="1F497D"/>
          <w:lang w:val="fr-BE"/>
        </w:rPr>
      </w:pPr>
      <w:r w:rsidRPr="00811C60">
        <w:rPr>
          <w:b/>
          <w:color w:val="1F497D"/>
          <w:lang w:val="fr-BE"/>
        </w:rPr>
        <w:t xml:space="preserve">Merci de nous avertir </w:t>
      </w:r>
      <w:r w:rsidR="00811C60" w:rsidRPr="00811C60">
        <w:rPr>
          <w:b/>
          <w:color w:val="1F497D"/>
          <w:lang w:val="fr-BE"/>
        </w:rPr>
        <w:t>de votre présence à la conférence de presse.</w:t>
      </w:r>
      <w:r w:rsidRPr="00811C60">
        <w:rPr>
          <w:b/>
          <w:color w:val="1F497D"/>
          <w:lang w:val="fr-BE"/>
        </w:rPr>
        <w:t xml:space="preserve"> </w:t>
      </w:r>
    </w:p>
    <w:p w:rsidR="001264EF" w:rsidRDefault="00811C60" w:rsidP="001264EF">
      <w:pPr>
        <w:jc w:val="both"/>
        <w:rPr>
          <w:color w:val="1F497D"/>
          <w:lang w:val="fr-BE"/>
        </w:rPr>
      </w:pPr>
      <w:r>
        <w:rPr>
          <w:color w:val="1F497D"/>
          <w:lang w:val="fr-BE"/>
        </w:rPr>
        <w:t xml:space="preserve">Plus d’informations </w:t>
      </w:r>
      <w:r w:rsidR="001264EF" w:rsidRPr="001264EF">
        <w:rPr>
          <w:color w:val="1F497D"/>
          <w:lang w:val="fr-BE"/>
        </w:rPr>
        <w:t xml:space="preserve"> sur</w:t>
      </w:r>
      <w:r>
        <w:rPr>
          <w:color w:val="1F497D"/>
          <w:lang w:val="fr-BE"/>
        </w:rPr>
        <w:t> :</w:t>
      </w:r>
      <w:r w:rsidR="001264EF" w:rsidRPr="001264EF">
        <w:rPr>
          <w:lang w:val="fr-BE"/>
        </w:rPr>
        <w:t xml:space="preserve"> </w:t>
      </w:r>
      <w:r w:rsidR="00D748CF">
        <w:t>www.think-pink.be</w:t>
      </w:r>
    </w:p>
    <w:p w:rsidR="004E1D0A" w:rsidRPr="007706BF" w:rsidRDefault="004E1D0A" w:rsidP="004E1D0A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jc w:val="both"/>
        <w:rPr>
          <w:lang w:val="fr-BE"/>
        </w:rPr>
      </w:pPr>
      <w:r w:rsidRPr="007706BF">
        <w:rPr>
          <w:rFonts w:ascii="Cambria" w:hAnsi="Cambria"/>
          <w:b/>
          <w:i/>
          <w:lang w:val="fr-BE"/>
        </w:rPr>
        <w:t xml:space="preserve">THINK-PINK attire l’attention sur le cancer du sein et finance les recherches scientifiques qui luttent contre le cancer le plus souvent rencontré chez les femmes.  </w:t>
      </w:r>
    </w:p>
    <w:p w:rsidR="004E1D0A" w:rsidRPr="007706BF" w:rsidRDefault="004E1D0A" w:rsidP="004E1D0A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  <w:lang w:val="fr-BE"/>
        </w:rPr>
      </w:pPr>
      <w:r w:rsidRPr="007706BF">
        <w:rPr>
          <w:rFonts w:ascii="Cambria" w:hAnsi="Cambria"/>
          <w:i/>
          <w:lang w:val="fr-BE"/>
        </w:rPr>
        <w:t xml:space="preserve">Think-Pink a quatre objectifs distincts: informer, sensibiliser, financer la recherche scientifique et soutenir les soins pendant et après une thérapie. Ces objectifs peuvent être réalisés par Think-Pink grâce à trois fonds : </w:t>
      </w:r>
    </w:p>
    <w:p w:rsidR="004E1D0A" w:rsidRPr="00811C60" w:rsidRDefault="004E1D0A" w:rsidP="00811C60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  <w:lang w:val="fr-BE"/>
        </w:rPr>
      </w:pPr>
      <w:r w:rsidRPr="007706BF">
        <w:rPr>
          <w:rFonts w:ascii="Cambria" w:hAnsi="Cambria"/>
          <w:i/>
          <w:lang w:val="fr-BE"/>
        </w:rPr>
        <w:t xml:space="preserve">Ainsi le fonds de Coupe d’Eclat aide les femmes à financer l’achat d’une perruque. Par un petit geste ou une aide supplémentaire le Share your Care Fonds de Think-Pink souhaite faciliter la vie pendant ou après un cancer du sein, et ce tant à l’intérieur ou à l’extérieur des Cliniques du Sein. Et le SMART Fonds de Think-Pink finance la recherche scientifique afin de trouver des nouvelles méthodes de dépistage, de traitement et de soin après un cancer du sein en Belgique. </w:t>
      </w:r>
    </w:p>
    <w:p w:rsidR="004E1D0A" w:rsidRDefault="004E1D0A" w:rsidP="004E1D0A">
      <w:pPr>
        <w:rPr>
          <w:rFonts w:ascii="Cambria" w:hAnsi="Cambria"/>
          <w:color w:val="595959"/>
          <w:lang w:val="fr-FR" w:eastAsia="fr-BE"/>
        </w:rPr>
      </w:pPr>
      <w:r w:rsidRPr="003B3EBF">
        <w:rPr>
          <w:rFonts w:ascii="Calibri" w:hAnsi="Calibri" w:cs="Times New Roman"/>
          <w:b/>
          <w:color w:val="FF3399"/>
          <w:sz w:val="24"/>
          <w:szCs w:val="24"/>
          <w:lang w:val="fr-BE"/>
        </w:rPr>
        <w:t>Contact du presse: Jessica Chacana Hernandez – 0475 40 66 02</w:t>
      </w:r>
    </w:p>
    <w:p w:rsidR="00292BC1" w:rsidRPr="004E1D0A" w:rsidRDefault="00292BC1">
      <w:pPr>
        <w:rPr>
          <w:lang w:val="fr-BE"/>
        </w:rPr>
      </w:pPr>
      <w:bookmarkStart w:id="0" w:name="_GoBack"/>
      <w:bookmarkEnd w:id="0"/>
    </w:p>
    <w:sectPr w:rsidR="00292BC1" w:rsidRPr="004E1D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02" w:rsidRDefault="005C2302">
      <w:pPr>
        <w:spacing w:after="0" w:line="240" w:lineRule="auto"/>
      </w:pPr>
      <w:r>
        <w:separator/>
      </w:r>
    </w:p>
  </w:endnote>
  <w:endnote w:type="continuationSeparator" w:id="0">
    <w:p w:rsidR="005C2302" w:rsidRDefault="005C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E" w:rsidRPr="00C46E96" w:rsidRDefault="00D748CF" w:rsidP="00484ABE">
    <w:pPr>
      <w:pBdr>
        <w:top w:val="single" w:sz="4" w:space="1" w:color="auto"/>
      </w:pBdr>
      <w:jc w:val="center"/>
      <w:rPr>
        <w:rFonts w:ascii="Cambria" w:eastAsiaTheme="minorEastAsia" w:hAnsi="Cambria"/>
        <w:noProof/>
        <w:color w:val="000000" w:themeColor="text1"/>
        <w:lang w:eastAsia="nl-BE"/>
      </w:rPr>
    </w:pPr>
  </w:p>
  <w:p w:rsidR="00484ABE" w:rsidRPr="00811C60" w:rsidRDefault="00F53520" w:rsidP="00484ABE">
    <w:pPr>
      <w:pBdr>
        <w:top w:val="single" w:sz="4" w:space="1" w:color="auto"/>
      </w:pBdr>
      <w:jc w:val="center"/>
      <w:rPr>
        <w:rFonts w:ascii="Cambria" w:eastAsiaTheme="minorEastAsia" w:hAnsi="Cambria"/>
        <w:b/>
        <w:noProof/>
        <w:color w:val="000000" w:themeColor="text1"/>
        <w:lang w:val="fr-BE" w:eastAsia="nl-BE"/>
      </w:rPr>
    </w:pPr>
    <w:r w:rsidRPr="00811C60">
      <w:rPr>
        <w:rFonts w:ascii="Cambria" w:eastAsiaTheme="minorEastAsia" w:hAnsi="Cambria"/>
        <w:b/>
        <w:noProof/>
        <w:color w:val="000000" w:themeColor="text1"/>
        <w:lang w:val="fr-BE" w:eastAsia="nl-BE"/>
      </w:rPr>
      <w:t>Think-Pink</w:t>
    </w:r>
    <w:r w:rsidRPr="00811C60">
      <w:rPr>
        <w:rFonts w:ascii="Cambria" w:eastAsiaTheme="minorEastAsia" w:hAnsi="Cambria"/>
        <w:b/>
        <w:noProof/>
        <w:color w:val="000000" w:themeColor="text1"/>
        <w:lang w:val="fr-BE" w:eastAsia="nl-BE"/>
      </w:rPr>
      <w:br/>
    </w:r>
    <w:r w:rsidR="00811C60" w:rsidRPr="00811C60">
      <w:rPr>
        <w:rFonts w:ascii="Cambria" w:eastAsiaTheme="minorEastAsia" w:hAnsi="Cambria"/>
        <w:b/>
        <w:noProof/>
        <w:color w:val="000000" w:themeColor="text1"/>
        <w:lang w:val="fr-BE" w:eastAsia="nl-BE"/>
      </w:rPr>
      <w:t>Rue de Tanneurs</w:t>
    </w:r>
    <w:r w:rsidRPr="00811C60">
      <w:rPr>
        <w:rFonts w:ascii="Cambria" w:eastAsiaTheme="minorEastAsia" w:hAnsi="Cambria"/>
        <w:b/>
        <w:noProof/>
        <w:color w:val="000000" w:themeColor="text1"/>
        <w:lang w:val="fr-BE" w:eastAsia="nl-BE"/>
      </w:rPr>
      <w:t xml:space="preserve"> 58-62 </w:t>
    </w:r>
    <w:r w:rsidRPr="00811C60">
      <w:rPr>
        <w:rFonts w:ascii="Cambria" w:eastAsiaTheme="minorEastAsia" w:hAnsi="Cambria"/>
        <w:b/>
        <w:noProof/>
        <w:color w:val="000000" w:themeColor="text1"/>
        <w:lang w:val="fr-BE" w:eastAsia="nl-BE"/>
      </w:rPr>
      <w:br/>
      <w:t>1000 Br</w:t>
    </w:r>
    <w:r w:rsidR="00811C60">
      <w:rPr>
        <w:rFonts w:ascii="Cambria" w:eastAsiaTheme="minorEastAsia" w:hAnsi="Cambria"/>
        <w:b/>
        <w:noProof/>
        <w:color w:val="000000" w:themeColor="text1"/>
        <w:lang w:val="fr-BE" w:eastAsia="nl-BE"/>
      </w:rPr>
      <w:t>uxelles</w:t>
    </w:r>
  </w:p>
  <w:p w:rsidR="00B83280" w:rsidRPr="007706BF" w:rsidRDefault="00D748CF" w:rsidP="00C46E96">
    <w:pPr>
      <w:pBdr>
        <w:top w:val="single" w:sz="4" w:space="1" w:color="auto"/>
      </w:pBdr>
      <w:jc w:val="center"/>
      <w:rPr>
        <w:rFonts w:ascii="Cambria" w:eastAsiaTheme="minorEastAsia" w:hAnsi="Cambria"/>
        <w:b/>
        <w:noProof/>
        <w:color w:val="000000" w:themeColor="text1"/>
        <w:lang w:eastAsia="nl-BE"/>
      </w:rPr>
    </w:pPr>
    <w:hyperlink r:id="rId1" w:history="1">
      <w:r w:rsidR="00F53520" w:rsidRPr="007706BF">
        <w:rPr>
          <w:rStyle w:val="Hyperlink"/>
          <w:rFonts w:ascii="Cambria" w:eastAsiaTheme="minorEastAsia" w:hAnsi="Cambria"/>
          <w:b/>
          <w:noProof/>
          <w:lang w:eastAsia="nl-BE"/>
        </w:rPr>
        <w:t>www.think-pink.be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02" w:rsidRDefault="005C2302">
      <w:pPr>
        <w:spacing w:after="0" w:line="240" w:lineRule="auto"/>
      </w:pPr>
      <w:r>
        <w:separator/>
      </w:r>
    </w:p>
  </w:footnote>
  <w:footnote w:type="continuationSeparator" w:id="0">
    <w:p w:rsidR="005C2302" w:rsidRDefault="005C2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C5"/>
    <w:rsid w:val="001264EF"/>
    <w:rsid w:val="00286EC5"/>
    <w:rsid w:val="00292BC1"/>
    <w:rsid w:val="002D7DBD"/>
    <w:rsid w:val="004160BA"/>
    <w:rsid w:val="004E1D0A"/>
    <w:rsid w:val="005C2302"/>
    <w:rsid w:val="00722E37"/>
    <w:rsid w:val="00811C60"/>
    <w:rsid w:val="008B1830"/>
    <w:rsid w:val="008E11A8"/>
    <w:rsid w:val="00AD5B79"/>
    <w:rsid w:val="00B44822"/>
    <w:rsid w:val="00C40135"/>
    <w:rsid w:val="00D748CF"/>
    <w:rsid w:val="00E94F30"/>
    <w:rsid w:val="00F5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E1D0A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1D0A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81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11C60"/>
    <w:rPr>
      <w:sz w:val="22"/>
      <w:szCs w:val="22"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81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11C60"/>
    <w:rPr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48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E1D0A"/>
    <w:pPr>
      <w:spacing w:after="160" w:line="259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1D0A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81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11C60"/>
    <w:rPr>
      <w:sz w:val="22"/>
      <w:szCs w:val="22"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81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11C60"/>
    <w:rPr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Chacana Hernandez</dc:creator>
  <cp:lastModifiedBy>Sandra Van Hauwaert</cp:lastModifiedBy>
  <cp:revision>2</cp:revision>
  <dcterms:created xsi:type="dcterms:W3CDTF">2016-03-28T08:39:00Z</dcterms:created>
  <dcterms:modified xsi:type="dcterms:W3CDTF">2016-03-28T08:39:00Z</dcterms:modified>
</cp:coreProperties>
</file>