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32709" w14:textId="77777777" w:rsidR="00D61EF6" w:rsidRPr="00267281" w:rsidRDefault="00C15223" w:rsidP="004D4B7F">
      <w:pPr>
        <w:rPr>
          <w:rFonts w:ascii="Calibri" w:hAnsi="Calibri"/>
          <w:b/>
          <w:bCs/>
          <w:sz w:val="56"/>
          <w:szCs w:val="56"/>
          <w:lang w:val="fr-BE"/>
        </w:rPr>
      </w:pPr>
      <w:r w:rsidRPr="00267281">
        <w:rPr>
          <w:rFonts w:ascii="Calibri" w:hAnsi="Calibri"/>
          <w:b/>
          <w:bCs/>
          <w:noProof/>
          <w:sz w:val="56"/>
          <w:szCs w:val="56"/>
          <w:lang w:eastAsia="nl-NL" w:bidi="ar-SA"/>
        </w:rPr>
        <w:drawing>
          <wp:anchor distT="0" distB="0" distL="114300" distR="114300" simplePos="0" relativeHeight="251656192" behindDoc="0" locked="0" layoutInCell="1" allowOverlap="1" wp14:anchorId="532B61D5" wp14:editId="4254FDCC">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5DED7782" w14:textId="77777777" w:rsidR="00D61EF6" w:rsidRPr="00267281" w:rsidRDefault="00D61EF6" w:rsidP="00D61EF6">
      <w:pPr>
        <w:rPr>
          <w:rFonts w:ascii="Calibri" w:hAnsi="Calibri"/>
          <w:b/>
          <w:bCs/>
          <w:sz w:val="56"/>
          <w:szCs w:val="56"/>
          <w:lang w:val="fr-BE"/>
        </w:rPr>
      </w:pPr>
    </w:p>
    <w:p w14:paraId="7A0E9E26" w14:textId="77777777" w:rsidR="00D61EF6" w:rsidRPr="00267281" w:rsidRDefault="00D61EF6" w:rsidP="00D61EF6">
      <w:pPr>
        <w:rPr>
          <w:rFonts w:asciiTheme="minorHAnsi" w:hAnsiTheme="minorHAnsi"/>
          <w:b/>
          <w:sz w:val="32"/>
          <w:szCs w:val="32"/>
          <w:lang w:val="fr-BE"/>
        </w:rPr>
      </w:pPr>
    </w:p>
    <w:p w14:paraId="1DD61589" w14:textId="77777777" w:rsidR="00D61EF6" w:rsidRPr="00267281" w:rsidRDefault="00D61EF6" w:rsidP="00D61EF6">
      <w:pPr>
        <w:rPr>
          <w:rFonts w:asciiTheme="minorHAnsi" w:hAnsiTheme="minorHAnsi"/>
          <w:b/>
          <w:sz w:val="32"/>
          <w:szCs w:val="32"/>
          <w:lang w:val="fr-BE"/>
        </w:rPr>
      </w:pPr>
    </w:p>
    <w:p w14:paraId="3904FAD1" w14:textId="77777777" w:rsidR="00D61EF6" w:rsidRPr="00267281" w:rsidRDefault="00D61EF6" w:rsidP="00D61EF6">
      <w:pPr>
        <w:rPr>
          <w:rFonts w:asciiTheme="minorHAnsi" w:hAnsiTheme="minorHAnsi"/>
          <w:b/>
          <w:sz w:val="32"/>
          <w:szCs w:val="32"/>
          <w:lang w:val="fr-BE"/>
        </w:rPr>
      </w:pPr>
    </w:p>
    <w:p w14:paraId="0F16F9CC" w14:textId="77777777" w:rsidR="00D61EF6" w:rsidRPr="00267281" w:rsidRDefault="00D61EF6" w:rsidP="00D61EF6">
      <w:pPr>
        <w:rPr>
          <w:rFonts w:asciiTheme="minorHAnsi" w:hAnsiTheme="minorHAnsi"/>
          <w:b/>
          <w:sz w:val="32"/>
          <w:szCs w:val="32"/>
          <w:lang w:val="fr-BE"/>
        </w:rPr>
      </w:pPr>
    </w:p>
    <w:p w14:paraId="7F79C0BA" w14:textId="05153164" w:rsidR="007A29C8" w:rsidRPr="00267281" w:rsidRDefault="00267281" w:rsidP="007A29C8">
      <w:pPr>
        <w:spacing w:line="269" w:lineRule="auto"/>
        <w:jc w:val="both"/>
        <w:rPr>
          <w:rFonts w:asciiTheme="minorHAnsi" w:hAnsiTheme="minorHAnsi"/>
          <w:b/>
          <w:sz w:val="32"/>
          <w:szCs w:val="32"/>
          <w:lang w:val="fr-BE"/>
        </w:rPr>
      </w:pPr>
      <w:r>
        <w:rPr>
          <w:rFonts w:asciiTheme="minorHAnsi" w:hAnsiTheme="minorHAnsi"/>
          <w:b/>
          <w:sz w:val="32"/>
          <w:szCs w:val="32"/>
          <w:lang w:val="fr-BE"/>
        </w:rPr>
        <w:t>COMMUNIQUÉ DE PRESSE</w:t>
      </w:r>
    </w:p>
    <w:p w14:paraId="7CE3938E" w14:textId="5E9F7A78" w:rsidR="007A29C8" w:rsidRPr="00267281" w:rsidRDefault="00CC67A4" w:rsidP="00E453DC">
      <w:pPr>
        <w:spacing w:before="240" w:line="269" w:lineRule="auto"/>
        <w:jc w:val="both"/>
        <w:rPr>
          <w:rFonts w:asciiTheme="minorHAnsi" w:hAnsiTheme="minorHAnsi"/>
          <w:sz w:val="22"/>
          <w:szCs w:val="22"/>
          <w:lang w:val="fr-BE"/>
        </w:rPr>
      </w:pPr>
      <w:r w:rsidRPr="00267281">
        <w:rPr>
          <w:rFonts w:asciiTheme="minorHAnsi" w:hAnsiTheme="minorHAnsi"/>
          <w:sz w:val="22"/>
          <w:szCs w:val="22"/>
          <w:lang w:val="fr-BE"/>
        </w:rPr>
        <w:br/>
      </w:r>
      <w:r w:rsidR="00016911" w:rsidRPr="00077D29">
        <w:rPr>
          <w:rFonts w:asciiTheme="minorHAnsi" w:hAnsiTheme="minorHAnsi"/>
          <w:sz w:val="22"/>
          <w:szCs w:val="22"/>
          <w:lang w:val="fr-BE"/>
        </w:rPr>
        <w:t>Anderlecht</w:t>
      </w:r>
      <w:r w:rsidRPr="00077D29">
        <w:rPr>
          <w:rFonts w:asciiTheme="minorHAnsi" w:hAnsiTheme="minorHAnsi"/>
          <w:sz w:val="22"/>
          <w:szCs w:val="22"/>
          <w:lang w:val="fr-BE"/>
        </w:rPr>
        <w:t xml:space="preserve">, </w:t>
      </w:r>
      <w:r w:rsidR="00267281" w:rsidRPr="00077D29">
        <w:rPr>
          <w:rFonts w:asciiTheme="minorHAnsi" w:hAnsiTheme="minorHAnsi"/>
          <w:sz w:val="22"/>
          <w:szCs w:val="22"/>
          <w:lang w:val="fr-BE"/>
        </w:rPr>
        <w:t xml:space="preserve">le </w:t>
      </w:r>
      <w:r w:rsidR="00077D29" w:rsidRPr="00077D29">
        <w:rPr>
          <w:rFonts w:asciiTheme="minorHAnsi" w:hAnsiTheme="minorHAnsi"/>
          <w:sz w:val="22"/>
          <w:szCs w:val="22"/>
          <w:lang w:val="fr-BE"/>
        </w:rPr>
        <w:t>14</w:t>
      </w:r>
      <w:r w:rsidR="00267281" w:rsidRPr="00077D29">
        <w:rPr>
          <w:rFonts w:asciiTheme="minorHAnsi" w:hAnsiTheme="minorHAnsi"/>
          <w:sz w:val="22"/>
          <w:szCs w:val="22"/>
          <w:lang w:val="fr-BE"/>
        </w:rPr>
        <w:t> août </w:t>
      </w:r>
      <w:r w:rsidR="00A93641" w:rsidRPr="00077D29">
        <w:rPr>
          <w:rFonts w:asciiTheme="minorHAnsi" w:hAnsiTheme="minorHAnsi"/>
          <w:sz w:val="22"/>
          <w:szCs w:val="22"/>
          <w:lang w:val="fr-BE"/>
        </w:rPr>
        <w:t>2018</w:t>
      </w:r>
    </w:p>
    <w:p w14:paraId="41A0B5AF" w14:textId="77777777" w:rsidR="009C7521" w:rsidRPr="00267281" w:rsidRDefault="009C7521" w:rsidP="007A29C8">
      <w:pPr>
        <w:spacing w:line="269" w:lineRule="auto"/>
        <w:jc w:val="both"/>
        <w:rPr>
          <w:rFonts w:asciiTheme="minorHAnsi" w:hAnsiTheme="minorHAnsi"/>
          <w:i/>
          <w:sz w:val="28"/>
          <w:szCs w:val="28"/>
          <w:lang w:val="fr-BE"/>
        </w:rPr>
      </w:pPr>
    </w:p>
    <w:p w14:paraId="4D66C13B" w14:textId="77777777" w:rsidR="00CA4AFC" w:rsidRPr="00267281" w:rsidRDefault="00CA4AFC" w:rsidP="007A29C8">
      <w:pPr>
        <w:spacing w:line="269" w:lineRule="auto"/>
        <w:jc w:val="both"/>
        <w:rPr>
          <w:rFonts w:asciiTheme="minorHAnsi" w:hAnsiTheme="minorHAnsi"/>
          <w:i/>
          <w:sz w:val="28"/>
          <w:szCs w:val="28"/>
          <w:lang w:val="fr-BE"/>
        </w:rPr>
      </w:pPr>
    </w:p>
    <w:p w14:paraId="7A0FD949" w14:textId="4280EDDC" w:rsidR="008B0F18" w:rsidRPr="00267281" w:rsidRDefault="002C3AE5" w:rsidP="008B0F18">
      <w:pPr>
        <w:spacing w:line="269" w:lineRule="auto"/>
        <w:jc w:val="both"/>
        <w:rPr>
          <w:rFonts w:asciiTheme="minorHAnsi" w:hAnsiTheme="minorHAnsi"/>
          <w:i/>
          <w:sz w:val="32"/>
          <w:szCs w:val="32"/>
          <w:lang w:val="fr-BE"/>
        </w:rPr>
      </w:pPr>
      <w:r>
        <w:rPr>
          <w:rFonts w:asciiTheme="minorHAnsi" w:hAnsiTheme="minorHAnsi"/>
          <w:i/>
          <w:sz w:val="32"/>
          <w:szCs w:val="32"/>
          <w:lang w:val="fr-BE"/>
        </w:rPr>
        <w:t>Un peu plus de</w:t>
      </w:r>
      <w:r w:rsidR="00267281">
        <w:rPr>
          <w:rFonts w:asciiTheme="minorHAnsi" w:hAnsiTheme="minorHAnsi"/>
          <w:i/>
          <w:sz w:val="32"/>
          <w:szCs w:val="32"/>
          <w:lang w:val="fr-BE"/>
        </w:rPr>
        <w:t xml:space="preserve"> 18 % des acheteurs n’ont pas de budget fixe</w:t>
      </w:r>
    </w:p>
    <w:p w14:paraId="4D0FB217" w14:textId="4A0B3064" w:rsidR="007120BF" w:rsidRPr="00267281" w:rsidRDefault="00267281" w:rsidP="008B0F18">
      <w:pPr>
        <w:rPr>
          <w:rFonts w:asciiTheme="minorHAnsi" w:hAnsiTheme="minorHAnsi"/>
          <w:b/>
          <w:sz w:val="40"/>
          <w:szCs w:val="40"/>
          <w:lang w:val="fr-BE"/>
        </w:rPr>
      </w:pPr>
      <w:r>
        <w:rPr>
          <w:rFonts w:asciiTheme="minorHAnsi" w:hAnsiTheme="minorHAnsi"/>
          <w:b/>
          <w:sz w:val="40"/>
          <w:szCs w:val="40"/>
          <w:lang w:val="fr-BE"/>
        </w:rPr>
        <w:t>Les achats «</w:t>
      </w:r>
      <w:r w:rsidR="00DE711C">
        <w:rPr>
          <w:rFonts w:asciiTheme="minorHAnsi" w:hAnsiTheme="minorHAnsi"/>
          <w:b/>
          <w:sz w:val="40"/>
          <w:szCs w:val="40"/>
          <w:lang w:val="fr-BE"/>
        </w:rPr>
        <w:t> </w:t>
      </w:r>
      <w:r>
        <w:rPr>
          <w:rFonts w:asciiTheme="minorHAnsi" w:hAnsiTheme="minorHAnsi"/>
          <w:b/>
          <w:sz w:val="40"/>
          <w:szCs w:val="40"/>
          <w:lang w:val="fr-BE"/>
        </w:rPr>
        <w:t>a</w:t>
      </w:r>
      <w:r w:rsidR="009A031F" w:rsidRPr="00267281">
        <w:rPr>
          <w:rFonts w:asciiTheme="minorHAnsi" w:hAnsiTheme="minorHAnsi"/>
          <w:b/>
          <w:sz w:val="40"/>
          <w:szCs w:val="40"/>
          <w:lang w:val="fr-BE"/>
        </w:rPr>
        <w:t>d hoc</w:t>
      </w:r>
      <w:r w:rsidR="00DE711C">
        <w:rPr>
          <w:rFonts w:asciiTheme="minorHAnsi" w:hAnsiTheme="minorHAnsi"/>
          <w:b/>
          <w:sz w:val="40"/>
          <w:szCs w:val="40"/>
          <w:lang w:val="fr-BE"/>
        </w:rPr>
        <w:t> </w:t>
      </w:r>
      <w:r>
        <w:rPr>
          <w:rFonts w:asciiTheme="minorHAnsi" w:hAnsiTheme="minorHAnsi"/>
          <w:b/>
          <w:sz w:val="40"/>
          <w:szCs w:val="40"/>
          <w:lang w:val="fr-BE"/>
        </w:rPr>
        <w:t xml:space="preserve">» </w:t>
      </w:r>
      <w:r w:rsidR="00391233">
        <w:rPr>
          <w:rFonts w:asciiTheme="minorHAnsi" w:hAnsiTheme="minorHAnsi"/>
          <w:b/>
          <w:sz w:val="40"/>
          <w:szCs w:val="40"/>
          <w:lang w:val="fr-BE"/>
        </w:rPr>
        <w:t>coûtent</w:t>
      </w:r>
      <w:r>
        <w:rPr>
          <w:rFonts w:asciiTheme="minorHAnsi" w:hAnsiTheme="minorHAnsi"/>
          <w:b/>
          <w:sz w:val="40"/>
          <w:szCs w:val="40"/>
          <w:lang w:val="fr-BE"/>
        </w:rPr>
        <w:t xml:space="preserve"> </w:t>
      </w:r>
      <w:r w:rsidR="00391233">
        <w:rPr>
          <w:rFonts w:asciiTheme="minorHAnsi" w:hAnsiTheme="minorHAnsi"/>
          <w:b/>
          <w:sz w:val="40"/>
          <w:szCs w:val="40"/>
          <w:lang w:val="fr-BE"/>
        </w:rPr>
        <w:t>chaque année des</w:t>
      </w:r>
      <w:r>
        <w:rPr>
          <w:rFonts w:asciiTheme="minorHAnsi" w:hAnsiTheme="minorHAnsi"/>
          <w:b/>
          <w:sz w:val="40"/>
          <w:szCs w:val="40"/>
          <w:lang w:val="fr-BE"/>
        </w:rPr>
        <w:t xml:space="preserve"> </w:t>
      </w:r>
      <w:r w:rsidR="00391233">
        <w:rPr>
          <w:rFonts w:asciiTheme="minorHAnsi" w:hAnsiTheme="minorHAnsi"/>
          <w:b/>
          <w:sz w:val="40"/>
          <w:szCs w:val="40"/>
          <w:lang w:val="fr-BE"/>
        </w:rPr>
        <w:t>sommes</w:t>
      </w:r>
      <w:r>
        <w:rPr>
          <w:rFonts w:asciiTheme="minorHAnsi" w:hAnsiTheme="minorHAnsi"/>
          <w:b/>
          <w:sz w:val="40"/>
          <w:szCs w:val="40"/>
          <w:lang w:val="fr-BE"/>
        </w:rPr>
        <w:t xml:space="preserve"> considérable</w:t>
      </w:r>
      <w:r w:rsidR="00391233">
        <w:rPr>
          <w:rFonts w:asciiTheme="minorHAnsi" w:hAnsiTheme="minorHAnsi"/>
          <w:b/>
          <w:sz w:val="40"/>
          <w:szCs w:val="40"/>
          <w:lang w:val="fr-BE"/>
        </w:rPr>
        <w:t>s</w:t>
      </w:r>
      <w:r>
        <w:rPr>
          <w:rFonts w:asciiTheme="minorHAnsi" w:hAnsiTheme="minorHAnsi"/>
          <w:b/>
          <w:sz w:val="40"/>
          <w:szCs w:val="40"/>
          <w:lang w:val="fr-BE"/>
        </w:rPr>
        <w:t xml:space="preserve"> </w:t>
      </w:r>
      <w:r w:rsidR="00391233">
        <w:rPr>
          <w:rFonts w:asciiTheme="minorHAnsi" w:hAnsiTheme="minorHAnsi"/>
          <w:b/>
          <w:sz w:val="40"/>
          <w:szCs w:val="40"/>
          <w:lang w:val="fr-BE"/>
        </w:rPr>
        <w:t>aux</w:t>
      </w:r>
      <w:r>
        <w:rPr>
          <w:rFonts w:asciiTheme="minorHAnsi" w:hAnsiTheme="minorHAnsi"/>
          <w:b/>
          <w:sz w:val="40"/>
          <w:szCs w:val="40"/>
          <w:lang w:val="fr-BE"/>
        </w:rPr>
        <w:t xml:space="preserve"> </w:t>
      </w:r>
      <w:bookmarkStart w:id="0" w:name="_GoBack"/>
      <w:bookmarkEnd w:id="0"/>
      <w:r>
        <w:rPr>
          <w:rFonts w:asciiTheme="minorHAnsi" w:hAnsiTheme="minorHAnsi"/>
          <w:b/>
          <w:sz w:val="40"/>
          <w:szCs w:val="40"/>
          <w:lang w:val="fr-BE"/>
        </w:rPr>
        <w:t>entreprises</w:t>
      </w:r>
    </w:p>
    <w:p w14:paraId="6E2FFDD6" w14:textId="77777777" w:rsidR="00BE780B" w:rsidRPr="00267281" w:rsidRDefault="00F85D73" w:rsidP="00BE780B">
      <w:pPr>
        <w:rPr>
          <w:rFonts w:asciiTheme="minorHAnsi" w:hAnsiTheme="minorHAnsi"/>
          <w:sz w:val="20"/>
          <w:szCs w:val="20"/>
          <w:lang w:val="fr-BE"/>
        </w:rPr>
      </w:pPr>
      <w:r w:rsidRPr="00267281">
        <w:rPr>
          <w:rFonts w:asciiTheme="minorHAnsi" w:hAnsiTheme="minorHAnsi"/>
          <w:sz w:val="20"/>
          <w:szCs w:val="20"/>
          <w:lang w:val="fr-BE"/>
        </w:rPr>
        <w:t> </w:t>
      </w:r>
    </w:p>
    <w:p w14:paraId="5A09607F" w14:textId="190AEF16" w:rsidR="008B7A2D" w:rsidRDefault="00267281" w:rsidP="009341C6">
      <w:pPr>
        <w:spacing w:line="276" w:lineRule="auto"/>
        <w:jc w:val="both"/>
        <w:rPr>
          <w:rFonts w:asciiTheme="minorHAnsi" w:hAnsiTheme="minorHAnsi"/>
          <w:b/>
          <w:sz w:val="22"/>
          <w:szCs w:val="22"/>
          <w:lang w:val="fr-BE"/>
        </w:rPr>
      </w:pPr>
      <w:r>
        <w:rPr>
          <w:rFonts w:asciiTheme="minorHAnsi" w:hAnsiTheme="minorHAnsi"/>
          <w:b/>
          <w:sz w:val="22"/>
          <w:szCs w:val="22"/>
          <w:lang w:val="fr-BE"/>
        </w:rPr>
        <w:t xml:space="preserve">En organisant mieux leurs achats non stratégiques, les entreprises peuvent </w:t>
      </w:r>
      <w:r w:rsidR="00391233">
        <w:rPr>
          <w:rFonts w:asciiTheme="minorHAnsi" w:hAnsiTheme="minorHAnsi"/>
          <w:b/>
          <w:sz w:val="22"/>
          <w:szCs w:val="22"/>
          <w:lang w:val="fr-BE"/>
        </w:rPr>
        <w:t xml:space="preserve">annuellement </w:t>
      </w:r>
      <w:r>
        <w:rPr>
          <w:rFonts w:asciiTheme="minorHAnsi" w:hAnsiTheme="minorHAnsi"/>
          <w:b/>
          <w:sz w:val="22"/>
          <w:szCs w:val="22"/>
          <w:lang w:val="fr-BE"/>
        </w:rPr>
        <w:t xml:space="preserve">faire des économies significatives. D’après une </w:t>
      </w:r>
      <w:r w:rsidR="00391233">
        <w:rPr>
          <w:rFonts w:asciiTheme="minorHAnsi" w:hAnsiTheme="minorHAnsi"/>
          <w:b/>
          <w:sz w:val="22"/>
          <w:szCs w:val="22"/>
          <w:lang w:val="fr-BE"/>
        </w:rPr>
        <w:t>enquête</w:t>
      </w:r>
      <w:r>
        <w:rPr>
          <w:rFonts w:asciiTheme="minorHAnsi" w:hAnsiTheme="minorHAnsi"/>
          <w:b/>
          <w:sz w:val="22"/>
          <w:szCs w:val="22"/>
          <w:lang w:val="fr-BE"/>
        </w:rPr>
        <w:t xml:space="preserve"> récente* de Manutan, </w:t>
      </w:r>
      <w:r w:rsidR="00391233">
        <w:rPr>
          <w:rFonts w:asciiTheme="minorHAnsi" w:hAnsiTheme="minorHAnsi"/>
          <w:b/>
          <w:sz w:val="22"/>
          <w:szCs w:val="22"/>
          <w:lang w:val="fr-BE"/>
        </w:rPr>
        <w:t>un peu plus</w:t>
      </w:r>
      <w:r>
        <w:rPr>
          <w:rFonts w:asciiTheme="minorHAnsi" w:hAnsiTheme="minorHAnsi"/>
          <w:b/>
          <w:sz w:val="22"/>
          <w:szCs w:val="22"/>
          <w:lang w:val="fr-BE"/>
        </w:rPr>
        <w:t xml:space="preserve"> de 57 % des acheteurs </w:t>
      </w:r>
      <w:r w:rsidR="00DE711C">
        <w:rPr>
          <w:rFonts w:asciiTheme="minorHAnsi" w:hAnsiTheme="minorHAnsi"/>
          <w:b/>
          <w:sz w:val="22"/>
          <w:szCs w:val="22"/>
          <w:lang w:val="fr-BE"/>
        </w:rPr>
        <w:t>passent</w:t>
      </w:r>
      <w:r>
        <w:rPr>
          <w:rFonts w:asciiTheme="minorHAnsi" w:hAnsiTheme="minorHAnsi"/>
          <w:b/>
          <w:sz w:val="22"/>
          <w:szCs w:val="22"/>
          <w:lang w:val="fr-BE"/>
        </w:rPr>
        <w:t xml:space="preserve"> essentiellement des commandes «</w:t>
      </w:r>
      <w:r w:rsidR="00DE711C">
        <w:rPr>
          <w:rFonts w:asciiTheme="minorHAnsi" w:hAnsiTheme="minorHAnsi"/>
          <w:b/>
          <w:sz w:val="22"/>
          <w:szCs w:val="22"/>
          <w:lang w:val="fr-BE"/>
        </w:rPr>
        <w:t> </w:t>
      </w:r>
      <w:r>
        <w:rPr>
          <w:rFonts w:asciiTheme="minorHAnsi" w:hAnsiTheme="minorHAnsi"/>
          <w:b/>
          <w:sz w:val="22"/>
          <w:szCs w:val="22"/>
          <w:lang w:val="fr-BE"/>
        </w:rPr>
        <w:t>ad hoc</w:t>
      </w:r>
      <w:r w:rsidR="00DE711C">
        <w:rPr>
          <w:rFonts w:asciiTheme="minorHAnsi" w:hAnsiTheme="minorHAnsi"/>
          <w:b/>
          <w:sz w:val="22"/>
          <w:szCs w:val="22"/>
          <w:lang w:val="fr-BE"/>
        </w:rPr>
        <w:t> </w:t>
      </w:r>
      <w:r>
        <w:rPr>
          <w:rFonts w:asciiTheme="minorHAnsi" w:hAnsiTheme="minorHAnsi"/>
          <w:b/>
          <w:sz w:val="22"/>
          <w:szCs w:val="22"/>
          <w:lang w:val="fr-BE"/>
        </w:rPr>
        <w:t>». La majorité d’entre eux effectue</w:t>
      </w:r>
      <w:r w:rsidR="00391233">
        <w:rPr>
          <w:rFonts w:asciiTheme="minorHAnsi" w:hAnsiTheme="minorHAnsi"/>
          <w:b/>
          <w:sz w:val="22"/>
          <w:szCs w:val="22"/>
          <w:lang w:val="fr-BE"/>
        </w:rPr>
        <w:t>nt</w:t>
      </w:r>
      <w:r>
        <w:rPr>
          <w:rFonts w:asciiTheme="minorHAnsi" w:hAnsiTheme="minorHAnsi"/>
          <w:b/>
          <w:sz w:val="22"/>
          <w:szCs w:val="22"/>
          <w:lang w:val="fr-BE"/>
        </w:rPr>
        <w:t xml:space="preserve"> régulièrement une «</w:t>
      </w:r>
      <w:r w:rsidR="00DE711C">
        <w:rPr>
          <w:rFonts w:asciiTheme="minorHAnsi" w:hAnsiTheme="minorHAnsi"/>
          <w:b/>
          <w:sz w:val="22"/>
          <w:szCs w:val="22"/>
          <w:lang w:val="fr-BE"/>
        </w:rPr>
        <w:t> </w:t>
      </w:r>
      <w:r>
        <w:rPr>
          <w:rFonts w:asciiTheme="minorHAnsi" w:hAnsiTheme="minorHAnsi"/>
          <w:b/>
          <w:sz w:val="22"/>
          <w:szCs w:val="22"/>
          <w:lang w:val="fr-BE"/>
        </w:rPr>
        <w:t>tournée</w:t>
      </w:r>
      <w:r w:rsidR="00DE711C">
        <w:rPr>
          <w:rFonts w:asciiTheme="minorHAnsi" w:hAnsiTheme="minorHAnsi"/>
          <w:b/>
          <w:sz w:val="22"/>
          <w:szCs w:val="22"/>
          <w:lang w:val="fr-BE"/>
        </w:rPr>
        <w:t> </w:t>
      </w:r>
      <w:r>
        <w:rPr>
          <w:rFonts w:asciiTheme="minorHAnsi" w:hAnsiTheme="minorHAnsi"/>
          <w:b/>
          <w:sz w:val="22"/>
          <w:szCs w:val="22"/>
          <w:lang w:val="fr-BE"/>
        </w:rPr>
        <w:t>» ou groupe</w:t>
      </w:r>
      <w:r w:rsidR="00391233">
        <w:rPr>
          <w:rFonts w:asciiTheme="minorHAnsi" w:hAnsiTheme="minorHAnsi"/>
          <w:b/>
          <w:sz w:val="22"/>
          <w:szCs w:val="22"/>
          <w:lang w:val="fr-BE"/>
        </w:rPr>
        <w:t>nt</w:t>
      </w:r>
      <w:r>
        <w:rPr>
          <w:rFonts w:asciiTheme="minorHAnsi" w:hAnsiTheme="minorHAnsi"/>
          <w:b/>
          <w:sz w:val="22"/>
          <w:szCs w:val="22"/>
          <w:lang w:val="fr-BE"/>
        </w:rPr>
        <w:t xml:space="preserve"> les commandes, mais ne dispose</w:t>
      </w:r>
      <w:r w:rsidR="00391233">
        <w:rPr>
          <w:rFonts w:asciiTheme="minorHAnsi" w:hAnsiTheme="minorHAnsi"/>
          <w:b/>
          <w:sz w:val="22"/>
          <w:szCs w:val="22"/>
          <w:lang w:val="fr-BE"/>
        </w:rPr>
        <w:t>nt</w:t>
      </w:r>
      <w:r>
        <w:rPr>
          <w:rFonts w:asciiTheme="minorHAnsi" w:hAnsiTheme="minorHAnsi"/>
          <w:b/>
          <w:sz w:val="22"/>
          <w:szCs w:val="22"/>
          <w:lang w:val="fr-BE"/>
        </w:rPr>
        <w:t xml:space="preserve"> pas d’un planning an</w:t>
      </w:r>
      <w:r w:rsidR="008B7A2D">
        <w:rPr>
          <w:rFonts w:asciiTheme="minorHAnsi" w:hAnsiTheme="minorHAnsi"/>
          <w:b/>
          <w:sz w:val="22"/>
          <w:szCs w:val="22"/>
          <w:lang w:val="fr-BE"/>
        </w:rPr>
        <w:t>n</w:t>
      </w:r>
      <w:r>
        <w:rPr>
          <w:rFonts w:asciiTheme="minorHAnsi" w:hAnsiTheme="minorHAnsi"/>
          <w:b/>
          <w:sz w:val="22"/>
          <w:szCs w:val="22"/>
          <w:lang w:val="fr-BE"/>
        </w:rPr>
        <w:t>uel.</w:t>
      </w:r>
      <w:r w:rsidR="008B7A2D">
        <w:rPr>
          <w:rFonts w:asciiTheme="minorHAnsi" w:hAnsiTheme="minorHAnsi"/>
          <w:b/>
          <w:sz w:val="22"/>
          <w:szCs w:val="22"/>
          <w:lang w:val="fr-BE"/>
        </w:rPr>
        <w:t xml:space="preserve"> Quelque 18 % ne déterminent </w:t>
      </w:r>
      <w:r w:rsidR="00391233">
        <w:rPr>
          <w:rFonts w:asciiTheme="minorHAnsi" w:hAnsiTheme="minorHAnsi"/>
          <w:b/>
          <w:sz w:val="22"/>
          <w:szCs w:val="22"/>
          <w:lang w:val="fr-BE"/>
        </w:rPr>
        <w:t xml:space="preserve">même </w:t>
      </w:r>
      <w:r w:rsidR="008B7A2D">
        <w:rPr>
          <w:rFonts w:asciiTheme="minorHAnsi" w:hAnsiTheme="minorHAnsi"/>
          <w:b/>
          <w:sz w:val="22"/>
          <w:szCs w:val="22"/>
          <w:lang w:val="fr-BE"/>
        </w:rPr>
        <w:t xml:space="preserve">aucun budget d’achat </w:t>
      </w:r>
      <w:r w:rsidR="0064283B">
        <w:rPr>
          <w:rFonts w:asciiTheme="minorHAnsi" w:hAnsiTheme="minorHAnsi"/>
          <w:b/>
          <w:sz w:val="22"/>
          <w:szCs w:val="22"/>
          <w:lang w:val="fr-BE"/>
        </w:rPr>
        <w:t xml:space="preserve">au préalable </w:t>
      </w:r>
      <w:r w:rsidR="008B7A2D">
        <w:rPr>
          <w:rFonts w:asciiTheme="minorHAnsi" w:hAnsiTheme="minorHAnsi"/>
          <w:b/>
          <w:sz w:val="22"/>
          <w:szCs w:val="22"/>
          <w:lang w:val="fr-BE"/>
        </w:rPr>
        <w:t>et commande</w:t>
      </w:r>
      <w:r w:rsidR="00391233">
        <w:rPr>
          <w:rFonts w:asciiTheme="minorHAnsi" w:hAnsiTheme="minorHAnsi"/>
          <w:b/>
          <w:sz w:val="22"/>
          <w:szCs w:val="22"/>
          <w:lang w:val="fr-BE"/>
        </w:rPr>
        <w:t>nt</w:t>
      </w:r>
      <w:r w:rsidR="008B7A2D">
        <w:rPr>
          <w:rFonts w:asciiTheme="minorHAnsi" w:hAnsiTheme="minorHAnsi"/>
          <w:b/>
          <w:sz w:val="22"/>
          <w:szCs w:val="22"/>
          <w:lang w:val="fr-BE"/>
        </w:rPr>
        <w:t xml:space="preserve"> </w:t>
      </w:r>
      <w:r w:rsidR="00391233">
        <w:rPr>
          <w:rFonts w:asciiTheme="minorHAnsi" w:hAnsiTheme="minorHAnsi"/>
          <w:b/>
          <w:sz w:val="22"/>
          <w:szCs w:val="22"/>
          <w:lang w:val="fr-BE"/>
        </w:rPr>
        <w:t>en fonction de</w:t>
      </w:r>
      <w:r w:rsidR="008B7A2D">
        <w:rPr>
          <w:rFonts w:asciiTheme="minorHAnsi" w:hAnsiTheme="minorHAnsi"/>
          <w:b/>
          <w:sz w:val="22"/>
          <w:szCs w:val="22"/>
          <w:lang w:val="fr-BE"/>
        </w:rPr>
        <w:t xml:space="preserve"> leurs besoins. Selon</w:t>
      </w:r>
      <w:r w:rsidR="008C357E" w:rsidRPr="00267281">
        <w:rPr>
          <w:rFonts w:asciiTheme="minorHAnsi" w:hAnsiTheme="minorHAnsi"/>
          <w:b/>
          <w:sz w:val="22"/>
          <w:szCs w:val="22"/>
          <w:lang w:val="fr-BE"/>
        </w:rPr>
        <w:t xml:space="preserve"> Ramon</w:t>
      </w:r>
      <w:r w:rsidR="008B7A2D">
        <w:rPr>
          <w:rFonts w:asciiTheme="minorHAnsi" w:hAnsiTheme="minorHAnsi"/>
          <w:b/>
          <w:sz w:val="22"/>
          <w:szCs w:val="22"/>
          <w:lang w:val="fr-BE"/>
        </w:rPr>
        <w:t> </w:t>
      </w:r>
      <w:r w:rsidR="008C357E" w:rsidRPr="00267281">
        <w:rPr>
          <w:rFonts w:asciiTheme="minorHAnsi" w:hAnsiTheme="minorHAnsi"/>
          <w:b/>
          <w:sz w:val="22"/>
          <w:szCs w:val="22"/>
          <w:lang w:val="fr-BE"/>
        </w:rPr>
        <w:t xml:space="preserve">Kok, </w:t>
      </w:r>
      <w:proofErr w:type="spellStart"/>
      <w:r w:rsidR="005C28D5" w:rsidRPr="00267281">
        <w:rPr>
          <w:rFonts w:asciiTheme="minorHAnsi" w:hAnsiTheme="minorHAnsi"/>
          <w:b/>
          <w:sz w:val="22"/>
          <w:szCs w:val="22"/>
          <w:lang w:val="fr-BE"/>
        </w:rPr>
        <w:t>Managing</w:t>
      </w:r>
      <w:proofErr w:type="spellEnd"/>
      <w:r w:rsidR="005C28D5" w:rsidRPr="00267281">
        <w:rPr>
          <w:rFonts w:asciiTheme="minorHAnsi" w:hAnsiTheme="minorHAnsi"/>
          <w:b/>
          <w:sz w:val="22"/>
          <w:szCs w:val="22"/>
          <w:lang w:val="fr-BE"/>
        </w:rPr>
        <w:t xml:space="preserve"> </w:t>
      </w:r>
      <w:proofErr w:type="spellStart"/>
      <w:r w:rsidR="005C28D5" w:rsidRPr="00267281">
        <w:rPr>
          <w:rFonts w:asciiTheme="minorHAnsi" w:hAnsiTheme="minorHAnsi"/>
          <w:b/>
          <w:sz w:val="22"/>
          <w:szCs w:val="22"/>
          <w:lang w:val="fr-BE"/>
        </w:rPr>
        <w:t>Director</w:t>
      </w:r>
      <w:proofErr w:type="spellEnd"/>
      <w:r w:rsidR="008C357E" w:rsidRPr="00267281">
        <w:rPr>
          <w:rFonts w:asciiTheme="minorHAnsi" w:hAnsiTheme="minorHAnsi"/>
          <w:b/>
          <w:sz w:val="22"/>
          <w:szCs w:val="22"/>
          <w:lang w:val="fr-BE"/>
        </w:rPr>
        <w:t xml:space="preserve"> Benelux e</w:t>
      </w:r>
      <w:r w:rsidR="008B7A2D">
        <w:rPr>
          <w:rFonts w:asciiTheme="minorHAnsi" w:hAnsiTheme="minorHAnsi"/>
          <w:b/>
          <w:sz w:val="22"/>
          <w:szCs w:val="22"/>
          <w:lang w:val="fr-BE"/>
        </w:rPr>
        <w:t xml:space="preserve">t </w:t>
      </w:r>
      <w:r w:rsidR="00FD4FEF">
        <w:rPr>
          <w:rFonts w:asciiTheme="minorHAnsi" w:hAnsiTheme="minorHAnsi"/>
          <w:b/>
          <w:sz w:val="22"/>
          <w:szCs w:val="22"/>
          <w:lang w:val="fr-BE"/>
        </w:rPr>
        <w:t>Allemagne</w:t>
      </w:r>
      <w:r w:rsidR="008B7A2D">
        <w:rPr>
          <w:rFonts w:asciiTheme="minorHAnsi" w:hAnsiTheme="minorHAnsi"/>
          <w:b/>
          <w:sz w:val="22"/>
          <w:szCs w:val="22"/>
          <w:lang w:val="fr-BE"/>
        </w:rPr>
        <w:t xml:space="preserve"> de</w:t>
      </w:r>
      <w:r w:rsidR="008C357E" w:rsidRPr="00267281">
        <w:rPr>
          <w:rFonts w:asciiTheme="minorHAnsi" w:hAnsiTheme="minorHAnsi"/>
          <w:b/>
          <w:sz w:val="22"/>
          <w:szCs w:val="22"/>
          <w:lang w:val="fr-BE"/>
        </w:rPr>
        <w:t xml:space="preserve"> Manutan</w:t>
      </w:r>
      <w:r w:rsidR="008B7A2D">
        <w:rPr>
          <w:rFonts w:asciiTheme="minorHAnsi" w:hAnsiTheme="minorHAnsi"/>
          <w:b/>
          <w:sz w:val="22"/>
          <w:szCs w:val="22"/>
          <w:lang w:val="fr-BE"/>
        </w:rPr>
        <w:t>, cette pratique coûte chaque année des sommes considérables à ces entreprises. «</w:t>
      </w:r>
      <w:r w:rsidR="00DE711C">
        <w:rPr>
          <w:rFonts w:asciiTheme="minorHAnsi" w:hAnsiTheme="minorHAnsi"/>
          <w:b/>
          <w:sz w:val="22"/>
          <w:szCs w:val="22"/>
          <w:lang w:val="fr-BE"/>
        </w:rPr>
        <w:t> </w:t>
      </w:r>
      <w:r w:rsidR="008B7A2D">
        <w:rPr>
          <w:rFonts w:asciiTheme="minorHAnsi" w:hAnsiTheme="minorHAnsi"/>
          <w:b/>
          <w:sz w:val="22"/>
          <w:szCs w:val="22"/>
          <w:lang w:val="fr-BE"/>
        </w:rPr>
        <w:t>En achetant de façon non structurée, elles perdent beaucoup d’argent</w:t>
      </w:r>
      <w:r w:rsidR="00DE711C">
        <w:rPr>
          <w:rFonts w:asciiTheme="minorHAnsi" w:hAnsiTheme="minorHAnsi"/>
          <w:b/>
          <w:sz w:val="22"/>
          <w:szCs w:val="22"/>
          <w:lang w:val="fr-BE"/>
        </w:rPr>
        <w:t> </w:t>
      </w:r>
      <w:r w:rsidR="008B7A2D">
        <w:rPr>
          <w:rFonts w:asciiTheme="minorHAnsi" w:hAnsiTheme="minorHAnsi"/>
          <w:b/>
          <w:sz w:val="22"/>
          <w:szCs w:val="22"/>
          <w:lang w:val="fr-BE"/>
        </w:rPr>
        <w:t>», affirme-t-il. «</w:t>
      </w:r>
      <w:r w:rsidR="00DE711C">
        <w:rPr>
          <w:rFonts w:asciiTheme="minorHAnsi" w:hAnsiTheme="minorHAnsi"/>
          <w:b/>
          <w:sz w:val="22"/>
          <w:szCs w:val="22"/>
          <w:lang w:val="fr-BE"/>
        </w:rPr>
        <w:t> </w:t>
      </w:r>
      <w:r w:rsidR="008B7A2D">
        <w:rPr>
          <w:rFonts w:asciiTheme="minorHAnsi" w:hAnsiTheme="minorHAnsi"/>
          <w:b/>
          <w:sz w:val="22"/>
          <w:szCs w:val="22"/>
          <w:lang w:val="fr-BE"/>
        </w:rPr>
        <w:t>Non seulement leurs frais de gestion sont plus élevés, mais les achats occasionnels sont également plus onéreux, et ce, d’autant plus s’il s’agit d’articles à acheter en urgence. Le prix ne joue alors souvent plus aucun rôle.</w:t>
      </w:r>
      <w:r w:rsidR="00DE711C">
        <w:rPr>
          <w:rFonts w:asciiTheme="minorHAnsi" w:hAnsiTheme="minorHAnsi"/>
          <w:b/>
          <w:sz w:val="22"/>
          <w:szCs w:val="22"/>
          <w:lang w:val="fr-BE"/>
        </w:rPr>
        <w:t> </w:t>
      </w:r>
      <w:r w:rsidR="008B7A2D">
        <w:rPr>
          <w:rFonts w:asciiTheme="minorHAnsi" w:hAnsiTheme="minorHAnsi"/>
          <w:b/>
          <w:sz w:val="22"/>
          <w:szCs w:val="22"/>
          <w:lang w:val="fr-BE"/>
        </w:rPr>
        <w:t>»</w:t>
      </w:r>
    </w:p>
    <w:p w14:paraId="5B9BF4FA" w14:textId="77777777" w:rsidR="008C357E" w:rsidRPr="00267281" w:rsidRDefault="008C357E" w:rsidP="009341C6">
      <w:pPr>
        <w:pStyle w:val="Kop2"/>
        <w:spacing w:before="0" w:beforeAutospacing="0" w:after="0" w:afterAutospacing="0" w:line="276" w:lineRule="auto"/>
        <w:jc w:val="both"/>
        <w:rPr>
          <w:rStyle w:val="Zwaar"/>
          <w:rFonts w:asciiTheme="minorHAnsi" w:eastAsia="Times New Roman" w:hAnsiTheme="minorHAnsi"/>
          <w:b/>
          <w:bCs/>
          <w:sz w:val="22"/>
          <w:szCs w:val="22"/>
          <w:lang w:val="fr-BE"/>
        </w:rPr>
      </w:pPr>
    </w:p>
    <w:p w14:paraId="09120F43" w14:textId="32E46617" w:rsidR="008C357E" w:rsidRPr="00267281" w:rsidRDefault="008B7A2D" w:rsidP="009341C6">
      <w:pPr>
        <w:pStyle w:val="Kop2"/>
        <w:spacing w:before="0" w:beforeAutospacing="0" w:after="0" w:afterAutospacing="0" w:line="276" w:lineRule="auto"/>
        <w:jc w:val="both"/>
        <w:rPr>
          <w:rStyle w:val="Zwaar"/>
          <w:rFonts w:asciiTheme="minorHAnsi" w:eastAsia="Times New Roman" w:hAnsiTheme="minorHAnsi"/>
          <w:b/>
          <w:bCs/>
          <w:sz w:val="22"/>
          <w:szCs w:val="22"/>
          <w:lang w:val="fr-BE"/>
        </w:rPr>
      </w:pPr>
      <w:r>
        <w:rPr>
          <w:rStyle w:val="Zwaar"/>
          <w:rFonts w:asciiTheme="minorHAnsi" w:eastAsia="Times New Roman" w:hAnsiTheme="minorHAnsi"/>
          <w:b/>
          <w:bCs/>
          <w:sz w:val="22"/>
          <w:szCs w:val="22"/>
          <w:lang w:val="fr-BE"/>
        </w:rPr>
        <w:t>Seuls</w:t>
      </w:r>
      <w:r w:rsidR="00E83216" w:rsidRPr="00267281">
        <w:rPr>
          <w:rStyle w:val="Zwaar"/>
          <w:rFonts w:asciiTheme="minorHAnsi" w:eastAsia="Times New Roman" w:hAnsiTheme="minorHAnsi"/>
          <w:b/>
          <w:bCs/>
          <w:sz w:val="22"/>
          <w:szCs w:val="22"/>
          <w:lang w:val="fr-BE"/>
        </w:rPr>
        <w:t xml:space="preserve"> </w:t>
      </w:r>
      <w:r w:rsidR="00B83423" w:rsidRPr="00267281">
        <w:rPr>
          <w:rStyle w:val="Zwaar"/>
          <w:rFonts w:asciiTheme="minorHAnsi" w:eastAsia="Times New Roman" w:hAnsiTheme="minorHAnsi"/>
          <w:b/>
          <w:bCs/>
          <w:sz w:val="22"/>
          <w:szCs w:val="22"/>
          <w:lang w:val="fr-BE"/>
        </w:rPr>
        <w:t>11</w:t>
      </w:r>
      <w:r>
        <w:rPr>
          <w:rStyle w:val="Zwaar"/>
          <w:rFonts w:asciiTheme="minorHAnsi" w:eastAsia="Times New Roman" w:hAnsiTheme="minorHAnsi"/>
          <w:b/>
          <w:bCs/>
          <w:sz w:val="22"/>
          <w:szCs w:val="22"/>
          <w:lang w:val="fr-BE"/>
        </w:rPr>
        <w:t> </w:t>
      </w:r>
      <w:r w:rsidR="00E83216" w:rsidRPr="00267281">
        <w:rPr>
          <w:rStyle w:val="Zwaar"/>
          <w:rFonts w:asciiTheme="minorHAnsi" w:eastAsia="Times New Roman" w:hAnsiTheme="minorHAnsi"/>
          <w:b/>
          <w:bCs/>
          <w:sz w:val="22"/>
          <w:szCs w:val="22"/>
          <w:lang w:val="fr-BE"/>
        </w:rPr>
        <w:t xml:space="preserve">% </w:t>
      </w:r>
      <w:r>
        <w:rPr>
          <w:rStyle w:val="Zwaar"/>
          <w:rFonts w:asciiTheme="minorHAnsi" w:eastAsia="Times New Roman" w:hAnsiTheme="minorHAnsi"/>
          <w:b/>
          <w:bCs/>
          <w:sz w:val="22"/>
          <w:szCs w:val="22"/>
          <w:lang w:val="fr-BE"/>
        </w:rPr>
        <w:t>disposent d’un planning annuel</w:t>
      </w:r>
    </w:p>
    <w:p w14:paraId="0743A05C" w14:textId="5CCBFAB2" w:rsidR="008B7A2D" w:rsidRPr="008139CA" w:rsidRDefault="00B375BB" w:rsidP="009341C6">
      <w:pPr>
        <w:pStyle w:val="Kop2"/>
        <w:spacing w:before="0" w:beforeAutospacing="0" w:after="0" w:afterAutospacing="0" w:line="276" w:lineRule="auto"/>
        <w:jc w:val="both"/>
        <w:rPr>
          <w:lang w:val="fr-BE"/>
        </w:rPr>
      </w:pPr>
      <w:r w:rsidRPr="00267281">
        <w:rPr>
          <w:rFonts w:asciiTheme="minorHAnsi" w:eastAsia="Times New Roman" w:hAnsiTheme="minorHAnsi"/>
          <w:b w:val="0"/>
          <w:noProof/>
          <w:sz w:val="22"/>
          <w:szCs w:val="22"/>
        </w:rPr>
        <w:drawing>
          <wp:anchor distT="0" distB="0" distL="114300" distR="114300" simplePos="0" relativeHeight="251658240" behindDoc="0" locked="0" layoutInCell="1" allowOverlap="1" wp14:anchorId="519957A5" wp14:editId="253E47BC">
            <wp:simplePos x="0" y="0"/>
            <wp:positionH relativeFrom="column">
              <wp:posOffset>3300730</wp:posOffset>
            </wp:positionH>
            <wp:positionV relativeFrom="paragraph">
              <wp:posOffset>493166</wp:posOffset>
            </wp:positionV>
            <wp:extent cx="2788920" cy="1866900"/>
            <wp:effectExtent l="19050" t="0" r="0" b="0"/>
            <wp:wrapSquare wrapText="bothSides"/>
            <wp:docPr id="5" name="Afbeelding 2" descr="240_F_103759061_Dte9OjE3Bf2Vv5fHJttCTT4kTgw3GdQK ad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_F_103759061_Dte9OjE3Bf2Vv5fHJttCTT4kTgw3GdQK adobe.jpg"/>
                    <pic:cNvPicPr/>
                  </pic:nvPicPr>
                  <pic:blipFill>
                    <a:blip r:embed="rId9"/>
                    <a:stretch>
                      <a:fillRect/>
                    </a:stretch>
                  </pic:blipFill>
                  <pic:spPr>
                    <a:xfrm>
                      <a:off x="0" y="0"/>
                      <a:ext cx="2788920" cy="1866900"/>
                    </a:xfrm>
                    <a:prstGeom prst="rect">
                      <a:avLst/>
                    </a:prstGeom>
                  </pic:spPr>
                </pic:pic>
              </a:graphicData>
            </a:graphic>
          </wp:anchor>
        </w:drawing>
      </w:r>
      <w:r w:rsidR="008B7A2D">
        <w:rPr>
          <w:rStyle w:val="Zwaar"/>
          <w:rFonts w:asciiTheme="minorHAnsi" w:eastAsia="Times New Roman" w:hAnsiTheme="minorHAnsi"/>
          <w:bCs/>
          <w:sz w:val="22"/>
          <w:szCs w:val="22"/>
          <w:lang w:val="fr-BE"/>
        </w:rPr>
        <w:t>22 % des acheteurs commandent seulement</w:t>
      </w:r>
      <w:r w:rsidR="005369FE">
        <w:rPr>
          <w:rStyle w:val="Zwaar"/>
          <w:rFonts w:asciiTheme="minorHAnsi" w:eastAsia="Times New Roman" w:hAnsiTheme="minorHAnsi"/>
          <w:bCs/>
          <w:sz w:val="22"/>
          <w:szCs w:val="22"/>
          <w:lang w:val="fr-BE"/>
        </w:rPr>
        <w:t xml:space="preserve"> quelques mois à l’avance. Près de 57 % achètent à encore plus court terme en réagissant immédiatement à des demandes «</w:t>
      </w:r>
      <w:r w:rsidR="00DE711C">
        <w:rPr>
          <w:rStyle w:val="Zwaar"/>
          <w:rFonts w:asciiTheme="minorHAnsi" w:eastAsia="Times New Roman" w:hAnsiTheme="minorHAnsi"/>
          <w:bCs/>
          <w:sz w:val="22"/>
          <w:szCs w:val="22"/>
          <w:lang w:val="fr-BE"/>
        </w:rPr>
        <w:t> </w:t>
      </w:r>
      <w:r w:rsidR="005369FE">
        <w:rPr>
          <w:rStyle w:val="Zwaar"/>
          <w:rFonts w:asciiTheme="minorHAnsi" w:eastAsia="Times New Roman" w:hAnsiTheme="minorHAnsi"/>
          <w:bCs/>
          <w:sz w:val="22"/>
          <w:szCs w:val="22"/>
          <w:lang w:val="fr-BE"/>
        </w:rPr>
        <w:t>ad hoc</w:t>
      </w:r>
      <w:r w:rsidR="00DE711C">
        <w:rPr>
          <w:rStyle w:val="Zwaar"/>
          <w:rFonts w:asciiTheme="minorHAnsi" w:eastAsia="Times New Roman" w:hAnsiTheme="minorHAnsi"/>
          <w:bCs/>
          <w:sz w:val="22"/>
          <w:szCs w:val="22"/>
          <w:lang w:val="fr-BE"/>
        </w:rPr>
        <w:t> </w:t>
      </w:r>
      <w:r w:rsidR="005369FE">
        <w:rPr>
          <w:rStyle w:val="Zwaar"/>
          <w:rFonts w:asciiTheme="minorHAnsi" w:eastAsia="Times New Roman" w:hAnsiTheme="minorHAnsi"/>
          <w:bCs/>
          <w:sz w:val="22"/>
          <w:szCs w:val="22"/>
          <w:lang w:val="fr-BE"/>
        </w:rPr>
        <w:t>», en groupant des commandes «</w:t>
      </w:r>
      <w:r w:rsidR="00DE711C">
        <w:rPr>
          <w:rStyle w:val="Zwaar"/>
          <w:rFonts w:asciiTheme="minorHAnsi" w:eastAsia="Times New Roman" w:hAnsiTheme="minorHAnsi"/>
          <w:bCs/>
          <w:sz w:val="22"/>
          <w:szCs w:val="22"/>
          <w:lang w:val="fr-BE"/>
        </w:rPr>
        <w:t> </w:t>
      </w:r>
      <w:r w:rsidR="005369FE">
        <w:rPr>
          <w:rStyle w:val="Zwaar"/>
          <w:rFonts w:asciiTheme="minorHAnsi" w:eastAsia="Times New Roman" w:hAnsiTheme="minorHAnsi"/>
          <w:bCs/>
          <w:sz w:val="22"/>
          <w:szCs w:val="22"/>
          <w:lang w:val="fr-BE"/>
        </w:rPr>
        <w:t>ad hoc</w:t>
      </w:r>
      <w:r w:rsidR="00DE711C">
        <w:rPr>
          <w:rStyle w:val="Zwaar"/>
          <w:rFonts w:asciiTheme="minorHAnsi" w:eastAsia="Times New Roman" w:hAnsiTheme="minorHAnsi"/>
          <w:bCs/>
          <w:sz w:val="22"/>
          <w:szCs w:val="22"/>
          <w:lang w:val="fr-BE"/>
        </w:rPr>
        <w:t> </w:t>
      </w:r>
      <w:r w:rsidR="005369FE">
        <w:rPr>
          <w:rStyle w:val="Zwaar"/>
          <w:rFonts w:asciiTheme="minorHAnsi" w:eastAsia="Times New Roman" w:hAnsiTheme="minorHAnsi"/>
          <w:bCs/>
          <w:sz w:val="22"/>
          <w:szCs w:val="22"/>
          <w:lang w:val="fr-BE"/>
        </w:rPr>
        <w:t xml:space="preserve">» ou en faisant une tournée pour s’enquérir des fournitures à commander prochainement. Presque 8 % des acheteurs </w:t>
      </w:r>
      <w:r w:rsidR="00391233">
        <w:rPr>
          <w:rStyle w:val="Zwaar"/>
          <w:rFonts w:asciiTheme="minorHAnsi" w:eastAsia="Times New Roman" w:hAnsiTheme="minorHAnsi"/>
          <w:bCs/>
          <w:sz w:val="22"/>
          <w:szCs w:val="22"/>
          <w:lang w:val="fr-BE"/>
        </w:rPr>
        <w:t>comptent</w:t>
      </w:r>
      <w:r w:rsidR="005369FE">
        <w:rPr>
          <w:rStyle w:val="Zwaar"/>
          <w:rFonts w:asciiTheme="minorHAnsi" w:eastAsia="Times New Roman" w:hAnsiTheme="minorHAnsi"/>
          <w:bCs/>
          <w:sz w:val="22"/>
          <w:szCs w:val="22"/>
          <w:lang w:val="fr-BE"/>
        </w:rPr>
        <w:t xml:space="preserve"> sur le fournisseur </w:t>
      </w:r>
      <w:r w:rsidR="00391233">
        <w:rPr>
          <w:rStyle w:val="Zwaar"/>
          <w:rFonts w:asciiTheme="minorHAnsi" w:eastAsia="Times New Roman" w:hAnsiTheme="minorHAnsi"/>
          <w:bCs/>
          <w:sz w:val="22"/>
          <w:szCs w:val="22"/>
          <w:lang w:val="fr-BE"/>
        </w:rPr>
        <w:t>pour</w:t>
      </w:r>
      <w:r w:rsidR="005369FE">
        <w:rPr>
          <w:rStyle w:val="Zwaar"/>
          <w:rFonts w:asciiTheme="minorHAnsi" w:eastAsia="Times New Roman" w:hAnsiTheme="minorHAnsi"/>
          <w:bCs/>
          <w:sz w:val="22"/>
          <w:szCs w:val="22"/>
          <w:lang w:val="fr-BE"/>
        </w:rPr>
        <w:t xml:space="preserve"> leur indique</w:t>
      </w:r>
      <w:r w:rsidR="00391233">
        <w:rPr>
          <w:rStyle w:val="Zwaar"/>
          <w:rFonts w:asciiTheme="minorHAnsi" w:eastAsia="Times New Roman" w:hAnsiTheme="minorHAnsi"/>
          <w:bCs/>
          <w:sz w:val="22"/>
          <w:szCs w:val="22"/>
          <w:lang w:val="fr-BE"/>
        </w:rPr>
        <w:t>r</w:t>
      </w:r>
      <w:r w:rsidR="005369FE">
        <w:rPr>
          <w:rStyle w:val="Zwaar"/>
          <w:rFonts w:asciiTheme="minorHAnsi" w:eastAsia="Times New Roman" w:hAnsiTheme="minorHAnsi"/>
          <w:bCs/>
          <w:sz w:val="22"/>
          <w:szCs w:val="22"/>
          <w:lang w:val="fr-BE"/>
        </w:rPr>
        <w:t xml:space="preserve"> quand ils devraient commander certains produits. Pas plus de 11 % déclarent se tenir à un planning annuel auquel ils ne dérogent pas. Dans </w:t>
      </w:r>
      <w:r w:rsidR="00391233">
        <w:rPr>
          <w:rStyle w:val="Zwaar"/>
          <w:rFonts w:asciiTheme="minorHAnsi" w:eastAsia="Times New Roman" w:hAnsiTheme="minorHAnsi"/>
          <w:bCs/>
          <w:sz w:val="22"/>
          <w:szCs w:val="22"/>
          <w:lang w:val="fr-BE"/>
        </w:rPr>
        <w:t xml:space="preserve">la plupart des </w:t>
      </w:r>
      <w:r w:rsidR="005369FE">
        <w:rPr>
          <w:rStyle w:val="Zwaar"/>
          <w:rFonts w:asciiTheme="minorHAnsi" w:eastAsia="Times New Roman" w:hAnsiTheme="minorHAnsi"/>
          <w:bCs/>
          <w:sz w:val="22"/>
          <w:szCs w:val="22"/>
          <w:lang w:val="fr-BE"/>
        </w:rPr>
        <w:t xml:space="preserve">cas, les acheteurs ne tiennent pas compte des saisons pour effectuer leurs achats. Toutefois, ce facteur s’avère différer </w:t>
      </w:r>
      <w:r w:rsidR="005369FE" w:rsidRPr="00077D29">
        <w:rPr>
          <w:rStyle w:val="Zwaar"/>
          <w:rFonts w:asciiTheme="minorHAnsi" w:eastAsia="Times New Roman" w:hAnsiTheme="minorHAnsi"/>
          <w:bCs/>
          <w:sz w:val="22"/>
          <w:szCs w:val="22"/>
          <w:lang w:val="fr-BE"/>
        </w:rPr>
        <w:t>d</w:t>
      </w:r>
      <w:r w:rsidR="008139CA" w:rsidRPr="00077D29">
        <w:rPr>
          <w:rStyle w:val="Zwaar"/>
          <w:rFonts w:asciiTheme="minorHAnsi" w:eastAsia="Times New Roman" w:hAnsiTheme="minorHAnsi"/>
          <w:bCs/>
          <w:sz w:val="22"/>
          <w:szCs w:val="22"/>
          <w:lang w:val="fr-BE"/>
        </w:rPr>
        <w:t xml:space="preserve">’un secteur à l’autre </w:t>
      </w:r>
      <w:r w:rsidR="005369FE" w:rsidRPr="00077D29">
        <w:rPr>
          <w:rStyle w:val="Zwaar"/>
          <w:rFonts w:asciiTheme="minorHAnsi" w:eastAsia="Times New Roman" w:hAnsiTheme="minorHAnsi"/>
          <w:bCs/>
          <w:sz w:val="22"/>
          <w:szCs w:val="22"/>
          <w:lang w:val="fr-BE"/>
        </w:rPr>
        <w:t xml:space="preserve">d’après </w:t>
      </w:r>
      <w:r w:rsidR="00391233" w:rsidRPr="00077D29">
        <w:rPr>
          <w:rStyle w:val="Zwaar"/>
          <w:rFonts w:asciiTheme="minorHAnsi" w:eastAsia="Times New Roman" w:hAnsiTheme="minorHAnsi"/>
          <w:bCs/>
          <w:sz w:val="22"/>
          <w:szCs w:val="22"/>
          <w:lang w:val="fr-BE"/>
        </w:rPr>
        <w:t>l’enquête</w:t>
      </w:r>
      <w:r w:rsidR="005369FE" w:rsidRPr="00077D29">
        <w:rPr>
          <w:rStyle w:val="Zwaar"/>
          <w:rFonts w:asciiTheme="minorHAnsi" w:eastAsia="Times New Roman" w:hAnsiTheme="minorHAnsi"/>
          <w:bCs/>
          <w:sz w:val="22"/>
          <w:szCs w:val="22"/>
          <w:lang w:val="fr-BE"/>
        </w:rPr>
        <w:t> : dans l’industrie, 38</w:t>
      </w:r>
      <w:r w:rsidR="00077D29" w:rsidRPr="00077D29">
        <w:rPr>
          <w:rStyle w:val="Zwaar"/>
          <w:rFonts w:asciiTheme="minorHAnsi" w:eastAsia="Times New Roman" w:hAnsiTheme="minorHAnsi"/>
          <w:bCs/>
          <w:sz w:val="22"/>
          <w:szCs w:val="22"/>
          <w:lang w:val="fr-BE"/>
        </w:rPr>
        <w:t>,5</w:t>
      </w:r>
      <w:r w:rsidR="005369FE" w:rsidRPr="00077D29">
        <w:rPr>
          <w:rStyle w:val="Zwaar"/>
          <w:rFonts w:asciiTheme="minorHAnsi" w:eastAsia="Times New Roman" w:hAnsiTheme="minorHAnsi"/>
          <w:bCs/>
          <w:sz w:val="22"/>
          <w:szCs w:val="22"/>
          <w:lang w:val="fr-BE"/>
        </w:rPr>
        <w:t> % ne</w:t>
      </w:r>
      <w:r w:rsidR="005369FE">
        <w:rPr>
          <w:rStyle w:val="Zwaar"/>
          <w:rFonts w:asciiTheme="minorHAnsi" w:eastAsia="Times New Roman" w:hAnsiTheme="minorHAnsi"/>
          <w:bCs/>
          <w:sz w:val="22"/>
          <w:szCs w:val="22"/>
          <w:lang w:val="fr-BE"/>
        </w:rPr>
        <w:t xml:space="preserve"> </w:t>
      </w:r>
      <w:r w:rsidR="00391233">
        <w:rPr>
          <w:rStyle w:val="Zwaar"/>
          <w:rFonts w:asciiTheme="minorHAnsi" w:eastAsia="Times New Roman" w:hAnsiTheme="minorHAnsi"/>
          <w:bCs/>
          <w:sz w:val="22"/>
          <w:szCs w:val="22"/>
          <w:lang w:val="fr-BE"/>
        </w:rPr>
        <w:t>se soucient</w:t>
      </w:r>
      <w:r w:rsidR="005369FE">
        <w:rPr>
          <w:rStyle w:val="Zwaar"/>
          <w:rFonts w:asciiTheme="minorHAnsi" w:eastAsia="Times New Roman" w:hAnsiTheme="minorHAnsi"/>
          <w:bCs/>
          <w:sz w:val="22"/>
          <w:szCs w:val="22"/>
          <w:lang w:val="fr-BE"/>
        </w:rPr>
        <w:t xml:space="preserve"> pas de la saison</w:t>
      </w:r>
      <w:r>
        <w:rPr>
          <w:rStyle w:val="Zwaar"/>
          <w:rFonts w:asciiTheme="minorHAnsi" w:eastAsia="Times New Roman" w:hAnsiTheme="minorHAnsi"/>
          <w:bCs/>
          <w:sz w:val="22"/>
          <w:szCs w:val="22"/>
          <w:lang w:val="fr-BE"/>
        </w:rPr>
        <w:t xml:space="preserve">, ce pourcentage atteint 30 % dans la </w:t>
      </w:r>
      <w:r>
        <w:rPr>
          <w:rStyle w:val="Zwaar"/>
          <w:rFonts w:asciiTheme="minorHAnsi" w:eastAsia="Times New Roman" w:hAnsiTheme="minorHAnsi"/>
          <w:bCs/>
          <w:sz w:val="22"/>
          <w:szCs w:val="22"/>
          <w:lang w:val="fr-BE"/>
        </w:rPr>
        <w:lastRenderedPageBreak/>
        <w:t>construction, 33,9 % dans la logistique et le transport et 37,5 % dans la prestation de services. «</w:t>
      </w:r>
      <w:r w:rsidR="00DE711C">
        <w:rPr>
          <w:rStyle w:val="Zwaar"/>
          <w:rFonts w:asciiTheme="minorHAnsi" w:eastAsia="Times New Roman" w:hAnsiTheme="minorHAnsi"/>
          <w:bCs/>
          <w:sz w:val="22"/>
          <w:szCs w:val="22"/>
          <w:lang w:val="fr-BE"/>
        </w:rPr>
        <w:t> </w:t>
      </w:r>
      <w:r>
        <w:rPr>
          <w:rStyle w:val="Zwaar"/>
          <w:rFonts w:asciiTheme="minorHAnsi" w:eastAsia="Times New Roman" w:hAnsiTheme="minorHAnsi"/>
          <w:bCs/>
          <w:sz w:val="22"/>
          <w:szCs w:val="22"/>
          <w:lang w:val="fr-BE"/>
        </w:rPr>
        <w:t xml:space="preserve">Ceci signifie que des produits tels que le sel d’épandage, les vêtements de protection ou les ventilateurs ne sont achetés qu’à la dernière minute. Une fois qu’ils deviennent indispensables en somme. Les acheteurs se hâtent alors </w:t>
      </w:r>
      <w:r w:rsidR="008139CA">
        <w:rPr>
          <w:rStyle w:val="Zwaar"/>
          <w:rFonts w:asciiTheme="minorHAnsi" w:eastAsia="Times New Roman" w:hAnsiTheme="minorHAnsi"/>
          <w:bCs/>
          <w:sz w:val="22"/>
          <w:szCs w:val="22"/>
          <w:lang w:val="fr-BE"/>
        </w:rPr>
        <w:t>pour</w:t>
      </w:r>
      <w:r>
        <w:rPr>
          <w:rStyle w:val="Zwaar"/>
          <w:rFonts w:asciiTheme="minorHAnsi" w:eastAsia="Times New Roman" w:hAnsiTheme="minorHAnsi"/>
          <w:bCs/>
          <w:sz w:val="22"/>
          <w:szCs w:val="22"/>
          <w:lang w:val="fr-BE"/>
        </w:rPr>
        <w:t xml:space="preserve"> trouver un fournisseur. La procédure d’achat contourne alors souvent le processus de commande normal </w:t>
      </w:r>
      <w:r w:rsidR="008D7B20">
        <w:rPr>
          <w:rStyle w:val="Zwaar"/>
          <w:rFonts w:asciiTheme="minorHAnsi" w:eastAsia="Times New Roman" w:hAnsiTheme="minorHAnsi"/>
          <w:bCs/>
          <w:sz w:val="22"/>
          <w:szCs w:val="22"/>
          <w:lang w:val="fr-BE"/>
        </w:rPr>
        <w:t>et, en raison de la demande pressante, le prix est souvent un élément qui ne peut être négocié.</w:t>
      </w:r>
      <w:r w:rsidR="00DE711C">
        <w:rPr>
          <w:rStyle w:val="Zwaar"/>
          <w:rFonts w:asciiTheme="minorHAnsi" w:eastAsia="Times New Roman" w:hAnsiTheme="minorHAnsi"/>
          <w:bCs/>
          <w:sz w:val="22"/>
          <w:szCs w:val="22"/>
          <w:lang w:val="fr-BE"/>
        </w:rPr>
        <w:t> </w:t>
      </w:r>
      <w:r w:rsidR="008D7B20">
        <w:rPr>
          <w:rStyle w:val="Zwaar"/>
          <w:rFonts w:asciiTheme="minorHAnsi" w:eastAsia="Times New Roman" w:hAnsiTheme="minorHAnsi"/>
          <w:bCs/>
          <w:sz w:val="22"/>
          <w:szCs w:val="22"/>
          <w:lang w:val="fr-BE"/>
        </w:rPr>
        <w:t>»</w:t>
      </w:r>
      <w:r w:rsidR="008139CA">
        <w:rPr>
          <w:rStyle w:val="Zwaar"/>
          <w:rFonts w:asciiTheme="minorHAnsi" w:eastAsia="Times New Roman" w:hAnsiTheme="minorHAnsi"/>
          <w:bCs/>
          <w:sz w:val="22"/>
          <w:szCs w:val="22"/>
          <w:lang w:val="fr-BE"/>
        </w:rPr>
        <w:t>, ajoute Ramon Kok.</w:t>
      </w:r>
    </w:p>
    <w:p w14:paraId="3417B3BD" w14:textId="77777777" w:rsidR="00BD6CC6" w:rsidRPr="00267281" w:rsidRDefault="00BD6CC6" w:rsidP="009341C6">
      <w:pPr>
        <w:pStyle w:val="Kop2"/>
        <w:spacing w:before="0" w:beforeAutospacing="0" w:after="0" w:afterAutospacing="0" w:line="276" w:lineRule="auto"/>
        <w:jc w:val="both"/>
        <w:rPr>
          <w:rStyle w:val="Zwaar"/>
          <w:rFonts w:asciiTheme="minorHAnsi" w:eastAsia="Times New Roman" w:hAnsiTheme="minorHAnsi"/>
          <w:b/>
          <w:bCs/>
          <w:sz w:val="22"/>
          <w:szCs w:val="22"/>
          <w:lang w:val="fr-BE"/>
        </w:rPr>
      </w:pPr>
    </w:p>
    <w:p w14:paraId="0C57391F" w14:textId="32DE6D77" w:rsidR="00C464E5" w:rsidRPr="00267281" w:rsidRDefault="005369FE" w:rsidP="009341C6">
      <w:pPr>
        <w:pStyle w:val="Kop2"/>
        <w:spacing w:before="0" w:beforeAutospacing="0" w:after="0" w:afterAutospacing="0" w:line="276" w:lineRule="auto"/>
        <w:jc w:val="both"/>
        <w:rPr>
          <w:rStyle w:val="Zwaar"/>
          <w:rFonts w:asciiTheme="minorHAnsi" w:eastAsia="Times New Roman" w:hAnsiTheme="minorHAnsi"/>
          <w:b/>
          <w:bCs/>
          <w:sz w:val="22"/>
          <w:szCs w:val="22"/>
          <w:lang w:val="fr-BE"/>
        </w:rPr>
      </w:pPr>
      <w:r>
        <w:rPr>
          <w:rStyle w:val="Zwaar"/>
          <w:rFonts w:asciiTheme="minorHAnsi" w:eastAsia="Times New Roman" w:hAnsiTheme="minorHAnsi"/>
          <w:b/>
          <w:bCs/>
          <w:sz w:val="22"/>
          <w:szCs w:val="22"/>
          <w:lang w:val="fr-BE"/>
        </w:rPr>
        <w:t>Les achats «</w:t>
      </w:r>
      <w:r w:rsidR="00DE711C">
        <w:rPr>
          <w:rStyle w:val="Zwaar"/>
          <w:rFonts w:asciiTheme="minorHAnsi" w:eastAsia="Times New Roman" w:hAnsiTheme="minorHAnsi"/>
          <w:b/>
          <w:bCs/>
          <w:sz w:val="22"/>
          <w:szCs w:val="22"/>
          <w:lang w:val="fr-BE"/>
        </w:rPr>
        <w:t> </w:t>
      </w:r>
      <w:r>
        <w:rPr>
          <w:rStyle w:val="Zwaar"/>
          <w:rFonts w:asciiTheme="minorHAnsi" w:eastAsia="Times New Roman" w:hAnsiTheme="minorHAnsi"/>
          <w:b/>
          <w:bCs/>
          <w:sz w:val="22"/>
          <w:szCs w:val="22"/>
          <w:lang w:val="fr-BE"/>
        </w:rPr>
        <w:t>a</w:t>
      </w:r>
      <w:r w:rsidR="0011425C" w:rsidRPr="00267281">
        <w:rPr>
          <w:rStyle w:val="Zwaar"/>
          <w:rFonts w:asciiTheme="minorHAnsi" w:eastAsia="Times New Roman" w:hAnsiTheme="minorHAnsi"/>
          <w:b/>
          <w:bCs/>
          <w:sz w:val="22"/>
          <w:szCs w:val="22"/>
          <w:lang w:val="fr-BE"/>
        </w:rPr>
        <w:t>d hoc</w:t>
      </w:r>
      <w:r w:rsidR="00DE711C">
        <w:rPr>
          <w:rStyle w:val="Zwaar"/>
          <w:rFonts w:asciiTheme="minorHAnsi" w:eastAsia="Times New Roman" w:hAnsiTheme="minorHAnsi"/>
          <w:b/>
          <w:bCs/>
          <w:sz w:val="22"/>
          <w:szCs w:val="22"/>
          <w:lang w:val="fr-BE"/>
        </w:rPr>
        <w:t> </w:t>
      </w:r>
      <w:r>
        <w:rPr>
          <w:rStyle w:val="Zwaar"/>
          <w:rFonts w:asciiTheme="minorHAnsi" w:eastAsia="Times New Roman" w:hAnsiTheme="minorHAnsi"/>
          <w:b/>
          <w:bCs/>
          <w:sz w:val="22"/>
          <w:szCs w:val="22"/>
          <w:lang w:val="fr-BE"/>
        </w:rPr>
        <w:t>» ne se contrôlent pas</w:t>
      </w:r>
    </w:p>
    <w:p w14:paraId="5FE62A76" w14:textId="4134EF47" w:rsidR="008D7B20" w:rsidRDefault="008D7B20" w:rsidP="009341C6">
      <w:pPr>
        <w:spacing w:line="276" w:lineRule="auto"/>
        <w:jc w:val="both"/>
        <w:rPr>
          <w:rStyle w:val="Zwaar"/>
          <w:rFonts w:asciiTheme="minorHAnsi" w:eastAsia="Times New Roman" w:hAnsiTheme="minorHAnsi"/>
          <w:b w:val="0"/>
          <w:sz w:val="22"/>
          <w:szCs w:val="22"/>
          <w:lang w:val="fr-BE"/>
        </w:rPr>
      </w:pPr>
      <w:r>
        <w:rPr>
          <w:rStyle w:val="Zwaar"/>
          <w:rFonts w:asciiTheme="minorHAnsi" w:eastAsia="Times New Roman" w:hAnsiTheme="minorHAnsi"/>
          <w:b w:val="0"/>
          <w:sz w:val="22"/>
          <w:szCs w:val="22"/>
          <w:lang w:val="fr-BE"/>
        </w:rPr>
        <w:t>«</w:t>
      </w:r>
      <w:r w:rsidR="00DE711C">
        <w:rPr>
          <w:rStyle w:val="Zwaar"/>
          <w:rFonts w:asciiTheme="minorHAnsi" w:eastAsia="Times New Roman" w:hAnsiTheme="minorHAnsi"/>
          <w:b w:val="0"/>
          <w:sz w:val="22"/>
          <w:szCs w:val="22"/>
          <w:lang w:val="fr-BE"/>
        </w:rPr>
        <w:t> </w:t>
      </w:r>
      <w:r>
        <w:rPr>
          <w:rStyle w:val="Zwaar"/>
          <w:rFonts w:asciiTheme="minorHAnsi" w:eastAsia="Times New Roman" w:hAnsiTheme="minorHAnsi"/>
          <w:b w:val="0"/>
          <w:sz w:val="22"/>
          <w:szCs w:val="22"/>
          <w:lang w:val="fr-BE"/>
        </w:rPr>
        <w:t xml:space="preserve">Nous savons que les achats ad hoc concernent justement </w:t>
      </w:r>
      <w:r w:rsidR="00391233">
        <w:rPr>
          <w:rStyle w:val="Zwaar"/>
          <w:rFonts w:asciiTheme="minorHAnsi" w:eastAsia="Times New Roman" w:hAnsiTheme="minorHAnsi"/>
          <w:b w:val="0"/>
          <w:sz w:val="22"/>
          <w:szCs w:val="22"/>
          <w:lang w:val="fr-BE"/>
        </w:rPr>
        <w:t>d</w:t>
      </w:r>
      <w:r>
        <w:rPr>
          <w:rStyle w:val="Zwaar"/>
          <w:rFonts w:asciiTheme="minorHAnsi" w:eastAsia="Times New Roman" w:hAnsiTheme="minorHAnsi"/>
          <w:b w:val="0"/>
          <w:sz w:val="22"/>
          <w:szCs w:val="22"/>
          <w:lang w:val="fr-BE"/>
        </w:rPr>
        <w:t>es produits non stratégiques</w:t>
      </w:r>
      <w:r w:rsidR="00DE711C">
        <w:rPr>
          <w:rStyle w:val="Zwaar"/>
          <w:rFonts w:asciiTheme="minorHAnsi" w:eastAsia="Times New Roman" w:hAnsiTheme="minorHAnsi"/>
          <w:b w:val="0"/>
          <w:sz w:val="22"/>
          <w:szCs w:val="22"/>
          <w:lang w:val="fr-BE"/>
        </w:rPr>
        <w:t> </w:t>
      </w:r>
      <w:r>
        <w:rPr>
          <w:rStyle w:val="Zwaar"/>
          <w:rFonts w:asciiTheme="minorHAnsi" w:eastAsia="Times New Roman" w:hAnsiTheme="minorHAnsi"/>
          <w:b w:val="0"/>
          <w:sz w:val="22"/>
          <w:szCs w:val="22"/>
          <w:lang w:val="fr-BE"/>
        </w:rPr>
        <w:t>», déclare Ramon Kok. «</w:t>
      </w:r>
      <w:r w:rsidR="00DE711C">
        <w:rPr>
          <w:rStyle w:val="Zwaar"/>
          <w:rFonts w:asciiTheme="minorHAnsi" w:eastAsia="Times New Roman" w:hAnsiTheme="minorHAnsi"/>
          <w:b w:val="0"/>
          <w:sz w:val="22"/>
          <w:szCs w:val="22"/>
          <w:lang w:val="fr-BE"/>
        </w:rPr>
        <w:t> </w:t>
      </w:r>
      <w:r>
        <w:rPr>
          <w:rStyle w:val="Zwaar"/>
          <w:rFonts w:asciiTheme="minorHAnsi" w:eastAsia="Times New Roman" w:hAnsiTheme="minorHAnsi"/>
          <w:b w:val="0"/>
          <w:sz w:val="22"/>
          <w:szCs w:val="22"/>
          <w:lang w:val="fr-BE"/>
        </w:rPr>
        <w:t xml:space="preserve">Compréhensible, puisque ces produits n’influencent pas le processus de production primaire des entreprises. Ils sont pourtant essentiels </w:t>
      </w:r>
      <w:r w:rsidR="00391233">
        <w:rPr>
          <w:rStyle w:val="Zwaar"/>
          <w:rFonts w:asciiTheme="minorHAnsi" w:eastAsia="Times New Roman" w:hAnsiTheme="minorHAnsi"/>
          <w:b w:val="0"/>
          <w:sz w:val="22"/>
          <w:szCs w:val="22"/>
          <w:lang w:val="fr-BE"/>
        </w:rPr>
        <w:t>à leur</w:t>
      </w:r>
      <w:r>
        <w:rPr>
          <w:rStyle w:val="Zwaar"/>
          <w:rFonts w:asciiTheme="minorHAnsi" w:eastAsia="Times New Roman" w:hAnsiTheme="minorHAnsi"/>
          <w:b w:val="0"/>
          <w:sz w:val="22"/>
          <w:szCs w:val="22"/>
          <w:lang w:val="fr-BE"/>
        </w:rPr>
        <w:t xml:space="preserve"> bon fonctionnement. De nombreuses entreprises ont dès lors décidé de structurer une grande partie de leurs achats non stratégiques afin </w:t>
      </w:r>
      <w:r w:rsidR="008219AF">
        <w:rPr>
          <w:rStyle w:val="Zwaar"/>
          <w:rFonts w:asciiTheme="minorHAnsi" w:eastAsia="Times New Roman" w:hAnsiTheme="minorHAnsi"/>
          <w:b w:val="0"/>
          <w:sz w:val="22"/>
          <w:szCs w:val="22"/>
          <w:lang w:val="fr-BE"/>
        </w:rPr>
        <w:t>d’effectuer ainsi des économies importantes</w:t>
      </w:r>
      <w:r>
        <w:rPr>
          <w:rStyle w:val="Zwaar"/>
          <w:rFonts w:asciiTheme="minorHAnsi" w:eastAsia="Times New Roman" w:hAnsiTheme="minorHAnsi"/>
          <w:b w:val="0"/>
          <w:sz w:val="22"/>
          <w:szCs w:val="22"/>
          <w:lang w:val="fr-BE"/>
        </w:rPr>
        <w:t>.</w:t>
      </w:r>
      <w:r w:rsidR="008219AF">
        <w:rPr>
          <w:rStyle w:val="Zwaar"/>
          <w:rFonts w:asciiTheme="minorHAnsi" w:eastAsia="Times New Roman" w:hAnsiTheme="minorHAnsi"/>
          <w:b w:val="0"/>
          <w:sz w:val="22"/>
          <w:szCs w:val="22"/>
          <w:lang w:val="fr-BE"/>
        </w:rPr>
        <w:t xml:space="preserve"> Cependant, des achats ad hoc surviennent encore fréquemment et parviennent généralement à se soustraire au processus interne, avec toutes les retombées financières qu’ils peuvent entraîner. Ils échappent complètement au contrôle </w:t>
      </w:r>
      <w:r w:rsidR="00391233">
        <w:rPr>
          <w:rStyle w:val="Zwaar"/>
          <w:rFonts w:asciiTheme="minorHAnsi" w:eastAsia="Times New Roman" w:hAnsiTheme="minorHAnsi"/>
          <w:b w:val="0"/>
          <w:sz w:val="22"/>
          <w:szCs w:val="22"/>
          <w:lang w:val="fr-BE"/>
        </w:rPr>
        <w:t>de</w:t>
      </w:r>
      <w:r w:rsidR="008219AF">
        <w:rPr>
          <w:rStyle w:val="Zwaar"/>
          <w:rFonts w:asciiTheme="minorHAnsi" w:eastAsia="Times New Roman" w:hAnsiTheme="minorHAnsi"/>
          <w:b w:val="0"/>
          <w:sz w:val="22"/>
          <w:szCs w:val="22"/>
          <w:lang w:val="fr-BE"/>
        </w:rPr>
        <w:t xml:space="preserve"> la gestion des achats, spécialement dans des entreprises possédant plusieurs implantations.</w:t>
      </w:r>
      <w:r w:rsidR="00DE711C">
        <w:rPr>
          <w:rStyle w:val="Zwaar"/>
          <w:rFonts w:asciiTheme="minorHAnsi" w:eastAsia="Times New Roman" w:hAnsiTheme="minorHAnsi"/>
          <w:b w:val="0"/>
          <w:sz w:val="22"/>
          <w:szCs w:val="22"/>
          <w:lang w:val="fr-BE"/>
        </w:rPr>
        <w:t> </w:t>
      </w:r>
      <w:r w:rsidR="008219AF">
        <w:rPr>
          <w:rStyle w:val="Zwaar"/>
          <w:rFonts w:asciiTheme="minorHAnsi" w:eastAsia="Times New Roman" w:hAnsiTheme="minorHAnsi"/>
          <w:b w:val="0"/>
          <w:sz w:val="22"/>
          <w:szCs w:val="22"/>
          <w:lang w:val="fr-BE"/>
        </w:rPr>
        <w:t>»</w:t>
      </w:r>
    </w:p>
    <w:p w14:paraId="2272822D" w14:textId="77777777" w:rsidR="008C357E" w:rsidRPr="00267281" w:rsidRDefault="008C357E" w:rsidP="009341C6">
      <w:pPr>
        <w:pStyle w:val="Kop2"/>
        <w:spacing w:before="0" w:beforeAutospacing="0" w:after="0" w:afterAutospacing="0" w:line="276" w:lineRule="auto"/>
        <w:jc w:val="both"/>
        <w:rPr>
          <w:rStyle w:val="Zwaar"/>
          <w:rFonts w:asciiTheme="minorHAnsi" w:eastAsia="Times New Roman" w:hAnsiTheme="minorHAnsi"/>
          <w:b/>
          <w:bCs/>
          <w:sz w:val="22"/>
          <w:szCs w:val="22"/>
          <w:lang w:val="fr-BE"/>
        </w:rPr>
      </w:pPr>
    </w:p>
    <w:p w14:paraId="1DF8BC4F" w14:textId="71A04AE4" w:rsidR="00102909" w:rsidRPr="00267281" w:rsidRDefault="005369FE" w:rsidP="009341C6">
      <w:pPr>
        <w:pStyle w:val="Kop2"/>
        <w:spacing w:before="0" w:beforeAutospacing="0" w:after="0" w:afterAutospacing="0" w:line="276" w:lineRule="auto"/>
        <w:jc w:val="both"/>
        <w:rPr>
          <w:rFonts w:asciiTheme="minorHAnsi" w:eastAsia="Times New Roman" w:hAnsiTheme="minorHAnsi"/>
          <w:sz w:val="22"/>
          <w:szCs w:val="22"/>
          <w:lang w:val="fr-BE"/>
        </w:rPr>
      </w:pPr>
      <w:r>
        <w:rPr>
          <w:rStyle w:val="Zwaar"/>
          <w:rFonts w:asciiTheme="minorHAnsi" w:eastAsia="Times New Roman" w:hAnsiTheme="minorHAnsi"/>
          <w:b/>
          <w:bCs/>
          <w:sz w:val="22"/>
          <w:szCs w:val="22"/>
          <w:lang w:val="fr-BE"/>
        </w:rPr>
        <w:t>Solutions</w:t>
      </w:r>
    </w:p>
    <w:p w14:paraId="32860D6D" w14:textId="0F0FFBD9" w:rsidR="00391233" w:rsidRDefault="008219AF" w:rsidP="009341C6">
      <w:pPr>
        <w:pStyle w:val="Kop2"/>
        <w:spacing w:before="0" w:beforeAutospacing="0" w:after="0" w:afterAutospacing="0" w:line="276" w:lineRule="auto"/>
        <w:jc w:val="both"/>
        <w:rPr>
          <w:rFonts w:asciiTheme="minorHAnsi" w:hAnsiTheme="minorHAnsi"/>
          <w:b w:val="0"/>
          <w:sz w:val="22"/>
          <w:szCs w:val="22"/>
          <w:lang w:val="fr-BE"/>
        </w:rPr>
      </w:pPr>
      <w:r>
        <w:rPr>
          <w:rFonts w:asciiTheme="minorHAnsi" w:hAnsiTheme="minorHAnsi"/>
          <w:b w:val="0"/>
          <w:sz w:val="22"/>
          <w:szCs w:val="22"/>
          <w:lang w:val="fr-BE"/>
        </w:rPr>
        <w:t>«</w:t>
      </w:r>
      <w:r w:rsidR="00DE711C">
        <w:rPr>
          <w:rFonts w:asciiTheme="minorHAnsi" w:hAnsiTheme="minorHAnsi"/>
          <w:b w:val="0"/>
          <w:sz w:val="22"/>
          <w:szCs w:val="22"/>
          <w:lang w:val="fr-BE"/>
        </w:rPr>
        <w:t> </w:t>
      </w:r>
      <w:r>
        <w:rPr>
          <w:rFonts w:asciiTheme="minorHAnsi" w:hAnsiTheme="minorHAnsi"/>
          <w:b w:val="0"/>
          <w:sz w:val="22"/>
          <w:szCs w:val="22"/>
          <w:lang w:val="fr-BE"/>
        </w:rPr>
        <w:t xml:space="preserve">Heureusement, il existe de bonnes solutions pour pallier ce problème : une plateforme </w:t>
      </w:r>
      <w:r w:rsidR="00391233">
        <w:rPr>
          <w:rFonts w:asciiTheme="minorHAnsi" w:hAnsiTheme="minorHAnsi"/>
          <w:b w:val="0"/>
          <w:sz w:val="22"/>
          <w:szCs w:val="22"/>
          <w:lang w:val="fr-BE"/>
        </w:rPr>
        <w:t>numérique</w:t>
      </w:r>
      <w:r>
        <w:rPr>
          <w:rFonts w:asciiTheme="minorHAnsi" w:hAnsiTheme="minorHAnsi"/>
          <w:b w:val="0"/>
          <w:sz w:val="22"/>
          <w:szCs w:val="22"/>
          <w:lang w:val="fr-BE"/>
        </w:rPr>
        <w:t xml:space="preserve"> veille à ce que l’utilisateur trouve tous les produits souhaités auprès d’un seul fournisseur central. Ce cadre permet à une entreprise de négocier des réductions directes intéressantes</w:t>
      </w:r>
      <w:r w:rsidR="00391233">
        <w:rPr>
          <w:rFonts w:asciiTheme="minorHAnsi" w:hAnsiTheme="minorHAnsi"/>
          <w:b w:val="0"/>
          <w:sz w:val="22"/>
          <w:szCs w:val="22"/>
          <w:lang w:val="fr-BE"/>
        </w:rPr>
        <w:t xml:space="preserve"> et</w:t>
      </w:r>
      <w:r>
        <w:rPr>
          <w:rFonts w:asciiTheme="minorHAnsi" w:hAnsiTheme="minorHAnsi"/>
          <w:b w:val="0"/>
          <w:sz w:val="22"/>
          <w:szCs w:val="22"/>
          <w:lang w:val="fr-BE"/>
        </w:rPr>
        <w:t xml:space="preserve"> valables sur tous les produits. De plus, les achats sont ainsi complètement automatisés si la plateforme est reliée au système ERP de l’acheteur</w:t>
      </w:r>
      <w:r w:rsidR="00DE711C">
        <w:rPr>
          <w:rFonts w:asciiTheme="minorHAnsi" w:hAnsiTheme="minorHAnsi"/>
          <w:b w:val="0"/>
          <w:sz w:val="22"/>
          <w:szCs w:val="22"/>
          <w:lang w:val="fr-BE"/>
        </w:rPr>
        <w:t> </w:t>
      </w:r>
      <w:r>
        <w:rPr>
          <w:rFonts w:asciiTheme="minorHAnsi" w:hAnsiTheme="minorHAnsi"/>
          <w:b w:val="0"/>
          <w:sz w:val="22"/>
          <w:szCs w:val="22"/>
          <w:lang w:val="fr-BE"/>
        </w:rPr>
        <w:t>», poursuit-il.</w:t>
      </w:r>
      <w:r w:rsidR="00753AF6">
        <w:rPr>
          <w:rFonts w:asciiTheme="minorHAnsi" w:hAnsiTheme="minorHAnsi"/>
          <w:b w:val="0"/>
          <w:sz w:val="22"/>
          <w:szCs w:val="22"/>
          <w:lang w:val="fr-BE"/>
        </w:rPr>
        <w:t xml:space="preserve"> «</w:t>
      </w:r>
      <w:r w:rsidR="00DE711C">
        <w:rPr>
          <w:rFonts w:asciiTheme="minorHAnsi" w:hAnsiTheme="minorHAnsi"/>
          <w:b w:val="0"/>
          <w:sz w:val="22"/>
          <w:szCs w:val="22"/>
          <w:lang w:val="fr-BE"/>
        </w:rPr>
        <w:t> </w:t>
      </w:r>
      <w:r w:rsidR="00753AF6">
        <w:rPr>
          <w:rFonts w:asciiTheme="minorHAnsi" w:hAnsiTheme="minorHAnsi"/>
          <w:b w:val="0"/>
          <w:sz w:val="22"/>
          <w:szCs w:val="22"/>
          <w:lang w:val="fr-BE"/>
        </w:rPr>
        <w:t>Après la commande, tout le processus se déroule de façon complète</w:t>
      </w:r>
      <w:r w:rsidR="00391233">
        <w:rPr>
          <w:rFonts w:asciiTheme="minorHAnsi" w:hAnsiTheme="minorHAnsi"/>
          <w:b w:val="0"/>
          <w:sz w:val="22"/>
          <w:szCs w:val="22"/>
          <w:lang w:val="fr-BE"/>
        </w:rPr>
        <w:t>me</w:t>
      </w:r>
      <w:r w:rsidR="00753AF6">
        <w:rPr>
          <w:rFonts w:asciiTheme="minorHAnsi" w:hAnsiTheme="minorHAnsi"/>
          <w:b w:val="0"/>
          <w:sz w:val="22"/>
          <w:szCs w:val="22"/>
          <w:lang w:val="fr-BE"/>
        </w:rPr>
        <w:t>nt automatique.</w:t>
      </w:r>
    </w:p>
    <w:p w14:paraId="7675D4E7" w14:textId="5B88F5D8" w:rsidR="008219AF" w:rsidRDefault="00753AF6" w:rsidP="009341C6">
      <w:pPr>
        <w:pStyle w:val="Kop2"/>
        <w:spacing w:before="0" w:beforeAutospacing="0" w:after="0" w:afterAutospacing="0" w:line="276" w:lineRule="auto"/>
        <w:jc w:val="both"/>
        <w:rPr>
          <w:rFonts w:asciiTheme="minorHAnsi" w:hAnsiTheme="minorHAnsi"/>
          <w:b w:val="0"/>
          <w:sz w:val="22"/>
          <w:szCs w:val="22"/>
          <w:lang w:val="fr-BE"/>
        </w:rPr>
      </w:pPr>
      <w:r>
        <w:rPr>
          <w:rFonts w:asciiTheme="minorHAnsi" w:hAnsiTheme="minorHAnsi"/>
          <w:b w:val="0"/>
          <w:sz w:val="22"/>
          <w:szCs w:val="22"/>
          <w:lang w:val="fr-BE"/>
        </w:rPr>
        <w:t xml:space="preserve">Ces espèces de distributeurs automatiques sur le lieu de travail peuvent constituer une autre solution. Tous les produits pertinents sont ainsi </w:t>
      </w:r>
      <w:r w:rsidR="00391233">
        <w:rPr>
          <w:rFonts w:asciiTheme="minorHAnsi" w:hAnsiTheme="minorHAnsi"/>
          <w:b w:val="0"/>
          <w:sz w:val="22"/>
          <w:szCs w:val="22"/>
          <w:lang w:val="fr-BE"/>
        </w:rPr>
        <w:t>à portée de main</w:t>
      </w:r>
      <w:r>
        <w:rPr>
          <w:rFonts w:asciiTheme="minorHAnsi" w:hAnsiTheme="minorHAnsi"/>
          <w:b w:val="0"/>
          <w:sz w:val="22"/>
          <w:szCs w:val="22"/>
          <w:lang w:val="fr-BE"/>
        </w:rPr>
        <w:t xml:space="preserve">. Une carte d’accès personnelle </w:t>
      </w:r>
      <w:r w:rsidR="00DE711C">
        <w:rPr>
          <w:rFonts w:asciiTheme="minorHAnsi" w:hAnsiTheme="minorHAnsi"/>
          <w:b w:val="0"/>
          <w:sz w:val="22"/>
          <w:szCs w:val="22"/>
          <w:lang w:val="fr-BE"/>
        </w:rPr>
        <w:t>permet</w:t>
      </w:r>
      <w:r>
        <w:rPr>
          <w:rFonts w:asciiTheme="minorHAnsi" w:hAnsiTheme="minorHAnsi"/>
          <w:b w:val="0"/>
          <w:sz w:val="22"/>
          <w:szCs w:val="22"/>
          <w:lang w:val="fr-BE"/>
        </w:rPr>
        <w:t xml:space="preserve"> à l’utilisateur</w:t>
      </w:r>
      <w:r w:rsidRPr="00753AF6">
        <w:rPr>
          <w:rFonts w:asciiTheme="minorHAnsi" w:hAnsiTheme="minorHAnsi"/>
          <w:b w:val="0"/>
          <w:sz w:val="22"/>
          <w:szCs w:val="22"/>
          <w:lang w:val="fr-BE"/>
        </w:rPr>
        <w:t xml:space="preserve"> </w:t>
      </w:r>
      <w:r w:rsidR="00DE711C">
        <w:rPr>
          <w:rFonts w:asciiTheme="minorHAnsi" w:hAnsiTheme="minorHAnsi"/>
          <w:b w:val="0"/>
          <w:sz w:val="22"/>
          <w:szCs w:val="22"/>
          <w:lang w:val="fr-BE"/>
        </w:rPr>
        <w:t>d’accéder</w:t>
      </w:r>
      <w:r>
        <w:rPr>
          <w:rFonts w:asciiTheme="minorHAnsi" w:hAnsiTheme="minorHAnsi"/>
          <w:b w:val="0"/>
          <w:sz w:val="22"/>
          <w:szCs w:val="22"/>
          <w:lang w:val="fr-BE"/>
        </w:rPr>
        <w:t xml:space="preserve"> à l’appareil. Le distributeur est connecté au système du fournisseur qui veille à son tour à toujours réapprovisionner la machine à temps. Ce processus aussi se déroule </w:t>
      </w:r>
      <w:r w:rsidR="00391233">
        <w:rPr>
          <w:rFonts w:asciiTheme="minorHAnsi" w:hAnsiTheme="minorHAnsi"/>
          <w:b w:val="0"/>
          <w:sz w:val="22"/>
          <w:szCs w:val="22"/>
          <w:lang w:val="fr-BE"/>
        </w:rPr>
        <w:t>de façon totalement</w:t>
      </w:r>
      <w:r>
        <w:rPr>
          <w:rFonts w:asciiTheme="minorHAnsi" w:hAnsiTheme="minorHAnsi"/>
          <w:b w:val="0"/>
          <w:sz w:val="22"/>
          <w:szCs w:val="22"/>
          <w:lang w:val="fr-BE"/>
        </w:rPr>
        <w:t xml:space="preserve"> automatique.</w:t>
      </w:r>
      <w:r w:rsidR="00DE711C">
        <w:rPr>
          <w:rFonts w:asciiTheme="minorHAnsi" w:hAnsiTheme="minorHAnsi"/>
          <w:b w:val="0"/>
          <w:sz w:val="22"/>
          <w:szCs w:val="22"/>
          <w:lang w:val="fr-BE"/>
        </w:rPr>
        <w:t> </w:t>
      </w:r>
      <w:r>
        <w:rPr>
          <w:rFonts w:asciiTheme="minorHAnsi" w:hAnsiTheme="minorHAnsi"/>
          <w:b w:val="0"/>
          <w:sz w:val="22"/>
          <w:szCs w:val="22"/>
          <w:lang w:val="fr-BE"/>
        </w:rPr>
        <w:t>»</w:t>
      </w:r>
    </w:p>
    <w:p w14:paraId="304C5302" w14:textId="7B195102" w:rsidR="00704BB7" w:rsidRDefault="00704BB7" w:rsidP="009341C6">
      <w:pPr>
        <w:pStyle w:val="Kop2"/>
        <w:spacing w:before="0" w:beforeAutospacing="0" w:after="0" w:afterAutospacing="0" w:line="276" w:lineRule="auto"/>
        <w:jc w:val="both"/>
        <w:rPr>
          <w:rFonts w:asciiTheme="minorHAnsi" w:hAnsiTheme="minorHAnsi"/>
          <w:b w:val="0"/>
          <w:sz w:val="22"/>
          <w:szCs w:val="22"/>
          <w:lang w:val="fr-BE"/>
        </w:rPr>
      </w:pPr>
    </w:p>
    <w:p w14:paraId="08BB61E1" w14:textId="4E2B6A7D" w:rsidR="00704BB7" w:rsidRDefault="00704BB7" w:rsidP="00704BB7">
      <w:pPr>
        <w:pStyle w:val="paragraph"/>
        <w:spacing w:before="0" w:beforeAutospacing="0" w:after="0" w:afterAutospacing="0" w:line="276" w:lineRule="auto"/>
        <w:jc w:val="both"/>
        <w:textAlignment w:val="baseline"/>
        <w:rPr>
          <w:rStyle w:val="normaltextrun"/>
          <w:rFonts w:asciiTheme="minorHAnsi" w:hAnsiTheme="minorHAnsi" w:cs="Segoe UI"/>
          <w:b/>
          <w:bCs/>
          <w:sz w:val="22"/>
          <w:szCs w:val="22"/>
        </w:rPr>
      </w:pPr>
      <w:r>
        <w:rPr>
          <w:rStyle w:val="normaltextrun"/>
          <w:rFonts w:ascii="Calibri" w:hAnsi="Calibri"/>
          <w:color w:val="000000"/>
          <w:sz w:val="22"/>
          <w:szCs w:val="22"/>
          <w:shd w:val="clear" w:color="auto" w:fill="FFFFFF"/>
        </w:rPr>
        <w:t>*) </w:t>
      </w:r>
      <w:r>
        <w:rPr>
          <w:rStyle w:val="normaltextrun"/>
          <w:rFonts w:ascii="Calibri" w:hAnsi="Calibri"/>
          <w:i/>
          <w:iCs/>
          <w:color w:val="000000"/>
          <w:sz w:val="22"/>
          <w:szCs w:val="22"/>
          <w:shd w:val="clear" w:color="auto" w:fill="FFFFFF"/>
        </w:rPr>
        <w:t>Étude commanditée par Manutan et menée auprès de 359 travailleurs qui passent des commandes et/ou sont responsables des achats de fournitures d’entreprise dans les secteurs suivants : industrie, construction, logistique &amp; transport, et services.</w:t>
      </w:r>
      <w:r>
        <w:rPr>
          <w:rStyle w:val="normaltextrun"/>
          <w:rFonts w:ascii="Calibri" w:hAnsi="Calibri"/>
          <w:color w:val="000000"/>
          <w:sz w:val="22"/>
          <w:szCs w:val="22"/>
          <w:shd w:val="clear" w:color="auto" w:fill="FFFFFF"/>
        </w:rPr>
        <w:t> </w:t>
      </w:r>
      <w:r>
        <w:rPr>
          <w:rStyle w:val="eop"/>
          <w:rFonts w:ascii="Calibri" w:hAnsi="Calibri"/>
          <w:color w:val="000000"/>
          <w:sz w:val="22"/>
          <w:szCs w:val="22"/>
          <w:shd w:val="clear" w:color="auto" w:fill="FFFFFF"/>
        </w:rPr>
        <w:t> </w:t>
      </w:r>
    </w:p>
    <w:p w14:paraId="6EAFE1BD" w14:textId="77777777" w:rsidR="00704BB7" w:rsidRDefault="00704BB7" w:rsidP="00704BB7">
      <w:pPr>
        <w:pStyle w:val="paragraph"/>
        <w:spacing w:before="0" w:beforeAutospacing="0" w:after="0" w:afterAutospacing="0" w:line="276" w:lineRule="auto"/>
        <w:jc w:val="both"/>
        <w:textAlignment w:val="baseline"/>
        <w:rPr>
          <w:rStyle w:val="normaltextrun"/>
          <w:rFonts w:asciiTheme="minorHAnsi" w:hAnsiTheme="minorHAnsi" w:cs="Segoe UI"/>
          <w:b/>
          <w:bCs/>
          <w:sz w:val="22"/>
          <w:szCs w:val="22"/>
        </w:rPr>
      </w:pPr>
    </w:p>
    <w:p w14:paraId="1939E965" w14:textId="17A6A25F" w:rsidR="00704BB7" w:rsidRPr="00704BB7" w:rsidRDefault="00704BB7" w:rsidP="00704BB7">
      <w:pPr>
        <w:pStyle w:val="paragraph"/>
        <w:spacing w:before="0" w:beforeAutospacing="0" w:after="0" w:afterAutospacing="0" w:line="276" w:lineRule="auto"/>
        <w:jc w:val="both"/>
        <w:textAlignment w:val="baseline"/>
        <w:rPr>
          <w:rFonts w:asciiTheme="minorHAnsi" w:hAnsiTheme="minorHAnsi" w:cs="Segoe UI"/>
          <w:sz w:val="22"/>
          <w:szCs w:val="22"/>
        </w:rPr>
      </w:pPr>
      <w:r w:rsidRPr="00704BB7">
        <w:rPr>
          <w:rStyle w:val="normaltextrun"/>
          <w:rFonts w:asciiTheme="minorHAnsi" w:hAnsiTheme="minorHAnsi" w:cs="Segoe UI"/>
          <w:b/>
          <w:bCs/>
          <w:sz w:val="22"/>
          <w:szCs w:val="22"/>
        </w:rPr>
        <w:t>À propos de Manutan</w:t>
      </w:r>
      <w:r w:rsidRPr="00704BB7">
        <w:rPr>
          <w:rStyle w:val="normaltextrun"/>
          <w:rFonts w:asciiTheme="minorHAnsi" w:hAnsiTheme="minorHAnsi" w:cs="Segoe UI"/>
          <w:sz w:val="22"/>
          <w:szCs w:val="22"/>
        </w:rPr>
        <w:t> </w:t>
      </w:r>
      <w:r w:rsidRPr="00704BB7">
        <w:rPr>
          <w:rStyle w:val="eop"/>
          <w:rFonts w:asciiTheme="minorHAnsi" w:hAnsiTheme="minorHAnsi" w:cs="Segoe UI"/>
          <w:sz w:val="22"/>
          <w:szCs w:val="22"/>
        </w:rPr>
        <w:t> </w:t>
      </w:r>
    </w:p>
    <w:p w14:paraId="5DBB7E2A" w14:textId="77777777" w:rsidR="00704BB7" w:rsidRPr="00704BB7" w:rsidRDefault="00704BB7" w:rsidP="00704BB7">
      <w:pPr>
        <w:pStyle w:val="paragraph"/>
        <w:spacing w:before="0" w:beforeAutospacing="0" w:after="0" w:afterAutospacing="0" w:line="276" w:lineRule="auto"/>
        <w:jc w:val="both"/>
        <w:textAlignment w:val="baseline"/>
        <w:rPr>
          <w:rFonts w:asciiTheme="minorHAnsi" w:hAnsiTheme="minorHAnsi" w:cs="Segoe UI"/>
          <w:sz w:val="22"/>
          <w:szCs w:val="22"/>
        </w:rPr>
      </w:pPr>
      <w:r w:rsidRPr="00704BB7">
        <w:rPr>
          <w:rStyle w:val="normaltextrun"/>
          <w:rFonts w:asciiTheme="minorHAnsi" w:hAnsiTheme="minorHAnsi" w:cs="Segoe UI"/>
          <w:sz w:val="22"/>
          <w:szCs w:val="22"/>
        </w:rPr>
        <w:t>Manutan fait partie du Manutan Group international, leader européen sur le marché des fournitures pour les entreprises. Le groupe est composé de 25 filiales dans 17 pays européens. Il recense 2000 collaborateurs, propose 200.000 articles différents et compte plus d'un million de clients. La vision du Manutan Group se caractérise, entre autres, par des relations chaleureuses, sincères et personnelles avec les clients. Son slogan est « Entreprendre pour un monde meilleur ».</w:t>
      </w:r>
      <w:r w:rsidRPr="00704BB7">
        <w:rPr>
          <w:rStyle w:val="normaltextrun"/>
          <w:rFonts w:asciiTheme="minorHAnsi" w:hAnsiTheme="minorHAnsi" w:cs="Segoe UI"/>
          <w:color w:val="0000FF"/>
          <w:sz w:val="22"/>
          <w:szCs w:val="22"/>
        </w:rPr>
        <w:t> </w:t>
      </w:r>
      <w:r w:rsidRPr="00704BB7">
        <w:rPr>
          <w:rStyle w:val="eop"/>
          <w:rFonts w:asciiTheme="minorHAnsi" w:hAnsiTheme="minorHAnsi" w:cs="Segoe UI"/>
          <w:sz w:val="22"/>
          <w:szCs w:val="22"/>
        </w:rPr>
        <w:t> </w:t>
      </w:r>
    </w:p>
    <w:p w14:paraId="26B6EAE6" w14:textId="77777777" w:rsidR="00132098" w:rsidRDefault="00132098" w:rsidP="00704BB7">
      <w:pPr>
        <w:pStyle w:val="paragraph"/>
        <w:spacing w:before="0" w:beforeAutospacing="0" w:after="0" w:afterAutospacing="0" w:line="276" w:lineRule="auto"/>
        <w:jc w:val="both"/>
        <w:textAlignment w:val="baseline"/>
        <w:rPr>
          <w:rStyle w:val="normaltextrun"/>
          <w:rFonts w:asciiTheme="minorHAnsi" w:hAnsiTheme="minorHAnsi" w:cs="Segoe UI"/>
          <w:sz w:val="22"/>
          <w:szCs w:val="22"/>
        </w:rPr>
      </w:pPr>
    </w:p>
    <w:p w14:paraId="7CE3F89E" w14:textId="4D3A5F56" w:rsidR="00704BB7" w:rsidRDefault="00704BB7" w:rsidP="00704BB7">
      <w:pPr>
        <w:pStyle w:val="paragraph"/>
        <w:spacing w:before="0" w:beforeAutospacing="0" w:after="0" w:afterAutospacing="0" w:line="276" w:lineRule="auto"/>
        <w:jc w:val="both"/>
        <w:textAlignment w:val="baseline"/>
        <w:rPr>
          <w:rStyle w:val="eop"/>
          <w:rFonts w:asciiTheme="minorHAnsi" w:hAnsiTheme="minorHAnsi" w:cs="Segoe UI"/>
          <w:sz w:val="22"/>
          <w:szCs w:val="22"/>
        </w:rPr>
      </w:pPr>
      <w:r w:rsidRPr="00704BB7">
        <w:rPr>
          <w:rStyle w:val="normaltextrun"/>
          <w:rFonts w:asciiTheme="minorHAnsi" w:hAnsiTheme="minorHAnsi" w:cs="Segoe UI"/>
          <w:sz w:val="22"/>
          <w:szCs w:val="22"/>
        </w:rPr>
        <w:t>En Belgique et aux Pays-Bas, Manutan est le plus gros fournisseur d'articles pour les entrepôts, ateliers, sites et bureaux. Les articles sont vendus via le site web, le contact center et des catalogues. Du transport interne et de l’entreposage aux outillages et à la sécurité, Manutan propose aussi des services et une consultance dans le cadre de l’aménagement global de projets (entre autres pour des entrepôts et bureaux) ainsi qu'un service d’exportation et des systèmes d’achat efficaces. </w:t>
      </w:r>
      <w:hyperlink r:id="rId10" w:tgtFrame="_blank" w:history="1">
        <w:r w:rsidRPr="00704BB7">
          <w:rPr>
            <w:rStyle w:val="normaltextrun"/>
            <w:rFonts w:asciiTheme="minorHAnsi" w:hAnsiTheme="minorHAnsi" w:cs="Segoe UI"/>
            <w:color w:val="0000FF"/>
            <w:sz w:val="22"/>
            <w:szCs w:val="22"/>
            <w:u w:val="single"/>
          </w:rPr>
          <w:t>www.manutan.be</w:t>
        </w:r>
      </w:hyperlink>
      <w:r w:rsidRPr="00704BB7">
        <w:rPr>
          <w:rStyle w:val="normaltextrun"/>
          <w:rFonts w:asciiTheme="minorHAnsi" w:hAnsiTheme="minorHAnsi" w:cs="Segoe UI"/>
          <w:sz w:val="22"/>
          <w:szCs w:val="22"/>
        </w:rPr>
        <w:t> et </w:t>
      </w:r>
      <w:hyperlink r:id="rId11" w:tgtFrame="_blank" w:history="1">
        <w:r w:rsidRPr="00704BB7">
          <w:rPr>
            <w:rStyle w:val="normaltextrun"/>
            <w:rFonts w:asciiTheme="minorHAnsi" w:hAnsiTheme="minorHAnsi" w:cs="Segoe UI"/>
            <w:color w:val="0000FF"/>
            <w:sz w:val="22"/>
            <w:szCs w:val="22"/>
            <w:u w:val="single"/>
          </w:rPr>
          <w:t>www.manutan.be/blog</w:t>
        </w:r>
      </w:hyperlink>
      <w:r w:rsidRPr="00704BB7">
        <w:rPr>
          <w:rStyle w:val="normaltextrun"/>
          <w:rFonts w:asciiTheme="minorHAnsi" w:hAnsiTheme="minorHAnsi" w:cs="Segoe UI"/>
          <w:sz w:val="22"/>
          <w:szCs w:val="22"/>
        </w:rPr>
        <w:t> </w:t>
      </w:r>
      <w:r w:rsidRPr="00704BB7">
        <w:rPr>
          <w:rStyle w:val="eop"/>
          <w:rFonts w:asciiTheme="minorHAnsi" w:hAnsiTheme="minorHAnsi" w:cs="Segoe UI"/>
          <w:sz w:val="22"/>
          <w:szCs w:val="22"/>
        </w:rPr>
        <w:t> </w:t>
      </w:r>
    </w:p>
    <w:p w14:paraId="53683990" w14:textId="77777777" w:rsidR="00704BB7" w:rsidRPr="00704BB7" w:rsidRDefault="00704BB7" w:rsidP="00704BB7">
      <w:pPr>
        <w:pStyle w:val="paragraph"/>
        <w:spacing w:before="0" w:beforeAutospacing="0" w:after="0" w:afterAutospacing="0" w:line="276" w:lineRule="auto"/>
        <w:jc w:val="both"/>
        <w:textAlignment w:val="baseline"/>
        <w:rPr>
          <w:rFonts w:asciiTheme="minorHAnsi" w:hAnsiTheme="minorHAnsi" w:cs="Segoe UI"/>
          <w:sz w:val="22"/>
          <w:szCs w:val="22"/>
        </w:rPr>
      </w:pPr>
    </w:p>
    <w:p w14:paraId="50C5C85F" w14:textId="77777777" w:rsidR="00704BB7" w:rsidRPr="00704BB7" w:rsidRDefault="00704BB7" w:rsidP="00704BB7">
      <w:pPr>
        <w:pStyle w:val="paragraph"/>
        <w:spacing w:before="0" w:beforeAutospacing="0" w:after="0" w:afterAutospacing="0" w:line="276" w:lineRule="auto"/>
        <w:jc w:val="both"/>
        <w:textAlignment w:val="baseline"/>
        <w:rPr>
          <w:rFonts w:asciiTheme="minorHAnsi" w:hAnsiTheme="minorHAnsi" w:cs="Segoe UI"/>
          <w:sz w:val="22"/>
          <w:szCs w:val="22"/>
        </w:rPr>
      </w:pPr>
      <w:r w:rsidRPr="00704BB7">
        <w:rPr>
          <w:rStyle w:val="normaltextrun"/>
          <w:rFonts w:asciiTheme="minorHAnsi" w:hAnsiTheme="minorHAnsi" w:cs="Segoe UI"/>
          <w:sz w:val="22"/>
          <w:szCs w:val="22"/>
        </w:rPr>
        <w:lastRenderedPageBreak/>
        <w:t>_________________________________________________________________________________</w:t>
      </w:r>
      <w:r w:rsidRPr="00704BB7">
        <w:rPr>
          <w:rStyle w:val="eop"/>
          <w:rFonts w:asciiTheme="minorHAnsi" w:hAnsiTheme="minorHAnsi" w:cs="Segoe UI"/>
          <w:sz w:val="22"/>
          <w:szCs w:val="22"/>
        </w:rPr>
        <w:t> </w:t>
      </w:r>
    </w:p>
    <w:p w14:paraId="4EA4D1D5" w14:textId="77777777" w:rsidR="00704BB7" w:rsidRPr="00704BB7" w:rsidRDefault="00704BB7" w:rsidP="00704BB7">
      <w:pPr>
        <w:pStyle w:val="paragraph"/>
        <w:spacing w:before="0" w:beforeAutospacing="0" w:after="0" w:afterAutospacing="0" w:line="276" w:lineRule="auto"/>
        <w:textAlignment w:val="baseline"/>
        <w:rPr>
          <w:rFonts w:asciiTheme="minorHAnsi" w:hAnsiTheme="minorHAnsi" w:cs="Segoe UI"/>
          <w:sz w:val="22"/>
          <w:szCs w:val="22"/>
        </w:rPr>
      </w:pPr>
      <w:r w:rsidRPr="00704BB7">
        <w:rPr>
          <w:rStyle w:val="normaltextrun"/>
          <w:rFonts w:asciiTheme="minorHAnsi" w:hAnsiTheme="minorHAnsi" w:cs="Segoe UI"/>
          <w:b/>
          <w:bCs/>
          <w:color w:val="000000"/>
          <w:sz w:val="22"/>
          <w:szCs w:val="22"/>
          <w:lang w:val="fr-FR"/>
        </w:rPr>
        <w:t>Note destinée à la rédaction et non à la publication :</w:t>
      </w:r>
      <w:r w:rsidRPr="00704BB7">
        <w:rPr>
          <w:rStyle w:val="normaltextrun"/>
          <w:rFonts w:asciiTheme="minorHAnsi" w:hAnsiTheme="minorHAnsi" w:cs="Segoe UI"/>
          <w:color w:val="000000"/>
          <w:sz w:val="22"/>
          <w:szCs w:val="22"/>
        </w:rPr>
        <w:t> </w:t>
      </w:r>
      <w:r w:rsidRPr="00704BB7">
        <w:rPr>
          <w:rStyle w:val="normaltextrun"/>
          <w:rFonts w:asciiTheme="minorHAnsi" w:hAnsiTheme="minorHAnsi" w:cs="Segoe UI"/>
          <w:sz w:val="22"/>
          <w:szCs w:val="22"/>
        </w:rPr>
        <w:t>    </w:t>
      </w:r>
      <w:r w:rsidRPr="00704BB7">
        <w:rPr>
          <w:rStyle w:val="eop"/>
          <w:rFonts w:asciiTheme="minorHAnsi" w:hAnsiTheme="minorHAnsi" w:cs="Segoe UI"/>
          <w:sz w:val="22"/>
          <w:szCs w:val="22"/>
        </w:rPr>
        <w:t> </w:t>
      </w:r>
    </w:p>
    <w:p w14:paraId="2412B2BF" w14:textId="77777777" w:rsidR="00704BB7" w:rsidRPr="00704BB7" w:rsidRDefault="00704BB7" w:rsidP="00704BB7">
      <w:pPr>
        <w:pStyle w:val="paragraph"/>
        <w:spacing w:before="0" w:beforeAutospacing="0" w:after="0" w:afterAutospacing="0" w:line="276" w:lineRule="auto"/>
        <w:textAlignment w:val="baseline"/>
        <w:rPr>
          <w:rFonts w:asciiTheme="minorHAnsi" w:hAnsiTheme="minorHAnsi" w:cs="Segoe UI"/>
          <w:sz w:val="22"/>
          <w:szCs w:val="22"/>
        </w:rPr>
      </w:pPr>
      <w:r w:rsidRPr="00704BB7">
        <w:rPr>
          <w:rStyle w:val="normaltextrun"/>
          <w:rFonts w:asciiTheme="minorHAnsi" w:hAnsiTheme="minorHAnsi" w:cs="Segoe UI"/>
          <w:color w:val="000000"/>
          <w:sz w:val="22"/>
          <w:szCs w:val="22"/>
          <w:lang w:val="fr-FR"/>
        </w:rPr>
        <w:t>Pour obtenir davantage d'informations sur Manutan et ses initiatives, vous pouvez contacter : </w:t>
      </w:r>
      <w:r w:rsidRPr="00704BB7">
        <w:rPr>
          <w:rStyle w:val="normaltextrun"/>
          <w:rFonts w:asciiTheme="minorHAnsi" w:hAnsiTheme="minorHAnsi" w:cs="Segoe UI"/>
          <w:color w:val="000000"/>
          <w:sz w:val="22"/>
          <w:szCs w:val="22"/>
        </w:rPr>
        <w:t> </w:t>
      </w:r>
      <w:r w:rsidRPr="00704BB7">
        <w:rPr>
          <w:rStyle w:val="normaltextrun"/>
          <w:rFonts w:asciiTheme="minorHAnsi" w:hAnsiTheme="minorHAnsi" w:cs="Segoe UI"/>
          <w:sz w:val="22"/>
          <w:szCs w:val="22"/>
        </w:rPr>
        <w:t>    </w:t>
      </w:r>
      <w:r w:rsidRPr="00704BB7">
        <w:rPr>
          <w:rStyle w:val="eop"/>
          <w:rFonts w:asciiTheme="minorHAnsi" w:hAnsiTheme="minorHAnsi" w:cs="Segoe UI"/>
          <w:sz w:val="22"/>
          <w:szCs w:val="22"/>
        </w:rPr>
        <w:t> </w:t>
      </w:r>
    </w:p>
    <w:p w14:paraId="7C5FFF1B" w14:textId="77777777" w:rsidR="00704BB7" w:rsidRPr="00077D29" w:rsidRDefault="00704BB7" w:rsidP="00704BB7">
      <w:pPr>
        <w:pStyle w:val="paragraph"/>
        <w:spacing w:before="0" w:beforeAutospacing="0" w:after="0" w:afterAutospacing="0" w:line="276" w:lineRule="auto"/>
        <w:textAlignment w:val="baseline"/>
        <w:rPr>
          <w:rFonts w:asciiTheme="minorHAnsi" w:hAnsiTheme="minorHAnsi" w:cs="Segoe UI"/>
          <w:sz w:val="22"/>
          <w:szCs w:val="22"/>
          <w:lang w:val="nl-NL"/>
        </w:rPr>
      </w:pPr>
      <w:proofErr w:type="spellStart"/>
      <w:r w:rsidRPr="00077D29">
        <w:rPr>
          <w:rStyle w:val="normaltextrun"/>
          <w:rFonts w:asciiTheme="minorHAnsi" w:hAnsiTheme="minorHAnsi" w:cs="Segoe UI"/>
          <w:b/>
          <w:bCs/>
          <w:color w:val="000000"/>
          <w:sz w:val="22"/>
          <w:szCs w:val="22"/>
          <w:lang w:val="nl-NL"/>
        </w:rPr>
        <w:t>Manutan</w:t>
      </w:r>
      <w:proofErr w:type="spellEnd"/>
      <w:r w:rsidRPr="00077D29">
        <w:rPr>
          <w:rStyle w:val="normaltextrun"/>
          <w:rFonts w:asciiTheme="minorHAnsi" w:hAnsiTheme="minorHAnsi" w:cs="Segoe UI"/>
          <w:color w:val="000000"/>
          <w:sz w:val="22"/>
          <w:szCs w:val="22"/>
          <w:lang w:val="nl-NL"/>
        </w:rPr>
        <w:t> </w:t>
      </w:r>
      <w:r w:rsidRPr="00077D29">
        <w:rPr>
          <w:rStyle w:val="normaltextrun"/>
          <w:rFonts w:asciiTheme="minorHAnsi" w:hAnsiTheme="minorHAnsi" w:cs="Segoe UI"/>
          <w:sz w:val="22"/>
          <w:szCs w:val="22"/>
          <w:lang w:val="nl-NL"/>
        </w:rPr>
        <w:t>    </w:t>
      </w:r>
      <w:r w:rsidRPr="00077D29">
        <w:rPr>
          <w:rStyle w:val="scxw258124200"/>
          <w:rFonts w:asciiTheme="minorHAnsi" w:hAnsiTheme="minorHAnsi" w:cs="Segoe UI"/>
          <w:sz w:val="22"/>
          <w:szCs w:val="22"/>
          <w:lang w:val="nl-NL"/>
        </w:rPr>
        <w:t> </w:t>
      </w:r>
      <w:r w:rsidRPr="00077D29">
        <w:rPr>
          <w:rFonts w:asciiTheme="minorHAnsi" w:hAnsiTheme="minorHAnsi" w:cs="Segoe UI"/>
          <w:sz w:val="22"/>
          <w:szCs w:val="22"/>
          <w:lang w:val="nl-NL"/>
        </w:rPr>
        <w:br/>
      </w:r>
      <w:r w:rsidRPr="00077D29">
        <w:rPr>
          <w:rStyle w:val="normaltextrun"/>
          <w:rFonts w:asciiTheme="minorHAnsi" w:hAnsiTheme="minorHAnsi" w:cs="Segoe UI"/>
          <w:color w:val="000000"/>
          <w:sz w:val="22"/>
          <w:szCs w:val="22"/>
          <w:lang w:val="nl-NL"/>
        </w:rPr>
        <w:t>Filip Van den </w:t>
      </w:r>
      <w:proofErr w:type="spellStart"/>
      <w:r w:rsidRPr="00077D29">
        <w:rPr>
          <w:rStyle w:val="normaltextrun"/>
          <w:rFonts w:asciiTheme="minorHAnsi" w:hAnsiTheme="minorHAnsi" w:cs="Segoe UI"/>
          <w:color w:val="000000"/>
          <w:sz w:val="22"/>
          <w:szCs w:val="22"/>
          <w:lang w:val="nl-NL"/>
        </w:rPr>
        <w:t>Abeele</w:t>
      </w:r>
      <w:proofErr w:type="spellEnd"/>
      <w:r w:rsidRPr="00077D29">
        <w:rPr>
          <w:rStyle w:val="normaltextrun"/>
          <w:rFonts w:asciiTheme="minorHAnsi" w:hAnsiTheme="minorHAnsi" w:cs="Segoe UI"/>
          <w:color w:val="000000"/>
          <w:sz w:val="22"/>
          <w:szCs w:val="22"/>
          <w:lang w:val="nl-NL"/>
        </w:rPr>
        <w:t> – </w:t>
      </w:r>
      <w:r w:rsidRPr="00077D29">
        <w:rPr>
          <w:rStyle w:val="normaltextrun"/>
          <w:rFonts w:asciiTheme="minorHAnsi" w:hAnsiTheme="minorHAnsi" w:cs="Segoe UI"/>
          <w:sz w:val="22"/>
          <w:szCs w:val="22"/>
          <w:lang w:val="nl-NL"/>
        </w:rPr>
        <w:t>Director Sales Operations Benelux</w:t>
      </w:r>
      <w:r w:rsidRPr="00077D29">
        <w:rPr>
          <w:rStyle w:val="normaltextrun"/>
          <w:rFonts w:asciiTheme="minorHAnsi" w:hAnsiTheme="minorHAnsi" w:cs="Segoe UI"/>
          <w:color w:val="000000"/>
          <w:sz w:val="22"/>
          <w:szCs w:val="22"/>
          <w:lang w:val="nl-NL"/>
        </w:rPr>
        <w:t>  </w:t>
      </w:r>
      <w:r w:rsidRPr="00077D29">
        <w:rPr>
          <w:rStyle w:val="normaltextrun"/>
          <w:rFonts w:asciiTheme="minorHAnsi" w:hAnsiTheme="minorHAnsi" w:cs="Segoe UI"/>
          <w:sz w:val="22"/>
          <w:szCs w:val="22"/>
          <w:lang w:val="nl-NL"/>
        </w:rPr>
        <w:t>    </w:t>
      </w:r>
      <w:r w:rsidRPr="00077D29">
        <w:rPr>
          <w:rStyle w:val="scxw258124200"/>
          <w:rFonts w:asciiTheme="minorHAnsi" w:hAnsiTheme="minorHAnsi" w:cs="Segoe UI"/>
          <w:sz w:val="22"/>
          <w:szCs w:val="22"/>
          <w:lang w:val="nl-NL"/>
        </w:rPr>
        <w:t> </w:t>
      </w:r>
      <w:r w:rsidRPr="00077D29">
        <w:rPr>
          <w:rFonts w:asciiTheme="minorHAnsi" w:hAnsiTheme="minorHAnsi" w:cs="Segoe UI"/>
          <w:sz w:val="22"/>
          <w:szCs w:val="22"/>
          <w:lang w:val="nl-NL"/>
        </w:rPr>
        <w:br/>
      </w:r>
      <w:r w:rsidRPr="00077D29">
        <w:rPr>
          <w:rStyle w:val="normaltextrun"/>
          <w:rFonts w:asciiTheme="minorHAnsi" w:hAnsiTheme="minorHAnsi" w:cs="Segoe UI"/>
          <w:color w:val="000000"/>
          <w:sz w:val="22"/>
          <w:szCs w:val="22"/>
          <w:lang w:val="nl-NL"/>
        </w:rPr>
        <w:t>Tél.: +32 (0)2 583 51 99 </w:t>
      </w:r>
      <w:r w:rsidRPr="00077D29">
        <w:rPr>
          <w:rStyle w:val="normaltextrun"/>
          <w:rFonts w:asciiTheme="minorHAnsi" w:hAnsiTheme="minorHAnsi" w:cs="Segoe UI"/>
          <w:sz w:val="22"/>
          <w:szCs w:val="22"/>
          <w:lang w:val="nl-NL"/>
        </w:rPr>
        <w:t>    </w:t>
      </w:r>
      <w:r w:rsidRPr="00077D29">
        <w:rPr>
          <w:rStyle w:val="scxw258124200"/>
          <w:rFonts w:asciiTheme="minorHAnsi" w:hAnsiTheme="minorHAnsi" w:cs="Segoe UI"/>
          <w:sz w:val="22"/>
          <w:szCs w:val="22"/>
          <w:lang w:val="nl-NL"/>
        </w:rPr>
        <w:t> </w:t>
      </w:r>
      <w:r w:rsidRPr="00077D29">
        <w:rPr>
          <w:rFonts w:asciiTheme="minorHAnsi" w:hAnsiTheme="minorHAnsi" w:cs="Segoe UI"/>
          <w:sz w:val="22"/>
          <w:szCs w:val="22"/>
          <w:lang w:val="nl-NL"/>
        </w:rPr>
        <w:br/>
      </w:r>
      <w:r w:rsidRPr="00077D29">
        <w:rPr>
          <w:rStyle w:val="normaltextrun"/>
          <w:rFonts w:asciiTheme="minorHAnsi" w:hAnsiTheme="minorHAnsi" w:cs="Segoe UI"/>
          <w:color w:val="000000"/>
          <w:sz w:val="22"/>
          <w:szCs w:val="22"/>
          <w:lang w:val="nl-NL"/>
        </w:rPr>
        <w:t>E-mail : </w:t>
      </w:r>
      <w:hyperlink r:id="rId12" w:tgtFrame="_blank" w:history="1">
        <w:r w:rsidRPr="00077D29">
          <w:rPr>
            <w:rStyle w:val="normaltextrun"/>
            <w:rFonts w:asciiTheme="minorHAnsi" w:hAnsiTheme="minorHAnsi" w:cs="Segoe UI"/>
            <w:color w:val="0000FF"/>
            <w:sz w:val="22"/>
            <w:szCs w:val="22"/>
            <w:u w:val="single"/>
            <w:lang w:val="nl-NL"/>
          </w:rPr>
          <w:t>filip.vandenabeele@manutan.be</w:t>
        </w:r>
      </w:hyperlink>
      <w:r w:rsidRPr="00077D29">
        <w:rPr>
          <w:rStyle w:val="normaltextrun"/>
          <w:rFonts w:asciiTheme="minorHAnsi" w:hAnsiTheme="minorHAnsi" w:cs="Segoe UI"/>
          <w:sz w:val="22"/>
          <w:szCs w:val="22"/>
          <w:lang w:val="nl-NL"/>
        </w:rPr>
        <w:t> </w:t>
      </w:r>
      <w:r w:rsidRPr="00077D29">
        <w:rPr>
          <w:rStyle w:val="scxw258124200"/>
          <w:rFonts w:asciiTheme="minorHAnsi" w:hAnsiTheme="minorHAnsi" w:cs="Segoe UI"/>
          <w:sz w:val="22"/>
          <w:szCs w:val="22"/>
          <w:lang w:val="nl-NL"/>
        </w:rPr>
        <w:t> </w:t>
      </w:r>
      <w:r w:rsidRPr="00077D29">
        <w:rPr>
          <w:rFonts w:asciiTheme="minorHAnsi" w:hAnsiTheme="minorHAnsi" w:cs="Segoe UI"/>
          <w:sz w:val="22"/>
          <w:szCs w:val="22"/>
          <w:lang w:val="nl-NL"/>
        </w:rPr>
        <w:br/>
      </w:r>
      <w:r w:rsidRPr="00077D29">
        <w:rPr>
          <w:rStyle w:val="normaltextrun"/>
          <w:rFonts w:asciiTheme="minorHAnsi" w:hAnsiTheme="minorHAnsi" w:cs="Segoe UI"/>
          <w:color w:val="000000"/>
          <w:sz w:val="22"/>
          <w:szCs w:val="22"/>
          <w:lang w:val="nl-NL"/>
        </w:rPr>
        <w:t>Site Internet: </w:t>
      </w:r>
      <w:hyperlink r:id="rId13" w:tgtFrame="_blank" w:history="1">
        <w:r w:rsidRPr="00077D29">
          <w:rPr>
            <w:rStyle w:val="normaltextrun"/>
            <w:rFonts w:asciiTheme="minorHAnsi" w:hAnsiTheme="minorHAnsi" w:cs="Segoe UI"/>
            <w:color w:val="2E74B5"/>
            <w:sz w:val="22"/>
            <w:szCs w:val="22"/>
            <w:u w:val="single"/>
            <w:lang w:val="nl-NL"/>
          </w:rPr>
          <w:t>www.manutan.be</w:t>
        </w:r>
        <w:r w:rsidRPr="00077D29">
          <w:rPr>
            <w:rStyle w:val="normaltextrun"/>
            <w:rFonts w:asciiTheme="minorHAnsi" w:hAnsiTheme="minorHAnsi" w:cs="Segoe UI"/>
            <w:color w:val="0000FF"/>
            <w:sz w:val="22"/>
            <w:szCs w:val="22"/>
            <w:lang w:val="nl-NL"/>
          </w:rPr>
          <w:t>     </w:t>
        </w:r>
        <w:r w:rsidRPr="00077D29">
          <w:rPr>
            <w:rStyle w:val="scxw258124200"/>
            <w:rFonts w:asciiTheme="minorHAnsi" w:hAnsiTheme="minorHAnsi" w:cs="Segoe UI"/>
            <w:color w:val="0000FF"/>
            <w:sz w:val="22"/>
            <w:szCs w:val="22"/>
            <w:lang w:val="nl-NL"/>
          </w:rPr>
          <w:t> </w:t>
        </w:r>
        <w:r w:rsidRPr="00077D29">
          <w:rPr>
            <w:rFonts w:asciiTheme="minorHAnsi" w:hAnsiTheme="minorHAnsi" w:cs="Segoe UI"/>
            <w:color w:val="0000FF"/>
            <w:sz w:val="22"/>
            <w:szCs w:val="22"/>
            <w:lang w:val="nl-NL"/>
          </w:rPr>
          <w:br/>
        </w:r>
        <w:r w:rsidRPr="00077D29">
          <w:rPr>
            <w:rStyle w:val="scxw258124200"/>
            <w:rFonts w:asciiTheme="minorHAnsi" w:hAnsiTheme="minorHAnsi"/>
            <w:color w:val="0000FF"/>
            <w:sz w:val="22"/>
            <w:szCs w:val="22"/>
            <w:lang w:val="nl-NL"/>
          </w:rPr>
          <w:t> </w:t>
        </w:r>
        <w:r w:rsidRPr="00077D29">
          <w:rPr>
            <w:rFonts w:asciiTheme="minorHAnsi" w:hAnsiTheme="minorHAnsi"/>
            <w:color w:val="0000FF"/>
            <w:sz w:val="22"/>
            <w:szCs w:val="22"/>
            <w:lang w:val="nl-NL"/>
          </w:rPr>
          <w:br/>
        </w:r>
      </w:hyperlink>
      <w:proofErr w:type="spellStart"/>
      <w:r w:rsidRPr="00077D29">
        <w:rPr>
          <w:rStyle w:val="normaltextrun"/>
          <w:rFonts w:asciiTheme="minorHAnsi" w:hAnsiTheme="minorHAnsi" w:cs="Segoe UI"/>
          <w:color w:val="000000"/>
          <w:sz w:val="22"/>
          <w:szCs w:val="22"/>
          <w:lang w:val="nl-NL"/>
        </w:rPr>
        <w:t>ou</w:t>
      </w:r>
      <w:proofErr w:type="spellEnd"/>
      <w:r w:rsidRPr="00077D29">
        <w:rPr>
          <w:rStyle w:val="normaltextrun"/>
          <w:rFonts w:asciiTheme="minorHAnsi" w:hAnsiTheme="minorHAnsi" w:cs="Segoe UI"/>
          <w:color w:val="000000"/>
          <w:sz w:val="22"/>
          <w:szCs w:val="22"/>
          <w:lang w:val="nl-NL"/>
        </w:rPr>
        <w:t>  </w:t>
      </w:r>
      <w:r w:rsidRPr="00077D29">
        <w:rPr>
          <w:rStyle w:val="normaltextrun"/>
          <w:rFonts w:asciiTheme="minorHAnsi" w:hAnsiTheme="minorHAnsi" w:cs="Segoe UI"/>
          <w:sz w:val="22"/>
          <w:szCs w:val="22"/>
          <w:lang w:val="nl-NL"/>
        </w:rPr>
        <w:t>    </w:t>
      </w:r>
      <w:r w:rsidRPr="00077D29">
        <w:rPr>
          <w:rStyle w:val="eop"/>
          <w:rFonts w:asciiTheme="minorHAnsi" w:hAnsiTheme="minorHAnsi" w:cs="Segoe UI"/>
          <w:sz w:val="22"/>
          <w:szCs w:val="22"/>
          <w:lang w:val="nl-NL"/>
        </w:rPr>
        <w:t> </w:t>
      </w:r>
    </w:p>
    <w:p w14:paraId="09CAB815" w14:textId="77777777" w:rsidR="00704BB7" w:rsidRPr="00704BB7" w:rsidRDefault="00704BB7" w:rsidP="00704BB7">
      <w:pPr>
        <w:pStyle w:val="paragraph"/>
        <w:spacing w:before="0" w:beforeAutospacing="0" w:after="0" w:afterAutospacing="0" w:line="276" w:lineRule="auto"/>
        <w:textAlignment w:val="baseline"/>
        <w:rPr>
          <w:rFonts w:asciiTheme="minorHAnsi" w:hAnsiTheme="minorHAnsi" w:cs="Segoe UI"/>
          <w:sz w:val="22"/>
          <w:szCs w:val="22"/>
          <w:lang w:val="en-US"/>
        </w:rPr>
      </w:pPr>
      <w:r w:rsidRPr="00704BB7">
        <w:rPr>
          <w:rStyle w:val="normaltextrun"/>
          <w:rFonts w:asciiTheme="minorHAnsi" w:hAnsiTheme="minorHAnsi" w:cs="Segoe UI"/>
          <w:b/>
          <w:bCs/>
          <w:color w:val="000000"/>
          <w:sz w:val="22"/>
          <w:szCs w:val="22"/>
          <w:lang w:val="en-US"/>
        </w:rPr>
        <w:t>Two Cents </w:t>
      </w:r>
      <w:r w:rsidRPr="00704BB7">
        <w:rPr>
          <w:rStyle w:val="normaltextrun"/>
          <w:rFonts w:asciiTheme="minorHAnsi" w:hAnsiTheme="minorHAnsi" w:cs="Segoe UI"/>
          <w:sz w:val="22"/>
          <w:szCs w:val="22"/>
          <w:lang w:val="en-US"/>
        </w:rPr>
        <w:t> </w:t>
      </w:r>
      <w:r w:rsidRPr="00704BB7">
        <w:rPr>
          <w:rStyle w:val="scxw258124200"/>
          <w:rFonts w:asciiTheme="minorHAnsi" w:hAnsiTheme="minorHAnsi" w:cs="Segoe UI"/>
          <w:sz w:val="22"/>
          <w:szCs w:val="22"/>
          <w:lang w:val="en-US"/>
        </w:rPr>
        <w:t> </w:t>
      </w:r>
      <w:r w:rsidRPr="00704BB7">
        <w:rPr>
          <w:rFonts w:asciiTheme="minorHAnsi" w:hAnsiTheme="minorHAnsi" w:cs="Segoe UI"/>
          <w:sz w:val="22"/>
          <w:szCs w:val="22"/>
          <w:lang w:val="en-US"/>
        </w:rPr>
        <w:br/>
      </w:r>
      <w:r w:rsidRPr="00704BB7">
        <w:rPr>
          <w:rStyle w:val="normaltextrun"/>
          <w:rFonts w:asciiTheme="minorHAnsi" w:hAnsiTheme="minorHAnsi" w:cs="Segoe UI"/>
          <w:color w:val="000000"/>
          <w:sz w:val="22"/>
          <w:szCs w:val="22"/>
          <w:lang w:val="en-US"/>
        </w:rPr>
        <w:t>Ward </w:t>
      </w:r>
      <w:proofErr w:type="spellStart"/>
      <w:r w:rsidRPr="00704BB7">
        <w:rPr>
          <w:rStyle w:val="normaltextrun"/>
          <w:rFonts w:asciiTheme="minorHAnsi" w:hAnsiTheme="minorHAnsi" w:cs="Segoe UI"/>
          <w:color w:val="000000"/>
          <w:sz w:val="22"/>
          <w:szCs w:val="22"/>
          <w:lang w:val="en-US"/>
        </w:rPr>
        <w:t>Vanhee</w:t>
      </w:r>
      <w:proofErr w:type="spellEnd"/>
      <w:r w:rsidRPr="00704BB7">
        <w:rPr>
          <w:rStyle w:val="normaltextrun"/>
          <w:rFonts w:asciiTheme="minorHAnsi" w:hAnsiTheme="minorHAnsi" w:cs="Segoe UI"/>
          <w:color w:val="000000"/>
          <w:sz w:val="22"/>
          <w:szCs w:val="22"/>
          <w:lang w:val="en-US"/>
        </w:rPr>
        <w:t> </w:t>
      </w:r>
      <w:r w:rsidRPr="00704BB7">
        <w:rPr>
          <w:rStyle w:val="normaltextrun"/>
          <w:rFonts w:asciiTheme="minorHAnsi" w:hAnsiTheme="minorHAnsi" w:cs="Segoe UI"/>
          <w:sz w:val="22"/>
          <w:szCs w:val="22"/>
          <w:lang w:val="en-US"/>
        </w:rPr>
        <w:t>    </w:t>
      </w:r>
      <w:r w:rsidRPr="00704BB7">
        <w:rPr>
          <w:rStyle w:val="scxw258124200"/>
          <w:rFonts w:asciiTheme="minorHAnsi" w:hAnsiTheme="minorHAnsi" w:cs="Segoe UI"/>
          <w:sz w:val="22"/>
          <w:szCs w:val="22"/>
          <w:lang w:val="en-US"/>
        </w:rPr>
        <w:t> </w:t>
      </w:r>
      <w:r w:rsidRPr="00704BB7">
        <w:rPr>
          <w:rFonts w:asciiTheme="minorHAnsi" w:hAnsiTheme="minorHAnsi" w:cs="Segoe UI"/>
          <w:sz w:val="22"/>
          <w:szCs w:val="22"/>
          <w:lang w:val="en-US"/>
        </w:rPr>
        <w:br/>
      </w:r>
      <w:proofErr w:type="spellStart"/>
      <w:r w:rsidRPr="00704BB7">
        <w:rPr>
          <w:rStyle w:val="normaltextrun"/>
          <w:rFonts w:asciiTheme="minorHAnsi" w:hAnsiTheme="minorHAnsi" w:cs="Segoe UI"/>
          <w:color w:val="000000"/>
          <w:sz w:val="22"/>
          <w:szCs w:val="22"/>
          <w:lang w:val="en-US"/>
        </w:rPr>
        <w:t>Tél</w:t>
      </w:r>
      <w:proofErr w:type="spellEnd"/>
      <w:r w:rsidRPr="00704BB7">
        <w:rPr>
          <w:rStyle w:val="normaltextrun"/>
          <w:rFonts w:asciiTheme="minorHAnsi" w:hAnsiTheme="minorHAnsi" w:cs="Segoe UI"/>
          <w:color w:val="000000"/>
          <w:sz w:val="22"/>
          <w:szCs w:val="22"/>
          <w:lang w:val="en-US"/>
        </w:rPr>
        <w:t>. : +32 (0)2 773 50 28  </w:t>
      </w:r>
      <w:r w:rsidRPr="00704BB7">
        <w:rPr>
          <w:rStyle w:val="normaltextrun"/>
          <w:rFonts w:asciiTheme="minorHAnsi" w:hAnsiTheme="minorHAnsi" w:cs="Segoe UI"/>
          <w:sz w:val="22"/>
          <w:szCs w:val="22"/>
          <w:lang w:val="en-US"/>
        </w:rPr>
        <w:t>    </w:t>
      </w:r>
      <w:r w:rsidRPr="00704BB7">
        <w:rPr>
          <w:rStyle w:val="scxw258124200"/>
          <w:rFonts w:asciiTheme="minorHAnsi" w:hAnsiTheme="minorHAnsi" w:cs="Segoe UI"/>
          <w:sz w:val="22"/>
          <w:szCs w:val="22"/>
          <w:lang w:val="en-US"/>
        </w:rPr>
        <w:t> </w:t>
      </w:r>
      <w:r w:rsidRPr="00704BB7">
        <w:rPr>
          <w:rFonts w:asciiTheme="minorHAnsi" w:hAnsiTheme="minorHAnsi" w:cs="Segoe UI"/>
          <w:sz w:val="22"/>
          <w:szCs w:val="22"/>
          <w:lang w:val="en-US"/>
        </w:rPr>
        <w:br/>
      </w:r>
      <w:r w:rsidRPr="00704BB7">
        <w:rPr>
          <w:rStyle w:val="normaltextrun"/>
          <w:rFonts w:asciiTheme="minorHAnsi" w:hAnsiTheme="minorHAnsi" w:cs="Segoe UI"/>
          <w:color w:val="000000"/>
          <w:sz w:val="22"/>
          <w:szCs w:val="22"/>
          <w:lang w:val="en-US"/>
        </w:rPr>
        <w:t>E-mail : </w:t>
      </w:r>
      <w:hyperlink r:id="rId14" w:tgtFrame="_blank" w:history="1">
        <w:r w:rsidRPr="00704BB7">
          <w:rPr>
            <w:rStyle w:val="normaltextrun"/>
            <w:rFonts w:asciiTheme="minorHAnsi" w:hAnsiTheme="minorHAnsi" w:cs="Segoe UI"/>
            <w:color w:val="000000"/>
            <w:sz w:val="22"/>
            <w:szCs w:val="22"/>
            <w:u w:val="single"/>
            <w:lang w:val="en-US"/>
          </w:rPr>
          <w:t>wv@twocents.be</w:t>
        </w:r>
      </w:hyperlink>
      <w:r w:rsidRPr="00704BB7">
        <w:rPr>
          <w:rStyle w:val="normaltextrun"/>
          <w:rFonts w:asciiTheme="minorHAnsi" w:hAnsiTheme="minorHAnsi" w:cs="Segoe UI"/>
          <w:color w:val="000000"/>
          <w:sz w:val="22"/>
          <w:szCs w:val="22"/>
          <w:lang w:val="en-US"/>
        </w:rPr>
        <w:t> </w:t>
      </w:r>
      <w:r w:rsidRPr="00704BB7">
        <w:rPr>
          <w:rStyle w:val="normaltextrun"/>
          <w:rFonts w:asciiTheme="minorHAnsi" w:hAnsiTheme="minorHAnsi" w:cs="Segoe UI"/>
          <w:sz w:val="22"/>
          <w:szCs w:val="22"/>
          <w:lang w:val="en-US"/>
        </w:rPr>
        <w:t>    </w:t>
      </w:r>
      <w:r w:rsidRPr="00704BB7">
        <w:rPr>
          <w:rStyle w:val="eop"/>
          <w:rFonts w:asciiTheme="minorHAnsi" w:hAnsiTheme="minorHAnsi" w:cs="Segoe UI"/>
          <w:sz w:val="22"/>
          <w:szCs w:val="22"/>
          <w:lang w:val="en-US"/>
        </w:rPr>
        <w:t> </w:t>
      </w:r>
    </w:p>
    <w:p w14:paraId="4104A81D" w14:textId="77777777" w:rsidR="00704BB7" w:rsidRDefault="00704BB7" w:rsidP="00704BB7">
      <w:pPr>
        <w:pStyle w:val="paragraph"/>
        <w:spacing w:before="0" w:beforeAutospacing="0" w:after="0" w:afterAutospacing="0" w:line="276" w:lineRule="auto"/>
        <w:textAlignment w:val="baseline"/>
        <w:rPr>
          <w:rFonts w:ascii="Segoe UI" w:hAnsi="Segoe UI" w:cs="Segoe UI"/>
          <w:sz w:val="18"/>
          <w:szCs w:val="18"/>
        </w:rPr>
      </w:pPr>
      <w:r w:rsidRPr="00704BB7">
        <w:rPr>
          <w:rStyle w:val="normaltextrun"/>
          <w:rFonts w:asciiTheme="minorHAnsi" w:hAnsiTheme="minorHAnsi" w:cs="Segoe UI"/>
          <w:color w:val="000000"/>
          <w:sz w:val="22"/>
          <w:szCs w:val="22"/>
          <w:lang w:val="fr-FR"/>
        </w:rPr>
        <w:t>La photo en haute résolution et le communiqué de presse en version numérique sont disponibles via ce lien vers notre espace presse : </w:t>
      </w:r>
      <w:hyperlink r:id="rId15" w:tgtFrame="_blank" w:history="1">
        <w:r w:rsidRPr="00704BB7">
          <w:rPr>
            <w:rStyle w:val="normaltextrun"/>
            <w:rFonts w:asciiTheme="minorHAnsi" w:hAnsiTheme="minorHAnsi" w:cs="Segoe UI"/>
            <w:color w:val="0000FF"/>
            <w:sz w:val="22"/>
            <w:szCs w:val="22"/>
            <w:u w:val="single"/>
            <w:shd w:val="clear" w:color="auto" w:fill="FFFFFF"/>
          </w:rPr>
          <w:t>http://manutan.media.twocents.be</w:t>
        </w:r>
      </w:hyperlink>
      <w:r>
        <w:rPr>
          <w:rStyle w:val="normaltextrun"/>
          <w:rFonts w:ascii="Calibri" w:hAnsi="Calibri" w:cs="Segoe UI"/>
          <w:sz w:val="22"/>
          <w:szCs w:val="22"/>
        </w:rPr>
        <w:t> </w:t>
      </w:r>
      <w:r>
        <w:rPr>
          <w:rStyle w:val="eop"/>
          <w:rFonts w:ascii="Calibri" w:hAnsi="Calibri" w:cs="Segoe UI"/>
          <w:sz w:val="22"/>
          <w:szCs w:val="22"/>
        </w:rPr>
        <w:t> </w:t>
      </w:r>
    </w:p>
    <w:p w14:paraId="1545BF67" w14:textId="77777777" w:rsidR="00704BB7" w:rsidRDefault="00704BB7" w:rsidP="009341C6">
      <w:pPr>
        <w:pStyle w:val="Kop2"/>
        <w:spacing w:before="0" w:beforeAutospacing="0" w:after="0" w:afterAutospacing="0" w:line="276" w:lineRule="auto"/>
        <w:jc w:val="both"/>
        <w:rPr>
          <w:rFonts w:asciiTheme="minorHAnsi" w:hAnsiTheme="minorHAnsi"/>
          <w:b w:val="0"/>
          <w:sz w:val="22"/>
          <w:szCs w:val="22"/>
          <w:lang w:val="fr-BE"/>
        </w:rPr>
      </w:pPr>
    </w:p>
    <w:sectPr w:rsidR="00704BB7" w:rsidSect="00BB6B8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2E9F2" w14:textId="77777777" w:rsidR="00274695" w:rsidRDefault="00274695">
      <w:r>
        <w:separator/>
      </w:r>
    </w:p>
  </w:endnote>
  <w:endnote w:type="continuationSeparator" w:id="0">
    <w:p w14:paraId="7F2C091C" w14:textId="77777777" w:rsidR="00274695" w:rsidRDefault="0027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0F8FE" w14:textId="77777777" w:rsidR="00274695" w:rsidRDefault="00274695">
      <w:r>
        <w:separator/>
      </w:r>
    </w:p>
  </w:footnote>
  <w:footnote w:type="continuationSeparator" w:id="0">
    <w:p w14:paraId="6561A2BE" w14:textId="77777777" w:rsidR="00274695" w:rsidRDefault="00274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4CA06F3"/>
    <w:multiLevelType w:val="multilevel"/>
    <w:tmpl w:val="7E3A0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C1142"/>
    <w:multiLevelType w:val="hybridMultilevel"/>
    <w:tmpl w:val="D80CE4FA"/>
    <w:lvl w:ilvl="0" w:tplc="F1225B94">
      <w:numFmt w:val="bullet"/>
      <w:lvlText w:val=""/>
      <w:lvlJc w:val="left"/>
      <w:pPr>
        <w:ind w:left="720" w:hanging="360"/>
      </w:pPr>
      <w:rPr>
        <w:rFonts w:ascii="Symbol" w:eastAsia="SimSun" w:hAnsi="Symbol" w:cs="Manga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EF6"/>
    <w:rsid w:val="00005413"/>
    <w:rsid w:val="00012E72"/>
    <w:rsid w:val="00016911"/>
    <w:rsid w:val="000174A7"/>
    <w:rsid w:val="00023079"/>
    <w:rsid w:val="00023DF5"/>
    <w:rsid w:val="000302BE"/>
    <w:rsid w:val="000378CF"/>
    <w:rsid w:val="00044D65"/>
    <w:rsid w:val="00045CAE"/>
    <w:rsid w:val="00060069"/>
    <w:rsid w:val="000657E4"/>
    <w:rsid w:val="00070136"/>
    <w:rsid w:val="00077D29"/>
    <w:rsid w:val="00091751"/>
    <w:rsid w:val="00092699"/>
    <w:rsid w:val="000971C7"/>
    <w:rsid w:val="000A3546"/>
    <w:rsid w:val="000B57C9"/>
    <w:rsid w:val="000D3A68"/>
    <w:rsid w:val="000D4BE8"/>
    <w:rsid w:val="000D6012"/>
    <w:rsid w:val="000D62D5"/>
    <w:rsid w:val="000E0D1A"/>
    <w:rsid w:val="000E7B55"/>
    <w:rsid w:val="000F0227"/>
    <w:rsid w:val="00102909"/>
    <w:rsid w:val="0011425C"/>
    <w:rsid w:val="001145D3"/>
    <w:rsid w:val="00117035"/>
    <w:rsid w:val="00117995"/>
    <w:rsid w:val="00122A45"/>
    <w:rsid w:val="00123AC0"/>
    <w:rsid w:val="00132098"/>
    <w:rsid w:val="00136D8E"/>
    <w:rsid w:val="0013761E"/>
    <w:rsid w:val="001429A8"/>
    <w:rsid w:val="00143F93"/>
    <w:rsid w:val="0014490F"/>
    <w:rsid w:val="00144996"/>
    <w:rsid w:val="001513E3"/>
    <w:rsid w:val="001568F7"/>
    <w:rsid w:val="00160147"/>
    <w:rsid w:val="00162A0D"/>
    <w:rsid w:val="001631B9"/>
    <w:rsid w:val="00163FBA"/>
    <w:rsid w:val="00164DA4"/>
    <w:rsid w:val="00190984"/>
    <w:rsid w:val="001A0002"/>
    <w:rsid w:val="001A6DC1"/>
    <w:rsid w:val="001B045B"/>
    <w:rsid w:val="001B0ED5"/>
    <w:rsid w:val="001B661E"/>
    <w:rsid w:val="001D224E"/>
    <w:rsid w:val="001E12FD"/>
    <w:rsid w:val="001E1983"/>
    <w:rsid w:val="001F1A17"/>
    <w:rsid w:val="002016E5"/>
    <w:rsid w:val="00204272"/>
    <w:rsid w:val="00210EFC"/>
    <w:rsid w:val="00217915"/>
    <w:rsid w:val="00222AA0"/>
    <w:rsid w:val="002311B4"/>
    <w:rsid w:val="00234A27"/>
    <w:rsid w:val="002404A1"/>
    <w:rsid w:val="00253531"/>
    <w:rsid w:val="00254E35"/>
    <w:rsid w:val="00260974"/>
    <w:rsid w:val="0026180A"/>
    <w:rsid w:val="00265840"/>
    <w:rsid w:val="00267281"/>
    <w:rsid w:val="00274695"/>
    <w:rsid w:val="002941A5"/>
    <w:rsid w:val="002A6240"/>
    <w:rsid w:val="002A6D9E"/>
    <w:rsid w:val="002B097D"/>
    <w:rsid w:val="002C1B5E"/>
    <w:rsid w:val="002C3AE5"/>
    <w:rsid w:val="002D056D"/>
    <w:rsid w:val="002D0EC3"/>
    <w:rsid w:val="002D1FEB"/>
    <w:rsid w:val="002D6344"/>
    <w:rsid w:val="002E343C"/>
    <w:rsid w:val="002F5060"/>
    <w:rsid w:val="00305055"/>
    <w:rsid w:val="003110E6"/>
    <w:rsid w:val="00315C87"/>
    <w:rsid w:val="00322DC8"/>
    <w:rsid w:val="0033566E"/>
    <w:rsid w:val="00342A8B"/>
    <w:rsid w:val="00343BC8"/>
    <w:rsid w:val="00344F84"/>
    <w:rsid w:val="003474CF"/>
    <w:rsid w:val="003539C7"/>
    <w:rsid w:val="00357281"/>
    <w:rsid w:val="00366B9A"/>
    <w:rsid w:val="00366FE9"/>
    <w:rsid w:val="00367A4D"/>
    <w:rsid w:val="00370201"/>
    <w:rsid w:val="0037565D"/>
    <w:rsid w:val="0037566E"/>
    <w:rsid w:val="003837AF"/>
    <w:rsid w:val="00391233"/>
    <w:rsid w:val="003929F7"/>
    <w:rsid w:val="00396CB3"/>
    <w:rsid w:val="003A5D02"/>
    <w:rsid w:val="003B0185"/>
    <w:rsid w:val="003B3541"/>
    <w:rsid w:val="003C7F01"/>
    <w:rsid w:val="003D1E84"/>
    <w:rsid w:val="003D2240"/>
    <w:rsid w:val="003E0F51"/>
    <w:rsid w:val="003E10B7"/>
    <w:rsid w:val="003E34C1"/>
    <w:rsid w:val="003E3ACB"/>
    <w:rsid w:val="003F527A"/>
    <w:rsid w:val="003F5A81"/>
    <w:rsid w:val="003F664F"/>
    <w:rsid w:val="003F6FED"/>
    <w:rsid w:val="00407410"/>
    <w:rsid w:val="0041013F"/>
    <w:rsid w:val="00413773"/>
    <w:rsid w:val="0042300B"/>
    <w:rsid w:val="00423A8E"/>
    <w:rsid w:val="00431072"/>
    <w:rsid w:val="00431D50"/>
    <w:rsid w:val="004325FA"/>
    <w:rsid w:val="00443374"/>
    <w:rsid w:val="004440EE"/>
    <w:rsid w:val="00445C7C"/>
    <w:rsid w:val="004511B1"/>
    <w:rsid w:val="004602C4"/>
    <w:rsid w:val="0046127E"/>
    <w:rsid w:val="004706C9"/>
    <w:rsid w:val="004708BF"/>
    <w:rsid w:val="00471731"/>
    <w:rsid w:val="0047414D"/>
    <w:rsid w:val="00475F45"/>
    <w:rsid w:val="004814E2"/>
    <w:rsid w:val="004825C5"/>
    <w:rsid w:val="0048261E"/>
    <w:rsid w:val="00490699"/>
    <w:rsid w:val="00493F26"/>
    <w:rsid w:val="004A076D"/>
    <w:rsid w:val="004A5140"/>
    <w:rsid w:val="004B1DBA"/>
    <w:rsid w:val="004B376F"/>
    <w:rsid w:val="004B39B1"/>
    <w:rsid w:val="004B5909"/>
    <w:rsid w:val="004B7B79"/>
    <w:rsid w:val="004C04ED"/>
    <w:rsid w:val="004D1F3A"/>
    <w:rsid w:val="004D4B7F"/>
    <w:rsid w:val="004D5975"/>
    <w:rsid w:val="004E3502"/>
    <w:rsid w:val="004E468A"/>
    <w:rsid w:val="004E5C73"/>
    <w:rsid w:val="00506FB8"/>
    <w:rsid w:val="00522995"/>
    <w:rsid w:val="0053367B"/>
    <w:rsid w:val="005337F1"/>
    <w:rsid w:val="005369FE"/>
    <w:rsid w:val="00536C31"/>
    <w:rsid w:val="00537116"/>
    <w:rsid w:val="00541E84"/>
    <w:rsid w:val="00544BAA"/>
    <w:rsid w:val="00544E6A"/>
    <w:rsid w:val="005476AE"/>
    <w:rsid w:val="005560C1"/>
    <w:rsid w:val="00563D5B"/>
    <w:rsid w:val="005703A0"/>
    <w:rsid w:val="0057100E"/>
    <w:rsid w:val="00591B91"/>
    <w:rsid w:val="00594746"/>
    <w:rsid w:val="00595BA8"/>
    <w:rsid w:val="005A13A4"/>
    <w:rsid w:val="005A3DE2"/>
    <w:rsid w:val="005B2D42"/>
    <w:rsid w:val="005B34DE"/>
    <w:rsid w:val="005C28D5"/>
    <w:rsid w:val="005D1FAF"/>
    <w:rsid w:val="005D22C7"/>
    <w:rsid w:val="005D4D6A"/>
    <w:rsid w:val="005D7A11"/>
    <w:rsid w:val="005F0AA9"/>
    <w:rsid w:val="005F2842"/>
    <w:rsid w:val="005F3EDB"/>
    <w:rsid w:val="005F6AED"/>
    <w:rsid w:val="00607E2F"/>
    <w:rsid w:val="00615007"/>
    <w:rsid w:val="0062157D"/>
    <w:rsid w:val="006303C7"/>
    <w:rsid w:val="006327B1"/>
    <w:rsid w:val="0064283B"/>
    <w:rsid w:val="00644F47"/>
    <w:rsid w:val="0064715D"/>
    <w:rsid w:val="00655849"/>
    <w:rsid w:val="00661E78"/>
    <w:rsid w:val="006707A6"/>
    <w:rsid w:val="0067222B"/>
    <w:rsid w:val="0067678B"/>
    <w:rsid w:val="00686312"/>
    <w:rsid w:val="00696D28"/>
    <w:rsid w:val="006A1132"/>
    <w:rsid w:val="006A33CF"/>
    <w:rsid w:val="006A396B"/>
    <w:rsid w:val="006A3AD2"/>
    <w:rsid w:val="006A6099"/>
    <w:rsid w:val="006B3B6F"/>
    <w:rsid w:val="006C1B12"/>
    <w:rsid w:val="006C2F87"/>
    <w:rsid w:val="006D05F9"/>
    <w:rsid w:val="006D2D5F"/>
    <w:rsid w:val="006D7A2F"/>
    <w:rsid w:val="006F29D8"/>
    <w:rsid w:val="006F504A"/>
    <w:rsid w:val="007023CB"/>
    <w:rsid w:val="007027DD"/>
    <w:rsid w:val="00704BB7"/>
    <w:rsid w:val="00706001"/>
    <w:rsid w:val="007120BF"/>
    <w:rsid w:val="007129E5"/>
    <w:rsid w:val="0071452F"/>
    <w:rsid w:val="00725D21"/>
    <w:rsid w:val="00727685"/>
    <w:rsid w:val="00731014"/>
    <w:rsid w:val="00733592"/>
    <w:rsid w:val="00735C4A"/>
    <w:rsid w:val="0073628A"/>
    <w:rsid w:val="00741205"/>
    <w:rsid w:val="00753AF6"/>
    <w:rsid w:val="00767E0B"/>
    <w:rsid w:val="00770C24"/>
    <w:rsid w:val="00781782"/>
    <w:rsid w:val="00793A4E"/>
    <w:rsid w:val="007A0309"/>
    <w:rsid w:val="007A29C8"/>
    <w:rsid w:val="007A62DE"/>
    <w:rsid w:val="007B2430"/>
    <w:rsid w:val="007B624A"/>
    <w:rsid w:val="007C2111"/>
    <w:rsid w:val="007C2374"/>
    <w:rsid w:val="007C76AF"/>
    <w:rsid w:val="007D127E"/>
    <w:rsid w:val="007E538D"/>
    <w:rsid w:val="007E5472"/>
    <w:rsid w:val="007E5AF4"/>
    <w:rsid w:val="007F0517"/>
    <w:rsid w:val="007F1B62"/>
    <w:rsid w:val="007F300C"/>
    <w:rsid w:val="007F4E99"/>
    <w:rsid w:val="00800871"/>
    <w:rsid w:val="00810174"/>
    <w:rsid w:val="008139CA"/>
    <w:rsid w:val="00814744"/>
    <w:rsid w:val="0081654D"/>
    <w:rsid w:val="00816F48"/>
    <w:rsid w:val="008178FE"/>
    <w:rsid w:val="008219AF"/>
    <w:rsid w:val="00822875"/>
    <w:rsid w:val="0082416A"/>
    <w:rsid w:val="00825ECC"/>
    <w:rsid w:val="00830C2D"/>
    <w:rsid w:val="0083194D"/>
    <w:rsid w:val="00831B17"/>
    <w:rsid w:val="0083248E"/>
    <w:rsid w:val="008326B8"/>
    <w:rsid w:val="00847F92"/>
    <w:rsid w:val="00854B26"/>
    <w:rsid w:val="00855CEE"/>
    <w:rsid w:val="008602C1"/>
    <w:rsid w:val="00864143"/>
    <w:rsid w:val="00875151"/>
    <w:rsid w:val="008850B4"/>
    <w:rsid w:val="0089064E"/>
    <w:rsid w:val="00892DF7"/>
    <w:rsid w:val="00895CE3"/>
    <w:rsid w:val="008A3013"/>
    <w:rsid w:val="008A5A11"/>
    <w:rsid w:val="008A6C07"/>
    <w:rsid w:val="008B0812"/>
    <w:rsid w:val="008B0D47"/>
    <w:rsid w:val="008B0F18"/>
    <w:rsid w:val="008B4F88"/>
    <w:rsid w:val="008B7A2D"/>
    <w:rsid w:val="008C357E"/>
    <w:rsid w:val="008D7619"/>
    <w:rsid w:val="008D7B20"/>
    <w:rsid w:val="008E1E72"/>
    <w:rsid w:val="008E3FC9"/>
    <w:rsid w:val="008E5071"/>
    <w:rsid w:val="008F452A"/>
    <w:rsid w:val="00900744"/>
    <w:rsid w:val="009033D5"/>
    <w:rsid w:val="009122EF"/>
    <w:rsid w:val="00922C4F"/>
    <w:rsid w:val="0092313A"/>
    <w:rsid w:val="00923158"/>
    <w:rsid w:val="009237C7"/>
    <w:rsid w:val="00926519"/>
    <w:rsid w:val="009341C6"/>
    <w:rsid w:val="00937262"/>
    <w:rsid w:val="0094383A"/>
    <w:rsid w:val="00950405"/>
    <w:rsid w:val="009552DF"/>
    <w:rsid w:val="0095544D"/>
    <w:rsid w:val="00975B54"/>
    <w:rsid w:val="00983C3B"/>
    <w:rsid w:val="009A031F"/>
    <w:rsid w:val="009A101E"/>
    <w:rsid w:val="009A4C3F"/>
    <w:rsid w:val="009C0164"/>
    <w:rsid w:val="009C1737"/>
    <w:rsid w:val="009C3F4B"/>
    <w:rsid w:val="009C4F4F"/>
    <w:rsid w:val="009C5D96"/>
    <w:rsid w:val="009C7521"/>
    <w:rsid w:val="009D0CEA"/>
    <w:rsid w:val="009D7DA0"/>
    <w:rsid w:val="009E26AE"/>
    <w:rsid w:val="009E5E22"/>
    <w:rsid w:val="00A108C9"/>
    <w:rsid w:val="00A15F3C"/>
    <w:rsid w:val="00A20D9D"/>
    <w:rsid w:val="00A22344"/>
    <w:rsid w:val="00A27F02"/>
    <w:rsid w:val="00A43B6B"/>
    <w:rsid w:val="00A46F13"/>
    <w:rsid w:val="00A51674"/>
    <w:rsid w:val="00A57FE0"/>
    <w:rsid w:val="00A64768"/>
    <w:rsid w:val="00A70E3E"/>
    <w:rsid w:val="00A77E20"/>
    <w:rsid w:val="00A800D2"/>
    <w:rsid w:val="00A80AB8"/>
    <w:rsid w:val="00A91E74"/>
    <w:rsid w:val="00A92C4E"/>
    <w:rsid w:val="00A93641"/>
    <w:rsid w:val="00AA1492"/>
    <w:rsid w:val="00AA14F5"/>
    <w:rsid w:val="00AA41FD"/>
    <w:rsid w:val="00AB0C60"/>
    <w:rsid w:val="00AB2017"/>
    <w:rsid w:val="00AB3146"/>
    <w:rsid w:val="00AB3B85"/>
    <w:rsid w:val="00AC5B39"/>
    <w:rsid w:val="00AC640B"/>
    <w:rsid w:val="00AD15A8"/>
    <w:rsid w:val="00AD3705"/>
    <w:rsid w:val="00AE119C"/>
    <w:rsid w:val="00AE75F0"/>
    <w:rsid w:val="00AF0F98"/>
    <w:rsid w:val="00AF41F3"/>
    <w:rsid w:val="00B11C6E"/>
    <w:rsid w:val="00B1212C"/>
    <w:rsid w:val="00B22571"/>
    <w:rsid w:val="00B235C3"/>
    <w:rsid w:val="00B26470"/>
    <w:rsid w:val="00B31674"/>
    <w:rsid w:val="00B375BB"/>
    <w:rsid w:val="00B50C22"/>
    <w:rsid w:val="00B51585"/>
    <w:rsid w:val="00B6788E"/>
    <w:rsid w:val="00B71E99"/>
    <w:rsid w:val="00B75777"/>
    <w:rsid w:val="00B83423"/>
    <w:rsid w:val="00B852E1"/>
    <w:rsid w:val="00B93198"/>
    <w:rsid w:val="00B93892"/>
    <w:rsid w:val="00B94908"/>
    <w:rsid w:val="00B9694A"/>
    <w:rsid w:val="00BA529F"/>
    <w:rsid w:val="00BB0D58"/>
    <w:rsid w:val="00BB391A"/>
    <w:rsid w:val="00BB3F9C"/>
    <w:rsid w:val="00BB6B8A"/>
    <w:rsid w:val="00BC5F0F"/>
    <w:rsid w:val="00BD6CC6"/>
    <w:rsid w:val="00BD792C"/>
    <w:rsid w:val="00BD7DB4"/>
    <w:rsid w:val="00BE0E2D"/>
    <w:rsid w:val="00BE7089"/>
    <w:rsid w:val="00BE780B"/>
    <w:rsid w:val="00C03DC4"/>
    <w:rsid w:val="00C070D0"/>
    <w:rsid w:val="00C10C51"/>
    <w:rsid w:val="00C12235"/>
    <w:rsid w:val="00C15223"/>
    <w:rsid w:val="00C202AE"/>
    <w:rsid w:val="00C2582F"/>
    <w:rsid w:val="00C30A21"/>
    <w:rsid w:val="00C350E7"/>
    <w:rsid w:val="00C371FD"/>
    <w:rsid w:val="00C43F50"/>
    <w:rsid w:val="00C45567"/>
    <w:rsid w:val="00C464E5"/>
    <w:rsid w:val="00C509FF"/>
    <w:rsid w:val="00C51A14"/>
    <w:rsid w:val="00C53B26"/>
    <w:rsid w:val="00C54B77"/>
    <w:rsid w:val="00C71945"/>
    <w:rsid w:val="00C74325"/>
    <w:rsid w:val="00C77234"/>
    <w:rsid w:val="00C80F48"/>
    <w:rsid w:val="00C80FAC"/>
    <w:rsid w:val="00C811CD"/>
    <w:rsid w:val="00C8608D"/>
    <w:rsid w:val="00C9255E"/>
    <w:rsid w:val="00CA00CB"/>
    <w:rsid w:val="00CA401D"/>
    <w:rsid w:val="00CA4AFC"/>
    <w:rsid w:val="00CA5ADD"/>
    <w:rsid w:val="00CA7C94"/>
    <w:rsid w:val="00CB1DDC"/>
    <w:rsid w:val="00CB24CC"/>
    <w:rsid w:val="00CB340D"/>
    <w:rsid w:val="00CB6906"/>
    <w:rsid w:val="00CB7821"/>
    <w:rsid w:val="00CC4557"/>
    <w:rsid w:val="00CC4900"/>
    <w:rsid w:val="00CC5EC9"/>
    <w:rsid w:val="00CC67A4"/>
    <w:rsid w:val="00CE47FD"/>
    <w:rsid w:val="00CE5C0D"/>
    <w:rsid w:val="00CF78AF"/>
    <w:rsid w:val="00D015CB"/>
    <w:rsid w:val="00D029B5"/>
    <w:rsid w:val="00D171D3"/>
    <w:rsid w:val="00D17376"/>
    <w:rsid w:val="00D177F1"/>
    <w:rsid w:val="00D17DCA"/>
    <w:rsid w:val="00D20EE0"/>
    <w:rsid w:val="00D26A81"/>
    <w:rsid w:val="00D3722D"/>
    <w:rsid w:val="00D43D0A"/>
    <w:rsid w:val="00D61EF6"/>
    <w:rsid w:val="00D64FD8"/>
    <w:rsid w:val="00D65B17"/>
    <w:rsid w:val="00D67A1F"/>
    <w:rsid w:val="00D743F6"/>
    <w:rsid w:val="00D75407"/>
    <w:rsid w:val="00D77241"/>
    <w:rsid w:val="00D82832"/>
    <w:rsid w:val="00D97D69"/>
    <w:rsid w:val="00DA25BB"/>
    <w:rsid w:val="00DA2CD4"/>
    <w:rsid w:val="00DA2D6E"/>
    <w:rsid w:val="00DB6293"/>
    <w:rsid w:val="00DC62BF"/>
    <w:rsid w:val="00DD200A"/>
    <w:rsid w:val="00DE1778"/>
    <w:rsid w:val="00DE25DB"/>
    <w:rsid w:val="00DE711C"/>
    <w:rsid w:val="00DF16C0"/>
    <w:rsid w:val="00E00105"/>
    <w:rsid w:val="00E02837"/>
    <w:rsid w:val="00E038EC"/>
    <w:rsid w:val="00E06A12"/>
    <w:rsid w:val="00E1122E"/>
    <w:rsid w:val="00E12DDE"/>
    <w:rsid w:val="00E13717"/>
    <w:rsid w:val="00E15A2D"/>
    <w:rsid w:val="00E207BD"/>
    <w:rsid w:val="00E27298"/>
    <w:rsid w:val="00E27404"/>
    <w:rsid w:val="00E324D5"/>
    <w:rsid w:val="00E32B00"/>
    <w:rsid w:val="00E330A4"/>
    <w:rsid w:val="00E35335"/>
    <w:rsid w:val="00E421FA"/>
    <w:rsid w:val="00E44195"/>
    <w:rsid w:val="00E453DC"/>
    <w:rsid w:val="00E566ED"/>
    <w:rsid w:val="00E61FF3"/>
    <w:rsid w:val="00E73555"/>
    <w:rsid w:val="00E74049"/>
    <w:rsid w:val="00E74A01"/>
    <w:rsid w:val="00E773D3"/>
    <w:rsid w:val="00E83216"/>
    <w:rsid w:val="00E84B73"/>
    <w:rsid w:val="00E87C3D"/>
    <w:rsid w:val="00E9352A"/>
    <w:rsid w:val="00EA56E1"/>
    <w:rsid w:val="00EB0F3A"/>
    <w:rsid w:val="00ED4AB0"/>
    <w:rsid w:val="00EE4734"/>
    <w:rsid w:val="00EE4E5D"/>
    <w:rsid w:val="00EF153E"/>
    <w:rsid w:val="00EF2EE8"/>
    <w:rsid w:val="00EF6132"/>
    <w:rsid w:val="00F010B2"/>
    <w:rsid w:val="00F104BE"/>
    <w:rsid w:val="00F45D11"/>
    <w:rsid w:val="00F46E8D"/>
    <w:rsid w:val="00F622B1"/>
    <w:rsid w:val="00F81903"/>
    <w:rsid w:val="00F8505A"/>
    <w:rsid w:val="00F85D73"/>
    <w:rsid w:val="00F94B02"/>
    <w:rsid w:val="00F951AF"/>
    <w:rsid w:val="00FA2012"/>
    <w:rsid w:val="00FB027E"/>
    <w:rsid w:val="00FB0D3F"/>
    <w:rsid w:val="00FB3DC2"/>
    <w:rsid w:val="00FD1658"/>
    <w:rsid w:val="00FD3526"/>
    <w:rsid w:val="00FD4FEF"/>
    <w:rsid w:val="00FE1F07"/>
    <w:rsid w:val="00FE688E"/>
    <w:rsid w:val="00FF141D"/>
    <w:rsid w:val="00FF6C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CCBEDF"/>
  <w15:docId w15:val="{78CC0AE7-323F-4221-91DD-127C1D85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B6B8A"/>
    <w:pPr>
      <w:widowControl w:val="0"/>
      <w:suppressAutoHyphens/>
    </w:pPr>
    <w:rPr>
      <w:rFonts w:eastAsia="SimSun" w:cs="Mangal"/>
      <w:kern w:val="1"/>
      <w:sz w:val="24"/>
      <w:szCs w:val="24"/>
      <w:lang w:eastAsia="hi-IN" w:bidi="hi-IN"/>
    </w:rPr>
  </w:style>
  <w:style w:type="paragraph" w:styleId="Kop2">
    <w:name w:val="heading 2"/>
    <w:basedOn w:val="Standaard"/>
    <w:link w:val="Kop2Char"/>
    <w:uiPriority w:val="9"/>
    <w:unhideWhenUsed/>
    <w:qFormat/>
    <w:rsid w:val="00F8505A"/>
    <w:pPr>
      <w:widowControl/>
      <w:suppressAutoHyphens w:val="0"/>
      <w:spacing w:before="100" w:beforeAutospacing="1" w:after="100" w:afterAutospacing="1"/>
      <w:outlineLvl w:val="1"/>
    </w:pPr>
    <w:rPr>
      <w:rFonts w:eastAsiaTheme="minorHAnsi" w:cs="Times New Roman"/>
      <w:b/>
      <w:bCs/>
      <w:kern w:val="0"/>
      <w:sz w:val="36"/>
      <w:szCs w:val="36"/>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BB6B8A"/>
  </w:style>
  <w:style w:type="character" w:styleId="Voetnootmarkering">
    <w:name w:val="footnote reference"/>
    <w:rsid w:val="00BB6B8A"/>
    <w:rPr>
      <w:vertAlign w:val="superscript"/>
    </w:rPr>
  </w:style>
  <w:style w:type="character" w:styleId="Eindnootmarkering">
    <w:name w:val="endnote reference"/>
    <w:rsid w:val="00BB6B8A"/>
    <w:rPr>
      <w:vertAlign w:val="superscript"/>
    </w:rPr>
  </w:style>
  <w:style w:type="character" w:customStyle="1" w:styleId="Eindnoottekens">
    <w:name w:val="Eindnoottekens"/>
    <w:rsid w:val="00BB6B8A"/>
  </w:style>
  <w:style w:type="paragraph" w:customStyle="1" w:styleId="Kop">
    <w:name w:val="Kop"/>
    <w:basedOn w:val="Standaard"/>
    <w:next w:val="Plattetekst"/>
    <w:rsid w:val="00BB6B8A"/>
    <w:pPr>
      <w:keepNext/>
      <w:spacing w:before="240" w:after="120"/>
    </w:pPr>
    <w:rPr>
      <w:rFonts w:ascii="Arial" w:eastAsia="Microsoft YaHei" w:hAnsi="Arial"/>
      <w:sz w:val="28"/>
      <w:szCs w:val="28"/>
    </w:rPr>
  </w:style>
  <w:style w:type="paragraph" w:styleId="Plattetekst">
    <w:name w:val="Body Text"/>
    <w:basedOn w:val="Standaard"/>
    <w:rsid w:val="00BB6B8A"/>
    <w:pPr>
      <w:spacing w:after="120"/>
    </w:pPr>
  </w:style>
  <w:style w:type="paragraph" w:styleId="Lijst">
    <w:name w:val="List"/>
    <w:basedOn w:val="Plattetekst"/>
    <w:rsid w:val="00BB6B8A"/>
  </w:style>
  <w:style w:type="paragraph" w:customStyle="1" w:styleId="Bijschrift1">
    <w:name w:val="Bijschrift1"/>
    <w:basedOn w:val="Standaard"/>
    <w:rsid w:val="00BB6B8A"/>
    <w:pPr>
      <w:suppressLineNumbers/>
      <w:spacing w:before="120" w:after="120"/>
    </w:pPr>
    <w:rPr>
      <w:i/>
      <w:iCs/>
    </w:rPr>
  </w:style>
  <w:style w:type="paragraph" w:customStyle="1" w:styleId="Index">
    <w:name w:val="Index"/>
    <w:basedOn w:val="Standaard"/>
    <w:rsid w:val="00BB6B8A"/>
    <w:pPr>
      <w:suppressLineNumbers/>
    </w:pPr>
  </w:style>
  <w:style w:type="paragraph" w:styleId="Voetnoottekst">
    <w:name w:val="footnote text"/>
    <w:basedOn w:val="Standaard"/>
    <w:link w:val="VoetnoottekstChar"/>
    <w:rsid w:val="00BB6B8A"/>
    <w:pPr>
      <w:suppressLineNumbers/>
      <w:ind w:left="283" w:hanging="283"/>
    </w:pPr>
    <w:rPr>
      <w:sz w:val="20"/>
      <w:szCs w:val="20"/>
    </w:rPr>
  </w:style>
  <w:style w:type="character" w:styleId="Hyperlink">
    <w:name w:val="Hyperlink"/>
    <w:basedOn w:val="Standaardalinea-lettertype"/>
    <w:uiPriority w:val="99"/>
    <w:unhideWhenUsed/>
    <w:rsid w:val="00D61EF6"/>
    <w:rPr>
      <w:color w:val="0000FF" w:themeColor="hyperlink"/>
      <w:u w:val="single"/>
    </w:rPr>
  </w:style>
  <w:style w:type="paragraph" w:styleId="Ballontekst">
    <w:name w:val="Balloon Text"/>
    <w:basedOn w:val="Standaard"/>
    <w:link w:val="BallontekstChar"/>
    <w:uiPriority w:val="99"/>
    <w:semiHidden/>
    <w:unhideWhenUsed/>
    <w:rsid w:val="00926519"/>
    <w:rPr>
      <w:rFonts w:ascii="Tahoma" w:hAnsi="Tahoma"/>
      <w:sz w:val="16"/>
      <w:szCs w:val="14"/>
    </w:rPr>
  </w:style>
  <w:style w:type="character" w:customStyle="1" w:styleId="BallontekstChar">
    <w:name w:val="Ballontekst Char"/>
    <w:basedOn w:val="Standaardalinea-lettertype"/>
    <w:link w:val="Ballontekst"/>
    <w:uiPriority w:val="99"/>
    <w:semiHidden/>
    <w:rsid w:val="00926519"/>
    <w:rPr>
      <w:rFonts w:ascii="Tahoma" w:eastAsia="SimSun" w:hAnsi="Tahoma" w:cs="Mangal"/>
      <w:kern w:val="1"/>
      <w:sz w:val="16"/>
      <w:szCs w:val="14"/>
      <w:lang w:eastAsia="hi-IN" w:bidi="hi-IN"/>
    </w:rPr>
  </w:style>
  <w:style w:type="character" w:customStyle="1" w:styleId="VoetnoottekstChar">
    <w:name w:val="Voetnoottekst Char"/>
    <w:basedOn w:val="Standaardalinea-lettertype"/>
    <w:link w:val="Voetnoottekst"/>
    <w:rsid w:val="00937262"/>
    <w:rPr>
      <w:rFonts w:eastAsia="SimSun" w:cs="Mangal"/>
      <w:kern w:val="1"/>
      <w:lang w:eastAsia="hi-IN" w:bidi="hi-IN"/>
    </w:rPr>
  </w:style>
  <w:style w:type="paragraph" w:styleId="Lijstalinea">
    <w:name w:val="List Paragraph"/>
    <w:basedOn w:val="Standaard"/>
    <w:uiPriority w:val="34"/>
    <w:qFormat/>
    <w:rsid w:val="0033566E"/>
    <w:pPr>
      <w:ind w:left="720"/>
      <w:contextualSpacing/>
    </w:pPr>
  </w:style>
  <w:style w:type="character" w:styleId="GevolgdeHyperlink">
    <w:name w:val="FollowedHyperlink"/>
    <w:basedOn w:val="Standaardalinea-lettertype"/>
    <w:uiPriority w:val="99"/>
    <w:semiHidden/>
    <w:unhideWhenUsed/>
    <w:rsid w:val="0073628A"/>
    <w:rPr>
      <w:color w:val="800080" w:themeColor="followedHyperlink"/>
      <w:u w:val="single"/>
    </w:rPr>
  </w:style>
  <w:style w:type="character" w:customStyle="1" w:styleId="Kop2Char">
    <w:name w:val="Kop 2 Char"/>
    <w:basedOn w:val="Standaardalinea-lettertype"/>
    <w:link w:val="Kop2"/>
    <w:uiPriority w:val="9"/>
    <w:rsid w:val="00F8505A"/>
    <w:rPr>
      <w:rFonts w:eastAsiaTheme="minorHAnsi"/>
      <w:b/>
      <w:bCs/>
      <w:sz w:val="36"/>
      <w:szCs w:val="36"/>
    </w:rPr>
  </w:style>
  <w:style w:type="paragraph" w:styleId="Normaalweb">
    <w:name w:val="Normal (Web)"/>
    <w:basedOn w:val="Standaard"/>
    <w:uiPriority w:val="99"/>
    <w:unhideWhenUsed/>
    <w:rsid w:val="00F8505A"/>
    <w:pPr>
      <w:widowControl/>
      <w:suppressAutoHyphens w:val="0"/>
      <w:spacing w:before="100" w:beforeAutospacing="1" w:after="100" w:afterAutospacing="1"/>
    </w:pPr>
    <w:rPr>
      <w:rFonts w:eastAsiaTheme="minorHAnsi" w:cs="Times New Roman"/>
      <w:kern w:val="0"/>
      <w:lang w:eastAsia="nl-NL" w:bidi="ar-SA"/>
    </w:rPr>
  </w:style>
  <w:style w:type="character" w:customStyle="1" w:styleId="person">
    <w:name w:val="person"/>
    <w:basedOn w:val="Standaardalinea-lettertype"/>
    <w:rsid w:val="00F8505A"/>
  </w:style>
  <w:style w:type="character" w:styleId="Zwaar">
    <w:name w:val="Strong"/>
    <w:basedOn w:val="Standaardalinea-lettertype"/>
    <w:uiPriority w:val="22"/>
    <w:qFormat/>
    <w:rsid w:val="00F8505A"/>
    <w:rPr>
      <w:b/>
      <w:bCs/>
    </w:rPr>
  </w:style>
  <w:style w:type="character" w:styleId="Nadruk">
    <w:name w:val="Emphasis"/>
    <w:basedOn w:val="Standaardalinea-lettertype"/>
    <w:uiPriority w:val="20"/>
    <w:qFormat/>
    <w:rsid w:val="00F8505A"/>
    <w:rPr>
      <w:i/>
      <w:iCs/>
    </w:rPr>
  </w:style>
  <w:style w:type="character" w:styleId="Verwijzingopmerking">
    <w:name w:val="annotation reference"/>
    <w:basedOn w:val="Standaardalinea-lettertype"/>
    <w:uiPriority w:val="99"/>
    <w:semiHidden/>
    <w:unhideWhenUsed/>
    <w:rsid w:val="00BA529F"/>
    <w:rPr>
      <w:sz w:val="16"/>
      <w:szCs w:val="16"/>
    </w:rPr>
  </w:style>
  <w:style w:type="paragraph" w:styleId="Tekstopmerking">
    <w:name w:val="annotation text"/>
    <w:basedOn w:val="Standaard"/>
    <w:link w:val="TekstopmerkingChar"/>
    <w:uiPriority w:val="99"/>
    <w:semiHidden/>
    <w:unhideWhenUsed/>
    <w:rsid w:val="00BA529F"/>
    <w:rPr>
      <w:sz w:val="20"/>
      <w:szCs w:val="18"/>
    </w:rPr>
  </w:style>
  <w:style w:type="character" w:customStyle="1" w:styleId="TekstopmerkingChar">
    <w:name w:val="Tekst opmerking Char"/>
    <w:basedOn w:val="Standaardalinea-lettertype"/>
    <w:link w:val="Tekstopmerking"/>
    <w:uiPriority w:val="99"/>
    <w:semiHidden/>
    <w:rsid w:val="00BA529F"/>
    <w:rPr>
      <w:rFonts w:eastAsia="SimSun" w:cs="Mangal"/>
      <w:kern w:val="1"/>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BA529F"/>
    <w:rPr>
      <w:b/>
      <w:bCs/>
    </w:rPr>
  </w:style>
  <w:style w:type="character" w:customStyle="1" w:styleId="OnderwerpvanopmerkingChar">
    <w:name w:val="Onderwerp van opmerking Char"/>
    <w:basedOn w:val="TekstopmerkingChar"/>
    <w:link w:val="Onderwerpvanopmerking"/>
    <w:uiPriority w:val="99"/>
    <w:semiHidden/>
    <w:rsid w:val="00BA529F"/>
    <w:rPr>
      <w:rFonts w:eastAsia="SimSun" w:cs="Mangal"/>
      <w:b/>
      <w:bCs/>
      <w:kern w:val="1"/>
      <w:szCs w:val="18"/>
      <w:lang w:eastAsia="hi-IN" w:bidi="hi-IN"/>
    </w:rPr>
  </w:style>
  <w:style w:type="paragraph" w:styleId="Koptekst">
    <w:name w:val="header"/>
    <w:basedOn w:val="Standaard"/>
    <w:link w:val="KoptekstChar"/>
    <w:uiPriority w:val="99"/>
    <w:unhideWhenUsed/>
    <w:rsid w:val="00DE711C"/>
    <w:pPr>
      <w:tabs>
        <w:tab w:val="center" w:pos="4536"/>
        <w:tab w:val="right" w:pos="9072"/>
      </w:tabs>
    </w:pPr>
    <w:rPr>
      <w:szCs w:val="21"/>
    </w:rPr>
  </w:style>
  <w:style w:type="character" w:customStyle="1" w:styleId="KoptekstChar">
    <w:name w:val="Koptekst Char"/>
    <w:basedOn w:val="Standaardalinea-lettertype"/>
    <w:link w:val="Koptekst"/>
    <w:uiPriority w:val="99"/>
    <w:rsid w:val="00DE711C"/>
    <w:rPr>
      <w:rFonts w:eastAsia="SimSun" w:cs="Mangal"/>
      <w:kern w:val="1"/>
      <w:sz w:val="24"/>
      <w:szCs w:val="21"/>
      <w:lang w:eastAsia="hi-IN" w:bidi="hi-IN"/>
    </w:rPr>
  </w:style>
  <w:style w:type="paragraph" w:styleId="Voettekst">
    <w:name w:val="footer"/>
    <w:basedOn w:val="Standaard"/>
    <w:link w:val="VoettekstChar"/>
    <w:uiPriority w:val="99"/>
    <w:unhideWhenUsed/>
    <w:rsid w:val="00DE711C"/>
    <w:pPr>
      <w:tabs>
        <w:tab w:val="center" w:pos="4536"/>
        <w:tab w:val="right" w:pos="9072"/>
      </w:tabs>
    </w:pPr>
    <w:rPr>
      <w:szCs w:val="21"/>
    </w:rPr>
  </w:style>
  <w:style w:type="character" w:customStyle="1" w:styleId="VoettekstChar">
    <w:name w:val="Voettekst Char"/>
    <w:basedOn w:val="Standaardalinea-lettertype"/>
    <w:link w:val="Voettekst"/>
    <w:uiPriority w:val="99"/>
    <w:rsid w:val="00DE711C"/>
    <w:rPr>
      <w:rFonts w:eastAsia="SimSun" w:cs="Mangal"/>
      <w:kern w:val="1"/>
      <w:sz w:val="24"/>
      <w:szCs w:val="21"/>
      <w:lang w:eastAsia="hi-IN" w:bidi="hi-IN"/>
    </w:rPr>
  </w:style>
  <w:style w:type="paragraph" w:customStyle="1" w:styleId="paragraph">
    <w:name w:val="paragraph"/>
    <w:basedOn w:val="Standaard"/>
    <w:rsid w:val="00704BB7"/>
    <w:pPr>
      <w:widowControl/>
      <w:suppressAutoHyphens w:val="0"/>
      <w:spacing w:before="100" w:beforeAutospacing="1" w:after="100" w:afterAutospacing="1"/>
    </w:pPr>
    <w:rPr>
      <w:rFonts w:eastAsia="Times New Roman" w:cs="Times New Roman"/>
      <w:kern w:val="0"/>
      <w:lang w:val="fr-BE" w:eastAsia="fr-BE" w:bidi="ar-SA"/>
    </w:rPr>
  </w:style>
  <w:style w:type="character" w:customStyle="1" w:styleId="normaltextrun">
    <w:name w:val="normaltextrun"/>
    <w:basedOn w:val="Standaardalinea-lettertype"/>
    <w:rsid w:val="00704BB7"/>
  </w:style>
  <w:style w:type="character" w:customStyle="1" w:styleId="eop">
    <w:name w:val="eop"/>
    <w:basedOn w:val="Standaardalinea-lettertype"/>
    <w:rsid w:val="00704BB7"/>
  </w:style>
  <w:style w:type="character" w:customStyle="1" w:styleId="scxw258124200">
    <w:name w:val="scxw258124200"/>
    <w:basedOn w:val="Standaardalinea-lettertype"/>
    <w:rsid w:val="00704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28708">
      <w:bodyDiv w:val="1"/>
      <w:marLeft w:val="0"/>
      <w:marRight w:val="0"/>
      <w:marTop w:val="0"/>
      <w:marBottom w:val="0"/>
      <w:divBdr>
        <w:top w:val="none" w:sz="0" w:space="0" w:color="auto"/>
        <w:left w:val="none" w:sz="0" w:space="0" w:color="auto"/>
        <w:bottom w:val="none" w:sz="0" w:space="0" w:color="auto"/>
        <w:right w:val="none" w:sz="0" w:space="0" w:color="auto"/>
      </w:divBdr>
    </w:div>
    <w:div w:id="440228412">
      <w:bodyDiv w:val="1"/>
      <w:marLeft w:val="0"/>
      <w:marRight w:val="0"/>
      <w:marTop w:val="0"/>
      <w:marBottom w:val="0"/>
      <w:divBdr>
        <w:top w:val="none" w:sz="0" w:space="0" w:color="auto"/>
        <w:left w:val="none" w:sz="0" w:space="0" w:color="auto"/>
        <w:bottom w:val="none" w:sz="0" w:space="0" w:color="auto"/>
        <w:right w:val="none" w:sz="0" w:space="0" w:color="auto"/>
      </w:divBdr>
    </w:div>
    <w:div w:id="1944727723">
      <w:bodyDiv w:val="1"/>
      <w:marLeft w:val="0"/>
      <w:marRight w:val="0"/>
      <w:marTop w:val="0"/>
      <w:marBottom w:val="0"/>
      <w:divBdr>
        <w:top w:val="none" w:sz="0" w:space="0" w:color="auto"/>
        <w:left w:val="none" w:sz="0" w:space="0" w:color="auto"/>
        <w:bottom w:val="none" w:sz="0" w:space="0" w:color="auto"/>
        <w:right w:val="none" w:sz="0" w:space="0" w:color="auto"/>
      </w:divBdr>
      <w:divsChild>
        <w:div w:id="912277572">
          <w:marLeft w:val="0"/>
          <w:marRight w:val="0"/>
          <w:marTop w:val="0"/>
          <w:marBottom w:val="0"/>
          <w:divBdr>
            <w:top w:val="none" w:sz="0" w:space="0" w:color="auto"/>
            <w:left w:val="none" w:sz="0" w:space="0" w:color="auto"/>
            <w:bottom w:val="none" w:sz="0" w:space="0" w:color="auto"/>
            <w:right w:val="none" w:sz="0" w:space="0" w:color="auto"/>
          </w:divBdr>
        </w:div>
        <w:div w:id="428046919">
          <w:marLeft w:val="0"/>
          <w:marRight w:val="0"/>
          <w:marTop w:val="0"/>
          <w:marBottom w:val="0"/>
          <w:divBdr>
            <w:top w:val="none" w:sz="0" w:space="0" w:color="auto"/>
            <w:left w:val="none" w:sz="0" w:space="0" w:color="auto"/>
            <w:bottom w:val="none" w:sz="0" w:space="0" w:color="auto"/>
            <w:right w:val="none" w:sz="0" w:space="0" w:color="auto"/>
          </w:divBdr>
        </w:div>
        <w:div w:id="574751055">
          <w:marLeft w:val="0"/>
          <w:marRight w:val="0"/>
          <w:marTop w:val="0"/>
          <w:marBottom w:val="0"/>
          <w:divBdr>
            <w:top w:val="none" w:sz="0" w:space="0" w:color="auto"/>
            <w:left w:val="none" w:sz="0" w:space="0" w:color="auto"/>
            <w:bottom w:val="none" w:sz="0" w:space="0" w:color="auto"/>
            <w:right w:val="none" w:sz="0" w:space="0" w:color="auto"/>
          </w:divBdr>
        </w:div>
        <w:div w:id="1120687280">
          <w:marLeft w:val="0"/>
          <w:marRight w:val="0"/>
          <w:marTop w:val="0"/>
          <w:marBottom w:val="0"/>
          <w:divBdr>
            <w:top w:val="none" w:sz="0" w:space="0" w:color="auto"/>
            <w:left w:val="none" w:sz="0" w:space="0" w:color="auto"/>
            <w:bottom w:val="none" w:sz="0" w:space="0" w:color="auto"/>
            <w:right w:val="none" w:sz="0" w:space="0" w:color="auto"/>
          </w:divBdr>
        </w:div>
        <w:div w:id="134379302">
          <w:marLeft w:val="0"/>
          <w:marRight w:val="0"/>
          <w:marTop w:val="0"/>
          <w:marBottom w:val="0"/>
          <w:divBdr>
            <w:top w:val="none" w:sz="0" w:space="0" w:color="auto"/>
            <w:left w:val="none" w:sz="0" w:space="0" w:color="auto"/>
            <w:bottom w:val="none" w:sz="0" w:space="0" w:color="auto"/>
            <w:right w:val="none" w:sz="0" w:space="0" w:color="auto"/>
          </w:divBdr>
        </w:div>
        <w:div w:id="304504631">
          <w:marLeft w:val="0"/>
          <w:marRight w:val="0"/>
          <w:marTop w:val="0"/>
          <w:marBottom w:val="0"/>
          <w:divBdr>
            <w:top w:val="none" w:sz="0" w:space="0" w:color="auto"/>
            <w:left w:val="none" w:sz="0" w:space="0" w:color="auto"/>
            <w:bottom w:val="none" w:sz="0" w:space="0" w:color="auto"/>
            <w:right w:val="none" w:sz="0" w:space="0" w:color="auto"/>
          </w:divBdr>
        </w:div>
        <w:div w:id="2019773055">
          <w:marLeft w:val="0"/>
          <w:marRight w:val="0"/>
          <w:marTop w:val="0"/>
          <w:marBottom w:val="0"/>
          <w:divBdr>
            <w:top w:val="none" w:sz="0" w:space="0" w:color="auto"/>
            <w:left w:val="none" w:sz="0" w:space="0" w:color="auto"/>
            <w:bottom w:val="none" w:sz="0" w:space="0" w:color="auto"/>
            <w:right w:val="none" w:sz="0" w:space="0" w:color="auto"/>
          </w:divBdr>
        </w:div>
        <w:div w:id="274799271">
          <w:marLeft w:val="0"/>
          <w:marRight w:val="0"/>
          <w:marTop w:val="0"/>
          <w:marBottom w:val="0"/>
          <w:divBdr>
            <w:top w:val="none" w:sz="0" w:space="0" w:color="auto"/>
            <w:left w:val="none" w:sz="0" w:space="0" w:color="auto"/>
            <w:bottom w:val="none" w:sz="0" w:space="0" w:color="auto"/>
            <w:right w:val="none" w:sz="0" w:space="0" w:color="auto"/>
          </w:divBdr>
        </w:div>
        <w:div w:id="43401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nutan.be/fr/ma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lip.vandenabeele@manutan.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utan.be/blog/fr-be/" TargetMode="External"/><Relationship Id="rId5" Type="http://schemas.openxmlformats.org/officeDocument/2006/relationships/webSettings" Target="webSettings.xml"/><Relationship Id="rId15" Type="http://schemas.openxmlformats.org/officeDocument/2006/relationships/hyperlink" Target="http://manutan.media.twocents.be/" TargetMode="External"/><Relationship Id="rId10" Type="http://schemas.openxmlformats.org/officeDocument/2006/relationships/hyperlink" Target="https://www.manutan.be/fr/ma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v@twocent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7D2A78-A2B6-4BD8-9791-ECAB405D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1026</Words>
  <Characters>5643</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n.a.</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ward</cp:lastModifiedBy>
  <cp:revision>5</cp:revision>
  <cp:lastPrinted>2018-06-28T10:06:00Z</cp:lastPrinted>
  <dcterms:created xsi:type="dcterms:W3CDTF">2018-07-13T09:24:00Z</dcterms:created>
  <dcterms:modified xsi:type="dcterms:W3CDTF">2018-07-13T09:52:00Z</dcterms:modified>
</cp:coreProperties>
</file>