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35537" w14:textId="67A39438" w:rsidR="00AD375E" w:rsidRPr="005C0826" w:rsidRDefault="00AD375E" w:rsidP="00925A8E">
      <w:pPr>
        <w:pStyle w:val="Ttulo1"/>
        <w:rPr>
          <w:rFonts w:ascii="Times New Roman" w:hAnsi="Times New Roman"/>
          <w:lang w:val="es-VE"/>
        </w:rPr>
      </w:pPr>
    </w:p>
    <w:p w14:paraId="097A172B" w14:textId="2BD77289" w:rsidR="00746859" w:rsidRPr="005C0826" w:rsidRDefault="00746859" w:rsidP="00746859">
      <w:pPr>
        <w:rPr>
          <w:rFonts w:ascii="Times New Roman" w:hAnsi="Times New Roman"/>
          <w:lang w:val="es-VE"/>
        </w:rPr>
      </w:pPr>
    </w:p>
    <w:p w14:paraId="0351C82A" w14:textId="77777777" w:rsidR="00746859" w:rsidRPr="005C0826" w:rsidRDefault="00746859" w:rsidP="00746859">
      <w:pPr>
        <w:rPr>
          <w:rFonts w:ascii="Times New Roman" w:hAnsi="Times New Roman"/>
          <w:lang w:val="es-VE"/>
        </w:rPr>
      </w:pPr>
    </w:p>
    <w:p w14:paraId="52B4D560" w14:textId="051C440A" w:rsidR="003E6168" w:rsidRPr="005C0826" w:rsidRDefault="00A91BF3" w:rsidP="00F77E85">
      <w:pPr>
        <w:jc w:val="center"/>
        <w:rPr>
          <w:rFonts w:ascii="Times New Roman" w:hAnsi="Times New Roman"/>
          <w:b/>
          <w:bCs/>
          <w:sz w:val="28"/>
          <w:szCs w:val="28"/>
          <w:lang w:val="es-VE"/>
        </w:rPr>
      </w:pPr>
      <w:bookmarkStart w:id="0" w:name="_Hlk480795790"/>
      <w:bookmarkStart w:id="1" w:name="_Hlk483495410"/>
      <w:r w:rsidRPr="005C0826">
        <w:rPr>
          <w:rFonts w:ascii="Times New Roman" w:hAnsi="Times New Roman"/>
          <w:b/>
          <w:bCs/>
          <w:sz w:val="28"/>
          <w:szCs w:val="28"/>
          <w:lang w:val="es-VE"/>
        </w:rPr>
        <w:t>ViewSonic</w:t>
      </w:r>
      <w:r w:rsidR="00EF7401" w:rsidRPr="005C0826">
        <w:rPr>
          <w:rFonts w:ascii="Times New Roman" w:hAnsi="Times New Roman"/>
          <w:b/>
          <w:bCs/>
          <w:sz w:val="28"/>
          <w:szCs w:val="28"/>
          <w:lang w:val="es-VE"/>
        </w:rPr>
        <w:t xml:space="preserve"> </w:t>
      </w:r>
      <w:r w:rsidR="00746859" w:rsidRPr="005C0826">
        <w:rPr>
          <w:rFonts w:ascii="Times New Roman" w:hAnsi="Times New Roman"/>
          <w:b/>
          <w:bCs/>
          <w:sz w:val="28"/>
          <w:szCs w:val="28"/>
          <w:lang w:val="es-VE"/>
        </w:rPr>
        <w:t>anuncia proyector</w:t>
      </w:r>
      <w:r w:rsidR="00F77E85" w:rsidRPr="005C0826">
        <w:rPr>
          <w:rFonts w:ascii="Times New Roman" w:hAnsi="Times New Roman"/>
          <w:b/>
          <w:bCs/>
          <w:sz w:val="28"/>
          <w:szCs w:val="28"/>
          <w:lang w:val="es-VE"/>
        </w:rPr>
        <w:t xml:space="preserve"> l</w:t>
      </w:r>
      <w:r w:rsidR="00E33B25" w:rsidRPr="005C0826">
        <w:rPr>
          <w:rFonts w:ascii="Times New Roman" w:hAnsi="Times New Roman"/>
          <w:b/>
          <w:bCs/>
          <w:sz w:val="28"/>
          <w:szCs w:val="28"/>
          <w:lang w:val="es-VE"/>
        </w:rPr>
        <w:t>á</w:t>
      </w:r>
      <w:r w:rsidR="00F77E85" w:rsidRPr="005C0826">
        <w:rPr>
          <w:rFonts w:ascii="Times New Roman" w:hAnsi="Times New Roman"/>
          <w:b/>
          <w:bCs/>
          <w:sz w:val="28"/>
          <w:szCs w:val="28"/>
          <w:lang w:val="es-VE"/>
        </w:rPr>
        <w:t>ser</w:t>
      </w:r>
      <w:r w:rsidR="00746859" w:rsidRPr="005C0826">
        <w:rPr>
          <w:rFonts w:ascii="Times New Roman" w:hAnsi="Times New Roman"/>
          <w:b/>
          <w:bCs/>
          <w:sz w:val="28"/>
          <w:szCs w:val="28"/>
          <w:lang w:val="es-VE"/>
        </w:rPr>
        <w:t xml:space="preserve"> </w:t>
      </w:r>
      <w:r w:rsidR="00F77E85" w:rsidRPr="005C0826">
        <w:rPr>
          <w:rFonts w:ascii="Times New Roman" w:hAnsi="Times New Roman"/>
          <w:b/>
          <w:bCs/>
          <w:sz w:val="28"/>
          <w:szCs w:val="28"/>
          <w:lang w:val="es-VE"/>
        </w:rPr>
        <w:t xml:space="preserve">de alta calidad </w:t>
      </w:r>
      <w:r w:rsidR="00F52B42" w:rsidRPr="005C0826">
        <w:rPr>
          <w:rFonts w:ascii="Times New Roman" w:hAnsi="Times New Roman"/>
          <w:b/>
          <w:bCs/>
          <w:sz w:val="28"/>
          <w:szCs w:val="28"/>
          <w:lang w:val="es-VE"/>
        </w:rPr>
        <w:t xml:space="preserve">de imagen especial para </w:t>
      </w:r>
      <w:r w:rsidR="00F77E85" w:rsidRPr="005C0826">
        <w:rPr>
          <w:rFonts w:ascii="Times New Roman" w:hAnsi="Times New Roman"/>
          <w:b/>
          <w:bCs/>
          <w:sz w:val="28"/>
          <w:szCs w:val="28"/>
          <w:lang w:val="es-VE"/>
        </w:rPr>
        <w:t xml:space="preserve">aulas y salas de </w:t>
      </w:r>
      <w:r w:rsidR="00746859" w:rsidRPr="005C0826">
        <w:rPr>
          <w:rFonts w:ascii="Times New Roman" w:hAnsi="Times New Roman"/>
          <w:b/>
          <w:bCs/>
          <w:sz w:val="28"/>
          <w:szCs w:val="28"/>
          <w:lang w:val="es-VE"/>
        </w:rPr>
        <w:t>reunión</w:t>
      </w:r>
    </w:p>
    <w:bookmarkEnd w:id="0"/>
    <w:p w14:paraId="6077CA91" w14:textId="77777777" w:rsidR="00F8613B" w:rsidRPr="005C0826" w:rsidRDefault="00F8613B" w:rsidP="00F8613B">
      <w:pPr>
        <w:spacing w:line="240" w:lineRule="auto"/>
        <w:jc w:val="center"/>
        <w:rPr>
          <w:rFonts w:ascii="Times New Roman" w:hAnsi="Times New Roman"/>
          <w:b/>
          <w:szCs w:val="24"/>
          <w:lang w:val="es-VE"/>
        </w:rPr>
      </w:pPr>
    </w:p>
    <w:p w14:paraId="540641A5" w14:textId="2A5BB5E3" w:rsidR="00E2219C" w:rsidRPr="005C0826" w:rsidRDefault="00F52B42" w:rsidP="00EF7401">
      <w:pPr>
        <w:spacing w:line="240" w:lineRule="auto"/>
        <w:jc w:val="center"/>
        <w:rPr>
          <w:rFonts w:ascii="Times New Roman" w:hAnsi="Times New Roman"/>
          <w:b/>
          <w:i/>
          <w:szCs w:val="24"/>
          <w:lang w:val="es-VE"/>
        </w:rPr>
      </w:pPr>
      <w:r w:rsidRPr="005C0826">
        <w:rPr>
          <w:rFonts w:ascii="Times New Roman" w:hAnsi="Times New Roman"/>
          <w:b/>
          <w:i/>
          <w:szCs w:val="24"/>
          <w:lang w:val="es-VE"/>
        </w:rPr>
        <w:t>D</w:t>
      </w:r>
      <w:r w:rsidR="000D53CD" w:rsidRPr="005C0826">
        <w:rPr>
          <w:rFonts w:ascii="Times New Roman" w:hAnsi="Times New Roman"/>
          <w:b/>
          <w:i/>
          <w:szCs w:val="24"/>
          <w:lang w:val="es-VE"/>
        </w:rPr>
        <w:t>isponible en</w:t>
      </w:r>
      <w:r w:rsidR="0099319B" w:rsidRPr="005C0826">
        <w:rPr>
          <w:rFonts w:ascii="Times New Roman" w:hAnsi="Times New Roman"/>
          <w:b/>
          <w:i/>
          <w:szCs w:val="24"/>
          <w:lang w:val="es-VE"/>
        </w:rPr>
        <w:t xml:space="preserve"> </w:t>
      </w:r>
      <w:r w:rsidRPr="005C0826">
        <w:rPr>
          <w:rFonts w:ascii="Times New Roman" w:hAnsi="Times New Roman"/>
          <w:b/>
          <w:i/>
          <w:szCs w:val="24"/>
          <w:lang w:val="es-VE"/>
        </w:rPr>
        <w:t>Chile,</w:t>
      </w:r>
      <w:r w:rsidR="0099319B" w:rsidRPr="005C0826">
        <w:rPr>
          <w:rFonts w:ascii="Times New Roman" w:hAnsi="Times New Roman"/>
          <w:b/>
          <w:i/>
          <w:szCs w:val="24"/>
          <w:lang w:val="es-VE"/>
        </w:rPr>
        <w:t xml:space="preserve"> </w:t>
      </w:r>
      <w:r w:rsidR="000D53CD" w:rsidRPr="005C0826">
        <w:rPr>
          <w:rFonts w:ascii="Times New Roman" w:hAnsi="Times New Roman"/>
          <w:b/>
          <w:i/>
          <w:szCs w:val="24"/>
          <w:lang w:val="es-VE"/>
        </w:rPr>
        <w:t>el</w:t>
      </w:r>
      <w:r w:rsidR="00E2219C" w:rsidRPr="005C0826">
        <w:rPr>
          <w:rFonts w:ascii="Times New Roman" w:hAnsi="Times New Roman"/>
          <w:b/>
          <w:i/>
          <w:szCs w:val="24"/>
          <w:lang w:val="es-VE"/>
        </w:rPr>
        <w:t xml:space="preserve"> </w:t>
      </w:r>
      <w:r w:rsidR="000D53CD" w:rsidRPr="005C0826">
        <w:rPr>
          <w:rFonts w:ascii="Times New Roman" w:hAnsi="Times New Roman"/>
          <w:b/>
          <w:i/>
          <w:szCs w:val="24"/>
          <w:lang w:val="es-VE"/>
        </w:rPr>
        <w:t xml:space="preserve">proyector </w:t>
      </w:r>
      <w:r w:rsidR="00E2219C" w:rsidRPr="005C0826">
        <w:rPr>
          <w:rFonts w:ascii="Times New Roman" w:hAnsi="Times New Roman"/>
          <w:b/>
          <w:i/>
          <w:szCs w:val="24"/>
          <w:lang w:val="es-VE"/>
        </w:rPr>
        <w:t xml:space="preserve">LS620X </w:t>
      </w:r>
      <w:r w:rsidR="000D53CD" w:rsidRPr="005C0826">
        <w:rPr>
          <w:rFonts w:ascii="Times New Roman" w:hAnsi="Times New Roman"/>
          <w:b/>
          <w:i/>
          <w:szCs w:val="24"/>
          <w:lang w:val="es-VE"/>
        </w:rPr>
        <w:t xml:space="preserve">para </w:t>
      </w:r>
      <w:r w:rsidRPr="005C0826">
        <w:rPr>
          <w:rFonts w:ascii="Times New Roman" w:hAnsi="Times New Roman"/>
          <w:b/>
          <w:i/>
          <w:szCs w:val="24"/>
          <w:lang w:val="es-VE"/>
        </w:rPr>
        <w:t xml:space="preserve">espacios pequeños o </w:t>
      </w:r>
      <w:r w:rsidR="000D53CD" w:rsidRPr="005C0826">
        <w:rPr>
          <w:rFonts w:ascii="Times New Roman" w:hAnsi="Times New Roman"/>
          <w:b/>
          <w:i/>
          <w:szCs w:val="24"/>
          <w:lang w:val="es-VE"/>
        </w:rPr>
        <w:t>distancias cortas</w:t>
      </w:r>
      <w:r w:rsidRPr="005C0826">
        <w:rPr>
          <w:rFonts w:ascii="Times New Roman" w:hAnsi="Times New Roman"/>
          <w:b/>
          <w:i/>
          <w:szCs w:val="24"/>
          <w:lang w:val="es-VE"/>
        </w:rPr>
        <w:t>,</w:t>
      </w:r>
      <w:r w:rsidR="000D53CD" w:rsidRPr="005C0826">
        <w:rPr>
          <w:rFonts w:ascii="Times New Roman" w:hAnsi="Times New Roman"/>
          <w:b/>
          <w:i/>
          <w:szCs w:val="24"/>
          <w:lang w:val="es-VE"/>
        </w:rPr>
        <w:t xml:space="preserve"> presenta una </w:t>
      </w:r>
      <w:r w:rsidR="001B7554" w:rsidRPr="005C0826">
        <w:rPr>
          <w:rFonts w:ascii="Times New Roman" w:hAnsi="Times New Roman"/>
          <w:b/>
          <w:i/>
          <w:szCs w:val="24"/>
          <w:lang w:val="es-VE"/>
        </w:rPr>
        <w:t>f</w:t>
      </w:r>
      <w:r w:rsidR="000D53CD" w:rsidRPr="005C0826">
        <w:rPr>
          <w:rFonts w:ascii="Times New Roman" w:hAnsi="Times New Roman"/>
          <w:b/>
          <w:i/>
          <w:szCs w:val="24"/>
          <w:lang w:val="es-VE"/>
        </w:rPr>
        <w:t xml:space="preserve">uente de luz láser de larga duración y una sorprendente </w:t>
      </w:r>
      <w:r w:rsidR="00925A8E" w:rsidRPr="005C0826">
        <w:rPr>
          <w:rFonts w:ascii="Times New Roman" w:hAnsi="Times New Roman"/>
          <w:b/>
          <w:i/>
          <w:szCs w:val="24"/>
          <w:lang w:val="es-VE"/>
        </w:rPr>
        <w:t>precisión</w:t>
      </w:r>
      <w:r w:rsidR="000D53CD" w:rsidRPr="005C0826">
        <w:rPr>
          <w:rFonts w:ascii="Times New Roman" w:hAnsi="Times New Roman"/>
          <w:b/>
          <w:i/>
          <w:szCs w:val="24"/>
          <w:lang w:val="es-VE"/>
        </w:rPr>
        <w:t xml:space="preserve"> cromática</w:t>
      </w:r>
    </w:p>
    <w:p w14:paraId="4A2DD8C7" w14:textId="77777777" w:rsidR="00E2219C" w:rsidRPr="005C0826" w:rsidRDefault="00E2219C" w:rsidP="00EF7401">
      <w:pPr>
        <w:spacing w:line="240" w:lineRule="auto"/>
        <w:jc w:val="center"/>
        <w:rPr>
          <w:rFonts w:ascii="Times New Roman" w:hAnsi="Times New Roman"/>
          <w:b/>
          <w:i/>
          <w:szCs w:val="24"/>
          <w:lang w:val="es-VE"/>
        </w:rPr>
      </w:pPr>
    </w:p>
    <w:p w14:paraId="7E1D4545" w14:textId="5F30C42F" w:rsidR="003E7541" w:rsidRPr="003E7541" w:rsidRDefault="00F52B42" w:rsidP="003E7541">
      <w:pPr>
        <w:spacing w:after="200"/>
      </w:pPr>
      <w:r w:rsidRPr="003E7541">
        <w:rPr>
          <w:b/>
        </w:rPr>
        <w:t>Santiago de Chile, 15 de septiembre, 2017</w:t>
      </w:r>
      <w:r w:rsidR="003E7541" w:rsidRPr="003E7541">
        <w:rPr>
          <w:b/>
        </w:rPr>
        <w:t>.-</w:t>
      </w:r>
      <w:r w:rsidR="00F958EE" w:rsidRPr="003E7541">
        <w:t xml:space="preserve"> </w:t>
      </w:r>
      <w:hyperlink r:id="rId8" w:history="1">
        <w:r w:rsidR="003E7541" w:rsidRPr="003E7541">
          <w:t>ViewSonic</w:t>
        </w:r>
      </w:hyperlink>
      <w:r w:rsidR="003E7541" w:rsidRPr="003E7541">
        <w:t> Corp., proveedor líder a nivel global de productos y soluciones de visualización, anuncia la disponibilidad en Chile de un nuevo proyector láser de entrada, el </w:t>
      </w:r>
      <w:hyperlink r:id="rId9" w:history="1">
        <w:r w:rsidR="003E7541" w:rsidRPr="003E7541">
          <w:t>LS620X</w:t>
        </w:r>
      </w:hyperlink>
      <w:r w:rsidR="003E7541" w:rsidRPr="003E7541">
        <w:t>, un nuevo modelo de tiro corto que presenta una resolución nativa de 1024x768 XGA y 3.200 lúmenes de brillo, convirtiéndolo en la solución ideal de proyección para crear imágenes a gran escala en espacios pequeños, como aulas escolares y salas de reunión.</w:t>
      </w:r>
    </w:p>
    <w:p w14:paraId="0A89690D" w14:textId="7479C23B" w:rsidR="005C0826" w:rsidRPr="003E7541" w:rsidRDefault="005C0826" w:rsidP="003E7541">
      <w:pPr>
        <w:spacing w:after="200"/>
      </w:pPr>
      <w:r w:rsidRPr="003E7541">
        <w:t>El nuevo proyector láser LS620X, gracias a la tecnología SuperColor™ exclusiva de la empresa, posee una avanzada resolución de color y proyecta imágenes sorprendentes. Diseñado con una fuente de iluminación de fósforo láser que permite hasta 25.000 horas de uso, este proyector se puede utilizar a largo plazo y, prácticamente, sin recibir ningún tipo de mantenimiento, en cualquier aula de clases. </w:t>
      </w:r>
    </w:p>
    <w:p w14:paraId="36F9FEB8" w14:textId="548FD098" w:rsidR="005C0826" w:rsidRPr="003E7541" w:rsidRDefault="005C0826" w:rsidP="003E7541">
      <w:pPr>
        <w:spacing w:after="200"/>
      </w:pPr>
      <w:r w:rsidRPr="003E7541">
        <w:t>El LS620X puede conectarse a cualquier dispositivo a través de conexión HDMI y mostrar imágenes en 3D directamente de reproductores 3D de Blu-Ray. </w:t>
      </w:r>
    </w:p>
    <w:p w14:paraId="63312913" w14:textId="2FAD9F34" w:rsidR="005C0826" w:rsidRPr="003E7541" w:rsidRDefault="005C0826" w:rsidP="003E7541">
      <w:pPr>
        <w:spacing w:after="200"/>
      </w:pPr>
      <w:r w:rsidRPr="003E7541">
        <w:t>Con un tiro corto de proyección de 0,61 y corrección trapezoidal vertical, el LS620X permite una instalación sin complicaciones; además, gracias a este radio corto de proyección, el proyector se puede colocar a sólo algunas pulgadas de distancia de la pared o pantalla para proporcionar imágenes impactantes y a gran escala.</w:t>
      </w:r>
    </w:p>
    <w:p w14:paraId="2A84BEB8" w14:textId="6BCE9269" w:rsidR="00B50BE1" w:rsidRPr="003E7541" w:rsidRDefault="00EE0670" w:rsidP="003E7541">
      <w:pPr>
        <w:spacing w:after="200"/>
      </w:pPr>
      <w:r w:rsidRPr="003E7541">
        <w:t xml:space="preserve">Es un modelo que </w:t>
      </w:r>
      <w:r w:rsidR="00806861" w:rsidRPr="003E7541">
        <w:t>ntegra</w:t>
      </w:r>
      <w:r w:rsidR="00BA3490" w:rsidRPr="003E7541">
        <w:t xml:space="preserve"> </w:t>
      </w:r>
      <w:r w:rsidR="00F13415" w:rsidRPr="003E7541">
        <w:t xml:space="preserve">el </w:t>
      </w:r>
      <w:r w:rsidR="00BA3490" w:rsidRPr="003E7541">
        <w:t>sistema</w:t>
      </w:r>
      <w:r w:rsidR="00F13415" w:rsidRPr="003E7541">
        <w:t xml:space="preserve"> e-Control™</w:t>
      </w:r>
      <w:r w:rsidR="00806861" w:rsidRPr="003E7541">
        <w:t xml:space="preserve"> </w:t>
      </w:r>
      <w:r w:rsidR="00F13415" w:rsidRPr="003E7541">
        <w:t xml:space="preserve">de </w:t>
      </w:r>
      <w:r w:rsidR="00806861" w:rsidRPr="003E7541">
        <w:t xml:space="preserve">Crestron® </w:t>
      </w:r>
      <w:r w:rsidR="00F13415" w:rsidRPr="003E7541">
        <w:t>y el software de gestión</w:t>
      </w:r>
      <w:r w:rsidR="00806861" w:rsidRPr="003E7541">
        <w:t xml:space="preserve"> RoomView Express™</w:t>
      </w:r>
      <w:r w:rsidR="00F13415" w:rsidRPr="003E7541">
        <w:t xml:space="preserve">, </w:t>
      </w:r>
      <w:r w:rsidR="00C226D4" w:rsidRPr="003E7541">
        <w:t xml:space="preserve">que permiten </w:t>
      </w:r>
      <w:r w:rsidR="008A61A7" w:rsidRPr="003E7541">
        <w:t xml:space="preserve">al administrador </w:t>
      </w:r>
      <w:r w:rsidR="004B59E7" w:rsidRPr="003E7541">
        <w:t>T</w:t>
      </w:r>
      <w:r w:rsidR="008A61A7" w:rsidRPr="003E7541">
        <w:t>I</w:t>
      </w:r>
      <w:r w:rsidR="004B59E7" w:rsidRPr="003E7541">
        <w:t xml:space="preserve"> monitorear, organizar y gestionar el proyector de forma remota; así como recibir </w:t>
      </w:r>
      <w:r w:rsidR="00746859" w:rsidRPr="003E7541">
        <w:t>alertas</w:t>
      </w:r>
      <w:r w:rsidR="00F64089" w:rsidRPr="003E7541">
        <w:t xml:space="preserve"> de estatus</w:t>
      </w:r>
      <w:r w:rsidR="004B59E7" w:rsidRPr="003E7541">
        <w:t>. Adicionalmente, y debido a que este proyector está certificado por Crestron® y AMX®</w:t>
      </w:r>
      <w:r w:rsidR="00F64089" w:rsidRPr="003E7541">
        <w:t xml:space="preserve">, </w:t>
      </w:r>
      <w:r w:rsidR="008A61A7" w:rsidRPr="003E7541">
        <w:t xml:space="preserve">el administrador </w:t>
      </w:r>
      <w:r w:rsidR="004B59E7" w:rsidRPr="003E7541">
        <w:t>T</w:t>
      </w:r>
      <w:r w:rsidR="008A61A7" w:rsidRPr="003E7541">
        <w:t>I</w:t>
      </w:r>
      <w:r w:rsidR="004B59E7" w:rsidRPr="003E7541">
        <w:t xml:space="preserve"> puede controlar y monitorear el proyector para ajustarlo a un campus universitario o empresa de cualquier tamaño.</w:t>
      </w:r>
    </w:p>
    <w:p w14:paraId="07749997" w14:textId="5E402DFA" w:rsidR="00367BB5" w:rsidRPr="003E7541" w:rsidRDefault="003E7541" w:rsidP="003E7541">
      <w:pPr>
        <w:spacing w:after="200"/>
      </w:pPr>
      <w:r w:rsidRPr="003E7541">
        <w:t xml:space="preserve"> </w:t>
      </w:r>
      <w:r w:rsidR="00622B7E" w:rsidRPr="003E7541">
        <w:t>“</w:t>
      </w:r>
      <w:r w:rsidR="00746859" w:rsidRPr="003E7541">
        <w:t>Tenemos la oportunidad de</w:t>
      </w:r>
      <w:r w:rsidR="00F64089" w:rsidRPr="003E7541">
        <w:t xml:space="preserve"> ofrecer al mercado colombiano </w:t>
      </w:r>
      <w:r w:rsidR="00085725" w:rsidRPr="003E7541">
        <w:t>un portafolio integral</w:t>
      </w:r>
      <w:r w:rsidR="00152E9A" w:rsidRPr="003E7541">
        <w:t xml:space="preserve"> de tecnologías innovadoras</w:t>
      </w:r>
      <w:r w:rsidR="006D2594" w:rsidRPr="003E7541">
        <w:t xml:space="preserve">. </w:t>
      </w:r>
      <w:r w:rsidR="00152E9A" w:rsidRPr="003E7541">
        <w:t>El</w:t>
      </w:r>
      <w:r w:rsidR="006D2594" w:rsidRPr="003E7541">
        <w:t xml:space="preserve"> LS620X</w:t>
      </w:r>
      <w:r w:rsidR="0019617E" w:rsidRPr="003E7541">
        <w:t>,</w:t>
      </w:r>
      <w:r w:rsidR="006D2594" w:rsidRPr="003E7541">
        <w:t xml:space="preserve"> </w:t>
      </w:r>
      <w:r w:rsidR="00152E9A" w:rsidRPr="003E7541">
        <w:t>e</w:t>
      </w:r>
      <w:r w:rsidR="006D2594" w:rsidRPr="003E7541">
        <w:t>n particular, integra</w:t>
      </w:r>
      <w:r w:rsidR="00152E9A" w:rsidRPr="003E7541">
        <w:t xml:space="preserve"> tecnologías avanzadas, como</w:t>
      </w:r>
      <w:r w:rsidR="006D2594" w:rsidRPr="003E7541">
        <w:t xml:space="preserve"> SuperColor</w:t>
      </w:r>
      <w:r w:rsidR="00152E9A" w:rsidRPr="003E7541">
        <w:t>, para garantizar una reproducción</w:t>
      </w:r>
      <w:r w:rsidR="006D2594" w:rsidRPr="003E7541">
        <w:t xml:space="preserve"> </w:t>
      </w:r>
      <w:r w:rsidR="00152E9A" w:rsidRPr="003E7541">
        <w:t>realista del color a un costo más rentable que el ofrecido por los típ</w:t>
      </w:r>
      <w:r w:rsidR="00F64089" w:rsidRPr="003E7541">
        <w:t>icos proyectores láser</w:t>
      </w:r>
      <w:r w:rsidR="00152E9A" w:rsidRPr="003E7541">
        <w:t xml:space="preserve"> menos accesibles</w:t>
      </w:r>
      <w:r w:rsidR="006D2594" w:rsidRPr="003E7541">
        <w:t xml:space="preserve">,” </w:t>
      </w:r>
      <w:r w:rsidR="00152E9A" w:rsidRPr="003E7541">
        <w:t>expresó</w:t>
      </w:r>
      <w:r w:rsidR="006D2594" w:rsidRPr="003E7541">
        <w:t xml:space="preserve"> </w:t>
      </w:r>
      <w:r w:rsidR="00F52B42" w:rsidRPr="003E7541">
        <w:t xml:space="preserve">Rodrigo Bermejo, </w:t>
      </w:r>
      <w:r w:rsidR="00474641" w:rsidRPr="003E7541">
        <w:t>NOMBRE TM</w:t>
      </w:r>
      <w:r w:rsidR="006D2594" w:rsidRPr="003E7541">
        <w:t xml:space="preserve">, </w:t>
      </w:r>
      <w:r w:rsidR="00152E9A" w:rsidRPr="003E7541">
        <w:t xml:space="preserve">gerente de territorio de ViewSonic </w:t>
      </w:r>
      <w:r w:rsidR="00474641" w:rsidRPr="003E7541">
        <w:t xml:space="preserve">en </w:t>
      </w:r>
      <w:r w:rsidR="00F52B42" w:rsidRPr="003E7541">
        <w:t>Chile</w:t>
      </w:r>
      <w:r w:rsidR="00474641" w:rsidRPr="003E7541">
        <w:t xml:space="preserve">. </w:t>
      </w:r>
      <w:r w:rsidR="00152E9A" w:rsidRPr="003E7541">
        <w:t>“El</w:t>
      </w:r>
      <w:r w:rsidR="006D2594" w:rsidRPr="003E7541">
        <w:t xml:space="preserve"> LS620X </w:t>
      </w:r>
      <w:r w:rsidR="00152E9A" w:rsidRPr="003E7541">
        <w:t xml:space="preserve">cuenta con un diseño estilizado y compacto, y una proyección de alta calidad por hasta 25.000 horas para aulas escolares, salas pequeñas de </w:t>
      </w:r>
      <w:r w:rsidR="00746859" w:rsidRPr="003E7541">
        <w:t>reunión</w:t>
      </w:r>
      <w:r w:rsidR="00152E9A" w:rsidRPr="003E7541">
        <w:t xml:space="preserve"> y hogares</w:t>
      </w:r>
      <w:r w:rsidR="006D2594" w:rsidRPr="003E7541">
        <w:t>”</w:t>
      </w:r>
      <w:r w:rsidR="00152E9A" w:rsidRPr="003E7541">
        <w:t>.</w:t>
      </w:r>
    </w:p>
    <w:p w14:paraId="12F137BC" w14:textId="77777777" w:rsidR="008A61A7" w:rsidRPr="003E7541" w:rsidRDefault="008A61A7" w:rsidP="003E7541">
      <w:bookmarkStart w:id="2" w:name="_Hlk483495534"/>
      <w:bookmarkEnd w:id="1"/>
    </w:p>
    <w:bookmarkEnd w:id="2"/>
    <w:p w14:paraId="3B423587" w14:textId="79805F6D" w:rsidR="00746859" w:rsidRPr="003E7541" w:rsidRDefault="00746859" w:rsidP="003E7541">
      <w:r w:rsidRPr="003E7541">
        <w:t xml:space="preserve">Para más noticias e información de ViewSonic, visite </w:t>
      </w:r>
      <w:hyperlink r:id="rId10" w:history="1">
        <w:r w:rsidRPr="003E7541">
          <w:t>ViewSonic.com</w:t>
        </w:r>
      </w:hyperlink>
      <w:r w:rsidRPr="003E7541">
        <w:t xml:space="preserve">/la y siga la empresa en </w:t>
      </w:r>
      <w:hyperlink r:id="rId11" w:history="1">
        <w:r w:rsidRPr="003E7541">
          <w:t>Facebook</w:t>
        </w:r>
      </w:hyperlink>
      <w:r w:rsidRPr="003E7541">
        <w:t xml:space="preserve">, </w:t>
      </w:r>
      <w:hyperlink r:id="rId12" w:history="1">
        <w:r w:rsidRPr="003E7541">
          <w:t>LinkedIn</w:t>
        </w:r>
      </w:hyperlink>
      <w:r w:rsidRPr="003E7541">
        <w:t xml:space="preserve">, </w:t>
      </w:r>
      <w:hyperlink r:id="rId13" w:history="1">
        <w:r w:rsidRPr="003E7541">
          <w:t>YouTube</w:t>
        </w:r>
      </w:hyperlink>
      <w:r w:rsidRPr="003E7541">
        <w:t xml:space="preserve"> y </w:t>
      </w:r>
      <w:hyperlink r:id="rId14" w:history="1">
        <w:r w:rsidRPr="003E7541">
          <w:t>Twitter</w:t>
        </w:r>
      </w:hyperlink>
      <w:r w:rsidRPr="003E7541">
        <w:t>.</w:t>
      </w:r>
    </w:p>
    <w:p w14:paraId="760C556E" w14:textId="77777777" w:rsidR="00746859" w:rsidRPr="003E7541" w:rsidRDefault="00746859" w:rsidP="003E7541"/>
    <w:p w14:paraId="5236518C" w14:textId="77777777" w:rsidR="00746859" w:rsidRPr="003E7541" w:rsidRDefault="00746859" w:rsidP="003E7541">
      <w:pPr>
        <w:rPr>
          <w:highlight w:val="yellow"/>
        </w:rPr>
      </w:pPr>
      <w:r w:rsidRPr="003E7541">
        <w:t>Acerca de ViewSonic</w:t>
      </w:r>
      <w:bookmarkStart w:id="3" w:name="_GoBack"/>
      <w:bookmarkEnd w:id="3"/>
    </w:p>
    <w:p w14:paraId="08E359FB" w14:textId="77777777" w:rsidR="00746859" w:rsidRPr="003E7541" w:rsidRDefault="00746859" w:rsidP="003E7541">
      <w:r w:rsidRPr="003E7541">
        <w:t xml:space="preserve">Fundado en 1987 en California, ViewSonic llega a su aniversario número 30 siendo un proveedor internacional líder en soluciones visuales. Como innovador y visionario, ViewSonic mantiene conectado al mundo con un portafolio de nivel profesional de soluciones de visualización que mejoran la forma en que calculamos, colaboramos, nos comunicamos y conectamos. Nuestro portafolio de productos incluye monitores LED, pantallas comerciales interactivas, pantallas touch, proyectores, thin clients, zero </w:t>
      </w:r>
      <w:proofErr w:type="gramStart"/>
      <w:r w:rsidRPr="003E7541">
        <w:t>clients</w:t>
      </w:r>
      <w:proofErr w:type="gramEnd"/>
      <w:r w:rsidRPr="003E7541">
        <w:t xml:space="preserve"> y Smart displays. Para más información, por favor visite </w:t>
      </w:r>
      <w:hyperlink r:id="rId15" w:history="1">
        <w:r w:rsidRPr="003E7541">
          <w:t>ViewSonic.com</w:t>
        </w:r>
      </w:hyperlink>
      <w:r w:rsidRPr="003E7541">
        <w:t>/la.</w:t>
      </w:r>
    </w:p>
    <w:p w14:paraId="045F7CB7" w14:textId="77777777" w:rsidR="003E7541" w:rsidRDefault="003E7541" w:rsidP="003E7541"/>
    <w:p w14:paraId="14FF97CD" w14:textId="77777777" w:rsidR="00746859" w:rsidRPr="003E7541" w:rsidRDefault="00746859" w:rsidP="003E7541">
      <w:r w:rsidRPr="003E7541">
        <w:t>###</w:t>
      </w:r>
    </w:p>
    <w:p w14:paraId="2C6F4DFE" w14:textId="77777777" w:rsidR="00746859" w:rsidRPr="003E7541" w:rsidRDefault="00746859" w:rsidP="003E7541">
      <w:pPr>
        <w:rPr>
          <w:highlight w:val="yellow"/>
        </w:rPr>
      </w:pPr>
    </w:p>
    <w:p w14:paraId="450FDDCB" w14:textId="77777777" w:rsidR="00746859" w:rsidRPr="003E7541" w:rsidRDefault="00746859" w:rsidP="003E7541">
      <w:r w:rsidRPr="003E7541">
        <w:rPr>
          <w:i/>
        </w:rPr>
        <w:t>Este comunicado contiene declaraciones que buscan reflejar las expectativas de la compañía con respecto a hechos futuros. Los hechos actuales pueden diferir significativamente de los previstos en este documento. La marca ViewSonic es una marca registrada por ViewSonic Corporation en los Estados Unidos y/o en otros países. Todos los nombres y marcas registradas son propiedad de sus respectivas compañías</w:t>
      </w:r>
      <w:r w:rsidRPr="003E7541">
        <w:t>.</w:t>
      </w:r>
    </w:p>
    <w:p w14:paraId="0CBC8A65" w14:textId="77777777" w:rsidR="00746859" w:rsidRPr="003E7541" w:rsidRDefault="00746859" w:rsidP="003E7541"/>
    <w:p w14:paraId="2EC79F97" w14:textId="77777777" w:rsidR="00746859" w:rsidRPr="003E7541" w:rsidRDefault="00746859" w:rsidP="003E7541"/>
    <w:sectPr w:rsidR="00746859" w:rsidRPr="003E7541" w:rsidSect="008A61A7">
      <w:headerReference w:type="even" r:id="rId16"/>
      <w:headerReference w:type="default" r:id="rId17"/>
      <w:footerReference w:type="even" r:id="rId18"/>
      <w:footerReference w:type="default" r:id="rId19"/>
      <w:pgSz w:w="11906" w:h="16838" w:code="9"/>
      <w:pgMar w:top="916" w:right="1021" w:bottom="0" w:left="1021" w:header="286" w:footer="33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4CF9B" w14:textId="77777777" w:rsidR="00382DF9" w:rsidRDefault="00382DF9">
      <w:r>
        <w:separator/>
      </w:r>
    </w:p>
  </w:endnote>
  <w:endnote w:type="continuationSeparator" w:id="0">
    <w:p w14:paraId="2BF1C286" w14:textId="77777777" w:rsidR="00382DF9" w:rsidRDefault="0038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Heather Narrow">
    <w:altName w:val="Arial Unicode MS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102ED" w14:textId="77777777" w:rsidR="008A61A7" w:rsidRDefault="008A61A7">
    <w:pPr>
      <w:pStyle w:val="Piedepgina"/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35682A" wp14:editId="6CE9C23D">
              <wp:simplePos x="0" y="0"/>
              <wp:positionH relativeFrom="column">
                <wp:posOffset>-344805</wp:posOffset>
              </wp:positionH>
              <wp:positionV relativeFrom="page">
                <wp:posOffset>10882630</wp:posOffset>
              </wp:positionV>
              <wp:extent cx="7560310" cy="107950"/>
              <wp:effectExtent l="0" t="0" r="2540" b="6350"/>
              <wp:wrapNone/>
              <wp:docPr id="4" name="矩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10795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D203CD" id="矩形 2" o:spid="_x0000_s1026" style="position:absolute;margin-left:-27.15pt;margin-top:856.9pt;width:595.3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" fillcolor="#900" stroked="f" strokeweight="2pt">
              <v:path arrowok="t"/>
              <w10:wrap anchory="page"/>
            </v:rect>
          </w:pict>
        </mc:Fallback>
      </mc:AlternateContent>
    </w: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CD8AB8" wp14:editId="0E4FAD68">
              <wp:simplePos x="0" y="0"/>
              <wp:positionH relativeFrom="column">
                <wp:posOffset>-497205</wp:posOffset>
              </wp:positionH>
              <wp:positionV relativeFrom="page">
                <wp:posOffset>10730230</wp:posOffset>
              </wp:positionV>
              <wp:extent cx="7560310" cy="107950"/>
              <wp:effectExtent l="0" t="0" r="2540" b="6350"/>
              <wp:wrapNone/>
              <wp:docPr id="3" name="矩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10795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8E0717" id="矩形 2" o:spid="_x0000_s1026" style="position:absolute;margin-left:-39.15pt;margin-top:844.9pt;width:595.3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" fillcolor="#900" stroked="f" strokeweight="2pt">
              <v:path arrowok="t"/>
              <w10:wrap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E7183" w14:textId="77777777" w:rsidR="008A61A7" w:rsidRPr="00C5628A" w:rsidRDefault="008A61A7" w:rsidP="00C5628A">
    <w:pPr>
      <w:pStyle w:val="Textoindependiente3"/>
      <w:tabs>
        <w:tab w:val="clear" w:pos="540"/>
        <w:tab w:val="clear" w:pos="7290"/>
      </w:tabs>
      <w:rPr>
        <w:rFonts w:ascii="Arial" w:hAnsi="Arial" w:cs="Arial"/>
        <w:spacing w:val="4"/>
        <w:sz w:val="18"/>
        <w:szCs w:val="18"/>
      </w:rPr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BC2C3A" wp14:editId="4AF95E73">
              <wp:simplePos x="0" y="0"/>
              <wp:positionH relativeFrom="column">
                <wp:align>center</wp:align>
              </wp:positionH>
              <wp:positionV relativeFrom="page">
                <wp:posOffset>10577830</wp:posOffset>
              </wp:positionV>
              <wp:extent cx="7560310" cy="107950"/>
              <wp:effectExtent l="0" t="0" r="2540" b="6350"/>
              <wp:wrapNone/>
              <wp:docPr id="2" name="矩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10795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A67E0E" id="矩形 2" o:spid="_x0000_s1026" style="position:absolute;margin-left:0;margin-top:832.9pt;width:595.3pt;height:8.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" fillcolor="#900" stroked="f" strokeweight="2pt">
              <v:path arrowok="t"/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94629" w14:textId="77777777" w:rsidR="00382DF9" w:rsidRDefault="00382DF9">
      <w:r>
        <w:separator/>
      </w:r>
    </w:p>
  </w:footnote>
  <w:footnote w:type="continuationSeparator" w:id="0">
    <w:p w14:paraId="3941EE63" w14:textId="77777777" w:rsidR="00382DF9" w:rsidRDefault="00382DF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110F3" w14:textId="77777777" w:rsidR="00746859" w:rsidRDefault="00746859">
    <w:pPr>
      <w:pStyle w:val="Encabezado"/>
      <w:rPr>
        <w:rFonts w:ascii="Times New Roman" w:hAnsi="Times New Roman"/>
        <w:b/>
        <w:sz w:val="40"/>
        <w:szCs w:val="40"/>
        <w:lang w:val="it-IT"/>
      </w:rPr>
    </w:pPr>
    <w:r>
      <w:rPr>
        <w:rFonts w:ascii="Times New Roman" w:hAnsi="Times New Roman"/>
        <w:b/>
        <w:sz w:val="40"/>
        <w:szCs w:val="40"/>
        <w:lang w:val="it-IT"/>
      </w:rPr>
      <w:tab/>
    </w:r>
  </w:p>
  <w:p w14:paraId="59D1013B" w14:textId="58E1BAEE" w:rsidR="00746859" w:rsidRDefault="00746859">
    <w:pPr>
      <w:pStyle w:val="Encabezado"/>
    </w:pPr>
    <w:r>
      <w:rPr>
        <w:rFonts w:ascii="Times New Roman" w:hAnsi="Times New Roman"/>
        <w:b/>
        <w:sz w:val="40"/>
        <w:szCs w:val="40"/>
        <w:lang w:val="it-IT"/>
      </w:rPr>
      <w:tab/>
    </w:r>
    <w:r>
      <w:rPr>
        <w:rFonts w:ascii="Times New Roman" w:hAnsi="Times New Roman"/>
        <w:b/>
        <w:sz w:val="40"/>
        <w:szCs w:val="40"/>
        <w:lang w:val="it-IT"/>
      </w:rPr>
      <w:tab/>
      <w:t>COMUNICADO DE PRENSA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4AA5D" w14:textId="77777777" w:rsidR="00746859" w:rsidRDefault="00746859" w:rsidP="003216C5">
    <w:pPr>
      <w:tabs>
        <w:tab w:val="right" w:pos="9864"/>
      </w:tabs>
      <w:spacing w:afterLines="50" w:after="120" w:line="240" w:lineRule="auto"/>
      <w:rPr>
        <w:rFonts w:ascii="Times New Roman" w:hAnsi="Times New Roman"/>
        <w:b/>
        <w:sz w:val="40"/>
        <w:szCs w:val="40"/>
        <w:lang w:val="it-IT"/>
      </w:rPr>
    </w:pPr>
  </w:p>
  <w:p w14:paraId="09FA5EB3" w14:textId="09B52142" w:rsidR="008A61A7" w:rsidRPr="00F958EE" w:rsidRDefault="008A61A7" w:rsidP="003216C5">
    <w:pPr>
      <w:tabs>
        <w:tab w:val="right" w:pos="9864"/>
      </w:tabs>
      <w:spacing w:afterLines="50" w:after="120" w:line="240" w:lineRule="auto"/>
      <w:rPr>
        <w:rFonts w:ascii="Times New Roman" w:hAnsi="Times New Roman"/>
        <w:b/>
        <w:sz w:val="60"/>
        <w:szCs w:val="60"/>
      </w:rPr>
    </w:pPr>
    <w:r>
      <w:rPr>
        <w:rFonts w:ascii="Times New Roman" w:hAnsi="Times New Roman"/>
        <w:b/>
        <w:noProof/>
        <w:sz w:val="40"/>
        <w:szCs w:val="40"/>
        <w:lang w:val="es-ES_tradnl" w:eastAsia="es-ES_tradnl"/>
      </w:rPr>
      <w:drawing>
        <wp:inline distT="0" distB="0" distL="0" distR="0" wp14:anchorId="404A7061" wp14:editId="02C61C39">
          <wp:extent cx="1530732" cy="318052"/>
          <wp:effectExtent l="0" t="0" r="0" b="6350"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INT_VS_STD_horz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732" cy="318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sz w:val="40"/>
        <w:szCs w:val="40"/>
        <w:lang w:val="it-IT"/>
      </w:rPr>
      <w:t xml:space="preserve">        </w:t>
    </w:r>
    <w:r>
      <w:rPr>
        <w:rFonts w:ascii="Times New Roman" w:hAnsi="Times New Roman"/>
        <w:b/>
        <w:sz w:val="40"/>
        <w:szCs w:val="40"/>
        <w:lang w:val="it-IT"/>
      </w:rPr>
      <w:tab/>
    </w:r>
    <w:r w:rsidR="00746859">
      <w:rPr>
        <w:rFonts w:ascii="Times New Roman" w:hAnsi="Times New Roman"/>
        <w:b/>
        <w:sz w:val="40"/>
        <w:szCs w:val="40"/>
        <w:lang w:val="it-IT"/>
      </w:rPr>
      <w:t>COMUNICADO DE PRENSA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06015"/>
    <w:multiLevelType w:val="multilevel"/>
    <w:tmpl w:val="085E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429DE"/>
    <w:multiLevelType w:val="hybridMultilevel"/>
    <w:tmpl w:val="9DE02DE8"/>
    <w:lvl w:ilvl="0" w:tplc="D5DCF3A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4783C"/>
    <w:multiLevelType w:val="hybridMultilevel"/>
    <w:tmpl w:val="F0A82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96EE5"/>
    <w:multiLevelType w:val="multilevel"/>
    <w:tmpl w:val="3606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EE6116"/>
    <w:multiLevelType w:val="hybridMultilevel"/>
    <w:tmpl w:val="C6621EC2"/>
    <w:lvl w:ilvl="0" w:tplc="7E4A82E4">
      <w:start w:val="78"/>
      <w:numFmt w:val="bullet"/>
      <w:lvlText w:val=""/>
      <w:lvlJc w:val="left"/>
      <w:pPr>
        <w:ind w:left="720" w:hanging="360"/>
      </w:pPr>
      <w:rPr>
        <w:rFonts w:ascii="Symbol" w:eastAsia="DFKai-SB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463B7"/>
    <w:multiLevelType w:val="multilevel"/>
    <w:tmpl w:val="4938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315E1E"/>
    <w:multiLevelType w:val="hybridMultilevel"/>
    <w:tmpl w:val="CFDA8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3E824B2"/>
    <w:multiLevelType w:val="multilevel"/>
    <w:tmpl w:val="085E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1C57E2"/>
    <w:multiLevelType w:val="multilevel"/>
    <w:tmpl w:val="75C8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proofState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475"/>
  <w:hyphenationZone w:val="425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color="white">
      <v:fill color="white"/>
      <o:colormru v:ext="edit" colors="#9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2C"/>
    <w:rsid w:val="0000039D"/>
    <w:rsid w:val="0000070E"/>
    <w:rsid w:val="000100F5"/>
    <w:rsid w:val="00012371"/>
    <w:rsid w:val="00013524"/>
    <w:rsid w:val="000229CF"/>
    <w:rsid w:val="0002322C"/>
    <w:rsid w:val="0003071E"/>
    <w:rsid w:val="00030EF4"/>
    <w:rsid w:val="00032369"/>
    <w:rsid w:val="00035AD6"/>
    <w:rsid w:val="00035CF6"/>
    <w:rsid w:val="00035E26"/>
    <w:rsid w:val="00036618"/>
    <w:rsid w:val="000366F3"/>
    <w:rsid w:val="00041B77"/>
    <w:rsid w:val="000433E9"/>
    <w:rsid w:val="000441B5"/>
    <w:rsid w:val="00044326"/>
    <w:rsid w:val="00044634"/>
    <w:rsid w:val="00045FBF"/>
    <w:rsid w:val="0005291C"/>
    <w:rsid w:val="00055189"/>
    <w:rsid w:val="0006062E"/>
    <w:rsid w:val="00062200"/>
    <w:rsid w:val="00062B71"/>
    <w:rsid w:val="00067C49"/>
    <w:rsid w:val="00070257"/>
    <w:rsid w:val="00074C08"/>
    <w:rsid w:val="0008019E"/>
    <w:rsid w:val="00080530"/>
    <w:rsid w:val="000831B6"/>
    <w:rsid w:val="00083CA6"/>
    <w:rsid w:val="00083D56"/>
    <w:rsid w:val="00085725"/>
    <w:rsid w:val="000932AB"/>
    <w:rsid w:val="000969BD"/>
    <w:rsid w:val="00096C2C"/>
    <w:rsid w:val="000A085F"/>
    <w:rsid w:val="000A6028"/>
    <w:rsid w:val="000B169A"/>
    <w:rsid w:val="000B4C3D"/>
    <w:rsid w:val="000B5C9E"/>
    <w:rsid w:val="000C34BB"/>
    <w:rsid w:val="000C43C0"/>
    <w:rsid w:val="000C4499"/>
    <w:rsid w:val="000C586D"/>
    <w:rsid w:val="000C7308"/>
    <w:rsid w:val="000D440E"/>
    <w:rsid w:val="000D53CD"/>
    <w:rsid w:val="000D77FE"/>
    <w:rsid w:val="000E3406"/>
    <w:rsid w:val="000F0A1C"/>
    <w:rsid w:val="000F13E4"/>
    <w:rsid w:val="000F3CA6"/>
    <w:rsid w:val="000F6934"/>
    <w:rsid w:val="0010375E"/>
    <w:rsid w:val="0010534E"/>
    <w:rsid w:val="00105BA6"/>
    <w:rsid w:val="00105ED1"/>
    <w:rsid w:val="00106154"/>
    <w:rsid w:val="00106773"/>
    <w:rsid w:val="0010757A"/>
    <w:rsid w:val="00111B97"/>
    <w:rsid w:val="00116BA2"/>
    <w:rsid w:val="00116BD5"/>
    <w:rsid w:val="00116D0C"/>
    <w:rsid w:val="00117EAB"/>
    <w:rsid w:val="00121159"/>
    <w:rsid w:val="00121C8B"/>
    <w:rsid w:val="00123645"/>
    <w:rsid w:val="00123A54"/>
    <w:rsid w:val="00130487"/>
    <w:rsid w:val="00131CED"/>
    <w:rsid w:val="00131FA0"/>
    <w:rsid w:val="00136A4B"/>
    <w:rsid w:val="0013753D"/>
    <w:rsid w:val="00140338"/>
    <w:rsid w:val="001410C6"/>
    <w:rsid w:val="00146431"/>
    <w:rsid w:val="00152E9A"/>
    <w:rsid w:val="001532A9"/>
    <w:rsid w:val="001539BE"/>
    <w:rsid w:val="001547D1"/>
    <w:rsid w:val="001628EA"/>
    <w:rsid w:val="001635C3"/>
    <w:rsid w:val="00164297"/>
    <w:rsid w:val="0017086C"/>
    <w:rsid w:val="0017499F"/>
    <w:rsid w:val="00175D96"/>
    <w:rsid w:val="00180DD0"/>
    <w:rsid w:val="00181E28"/>
    <w:rsid w:val="00183043"/>
    <w:rsid w:val="00184461"/>
    <w:rsid w:val="001851DB"/>
    <w:rsid w:val="00190EAF"/>
    <w:rsid w:val="0019194A"/>
    <w:rsid w:val="0019586E"/>
    <w:rsid w:val="0019617E"/>
    <w:rsid w:val="001A6A2A"/>
    <w:rsid w:val="001A7538"/>
    <w:rsid w:val="001B1C18"/>
    <w:rsid w:val="001B3131"/>
    <w:rsid w:val="001B4B40"/>
    <w:rsid w:val="001B67E0"/>
    <w:rsid w:val="001B7554"/>
    <w:rsid w:val="001C1F9D"/>
    <w:rsid w:val="001C53F2"/>
    <w:rsid w:val="001D3341"/>
    <w:rsid w:val="001E1CCE"/>
    <w:rsid w:val="001E28BF"/>
    <w:rsid w:val="001E29C3"/>
    <w:rsid w:val="001E40C2"/>
    <w:rsid w:val="001F0D11"/>
    <w:rsid w:val="001F2B66"/>
    <w:rsid w:val="001F3019"/>
    <w:rsid w:val="001F5546"/>
    <w:rsid w:val="0021427C"/>
    <w:rsid w:val="00214819"/>
    <w:rsid w:val="002160E3"/>
    <w:rsid w:val="002162F5"/>
    <w:rsid w:val="00230FE8"/>
    <w:rsid w:val="00231BB6"/>
    <w:rsid w:val="002343D2"/>
    <w:rsid w:val="00235082"/>
    <w:rsid w:val="00236A62"/>
    <w:rsid w:val="00250D67"/>
    <w:rsid w:val="002535A0"/>
    <w:rsid w:val="0025448F"/>
    <w:rsid w:val="002547E7"/>
    <w:rsid w:val="002558D7"/>
    <w:rsid w:val="002561EA"/>
    <w:rsid w:val="00256265"/>
    <w:rsid w:val="00260996"/>
    <w:rsid w:val="00262251"/>
    <w:rsid w:val="002628A3"/>
    <w:rsid w:val="00263F17"/>
    <w:rsid w:val="002811EE"/>
    <w:rsid w:val="0028307C"/>
    <w:rsid w:val="00283284"/>
    <w:rsid w:val="0028363C"/>
    <w:rsid w:val="002837EF"/>
    <w:rsid w:val="002844EA"/>
    <w:rsid w:val="0028567D"/>
    <w:rsid w:val="002876A1"/>
    <w:rsid w:val="00290644"/>
    <w:rsid w:val="002966A7"/>
    <w:rsid w:val="002A2A04"/>
    <w:rsid w:val="002A52F4"/>
    <w:rsid w:val="002B30B9"/>
    <w:rsid w:val="002B322F"/>
    <w:rsid w:val="002B6D89"/>
    <w:rsid w:val="002B7845"/>
    <w:rsid w:val="002C564D"/>
    <w:rsid w:val="002C5ADD"/>
    <w:rsid w:val="002E22A6"/>
    <w:rsid w:val="002E2FD0"/>
    <w:rsid w:val="002E41E3"/>
    <w:rsid w:val="002E56F7"/>
    <w:rsid w:val="002E66D2"/>
    <w:rsid w:val="002E7115"/>
    <w:rsid w:val="002E7C68"/>
    <w:rsid w:val="002F06EF"/>
    <w:rsid w:val="002F0B53"/>
    <w:rsid w:val="002F5C04"/>
    <w:rsid w:val="003028D1"/>
    <w:rsid w:val="00304045"/>
    <w:rsid w:val="003074C1"/>
    <w:rsid w:val="0031587D"/>
    <w:rsid w:val="0031665D"/>
    <w:rsid w:val="003214A1"/>
    <w:rsid w:val="003216C5"/>
    <w:rsid w:val="00321889"/>
    <w:rsid w:val="00321B8C"/>
    <w:rsid w:val="00322599"/>
    <w:rsid w:val="003234BC"/>
    <w:rsid w:val="0033165D"/>
    <w:rsid w:val="00331D78"/>
    <w:rsid w:val="003327F3"/>
    <w:rsid w:val="00332B6A"/>
    <w:rsid w:val="00335678"/>
    <w:rsid w:val="00340CF3"/>
    <w:rsid w:val="00343DDA"/>
    <w:rsid w:val="003459FC"/>
    <w:rsid w:val="00345BBE"/>
    <w:rsid w:val="00346001"/>
    <w:rsid w:val="0034607E"/>
    <w:rsid w:val="00356576"/>
    <w:rsid w:val="0035738A"/>
    <w:rsid w:val="00360729"/>
    <w:rsid w:val="0036094F"/>
    <w:rsid w:val="0036112C"/>
    <w:rsid w:val="003640F9"/>
    <w:rsid w:val="0036724E"/>
    <w:rsid w:val="00367B21"/>
    <w:rsid w:val="00367BB5"/>
    <w:rsid w:val="00370977"/>
    <w:rsid w:val="00373688"/>
    <w:rsid w:val="00375BDC"/>
    <w:rsid w:val="00377CF3"/>
    <w:rsid w:val="00377D28"/>
    <w:rsid w:val="00382DF9"/>
    <w:rsid w:val="0039282F"/>
    <w:rsid w:val="00393F13"/>
    <w:rsid w:val="003A02E8"/>
    <w:rsid w:val="003A09BA"/>
    <w:rsid w:val="003A1598"/>
    <w:rsid w:val="003A2FC3"/>
    <w:rsid w:val="003A4AFD"/>
    <w:rsid w:val="003A4D3D"/>
    <w:rsid w:val="003C078B"/>
    <w:rsid w:val="003C3C0F"/>
    <w:rsid w:val="003C4BAD"/>
    <w:rsid w:val="003C6FDE"/>
    <w:rsid w:val="003C72B9"/>
    <w:rsid w:val="003D256C"/>
    <w:rsid w:val="003D2FBF"/>
    <w:rsid w:val="003D4724"/>
    <w:rsid w:val="003D4984"/>
    <w:rsid w:val="003E031C"/>
    <w:rsid w:val="003E6168"/>
    <w:rsid w:val="003E7541"/>
    <w:rsid w:val="003F14B0"/>
    <w:rsid w:val="003F261C"/>
    <w:rsid w:val="003F3026"/>
    <w:rsid w:val="003F5759"/>
    <w:rsid w:val="003F6507"/>
    <w:rsid w:val="00400ECA"/>
    <w:rsid w:val="00401B82"/>
    <w:rsid w:val="00403C61"/>
    <w:rsid w:val="00405D01"/>
    <w:rsid w:val="00407AC8"/>
    <w:rsid w:val="004103F6"/>
    <w:rsid w:val="00410974"/>
    <w:rsid w:val="00413576"/>
    <w:rsid w:val="00416866"/>
    <w:rsid w:val="0042458B"/>
    <w:rsid w:val="00425908"/>
    <w:rsid w:val="00426565"/>
    <w:rsid w:val="00430D3E"/>
    <w:rsid w:val="00432AFE"/>
    <w:rsid w:val="00441A0D"/>
    <w:rsid w:val="00442338"/>
    <w:rsid w:val="0044268C"/>
    <w:rsid w:val="004434FC"/>
    <w:rsid w:val="004436FA"/>
    <w:rsid w:val="00444A7F"/>
    <w:rsid w:val="00445AAE"/>
    <w:rsid w:val="00453F91"/>
    <w:rsid w:val="004541DC"/>
    <w:rsid w:val="00470DD4"/>
    <w:rsid w:val="0047127F"/>
    <w:rsid w:val="00473A50"/>
    <w:rsid w:val="00474569"/>
    <w:rsid w:val="00474641"/>
    <w:rsid w:val="0047721E"/>
    <w:rsid w:val="00482240"/>
    <w:rsid w:val="00483000"/>
    <w:rsid w:val="00486D8C"/>
    <w:rsid w:val="004874C1"/>
    <w:rsid w:val="004907C0"/>
    <w:rsid w:val="00491C10"/>
    <w:rsid w:val="0049210B"/>
    <w:rsid w:val="00493F63"/>
    <w:rsid w:val="004A2225"/>
    <w:rsid w:val="004A6115"/>
    <w:rsid w:val="004A63F5"/>
    <w:rsid w:val="004B2A5C"/>
    <w:rsid w:val="004B4E2E"/>
    <w:rsid w:val="004B59E7"/>
    <w:rsid w:val="004C3014"/>
    <w:rsid w:val="004C42F6"/>
    <w:rsid w:val="004C4E27"/>
    <w:rsid w:val="004D10B9"/>
    <w:rsid w:val="004D49BE"/>
    <w:rsid w:val="004D7B23"/>
    <w:rsid w:val="004E0BAB"/>
    <w:rsid w:val="004E24FC"/>
    <w:rsid w:val="004E2EA1"/>
    <w:rsid w:val="004F5AFE"/>
    <w:rsid w:val="004F6BEE"/>
    <w:rsid w:val="0050042E"/>
    <w:rsid w:val="00501D99"/>
    <w:rsid w:val="00502625"/>
    <w:rsid w:val="0051103C"/>
    <w:rsid w:val="005132FC"/>
    <w:rsid w:val="00513711"/>
    <w:rsid w:val="005158AF"/>
    <w:rsid w:val="0051726C"/>
    <w:rsid w:val="00523AA9"/>
    <w:rsid w:val="00525779"/>
    <w:rsid w:val="00525F64"/>
    <w:rsid w:val="00527D38"/>
    <w:rsid w:val="005320BA"/>
    <w:rsid w:val="00542800"/>
    <w:rsid w:val="00546141"/>
    <w:rsid w:val="005465BB"/>
    <w:rsid w:val="00554614"/>
    <w:rsid w:val="00565706"/>
    <w:rsid w:val="0057000A"/>
    <w:rsid w:val="00572728"/>
    <w:rsid w:val="005764F4"/>
    <w:rsid w:val="00577F48"/>
    <w:rsid w:val="005831BD"/>
    <w:rsid w:val="00584B94"/>
    <w:rsid w:val="00585507"/>
    <w:rsid w:val="005859A1"/>
    <w:rsid w:val="0058663C"/>
    <w:rsid w:val="005910A9"/>
    <w:rsid w:val="00592407"/>
    <w:rsid w:val="005931D1"/>
    <w:rsid w:val="0059508D"/>
    <w:rsid w:val="00595407"/>
    <w:rsid w:val="00597700"/>
    <w:rsid w:val="005A2739"/>
    <w:rsid w:val="005B0F04"/>
    <w:rsid w:val="005B5158"/>
    <w:rsid w:val="005B5995"/>
    <w:rsid w:val="005C0826"/>
    <w:rsid w:val="005C3B0E"/>
    <w:rsid w:val="005C4EBB"/>
    <w:rsid w:val="005C5DA7"/>
    <w:rsid w:val="005C7E22"/>
    <w:rsid w:val="005D168B"/>
    <w:rsid w:val="005D3BFD"/>
    <w:rsid w:val="005D4968"/>
    <w:rsid w:val="005E1B6C"/>
    <w:rsid w:val="005F3BB3"/>
    <w:rsid w:val="005F46E6"/>
    <w:rsid w:val="005F552B"/>
    <w:rsid w:val="005F7DA1"/>
    <w:rsid w:val="00601157"/>
    <w:rsid w:val="00611058"/>
    <w:rsid w:val="00612944"/>
    <w:rsid w:val="00617A77"/>
    <w:rsid w:val="00622B7E"/>
    <w:rsid w:val="00623963"/>
    <w:rsid w:val="00634AD5"/>
    <w:rsid w:val="00635A25"/>
    <w:rsid w:val="00642613"/>
    <w:rsid w:val="00642A80"/>
    <w:rsid w:val="00642BA1"/>
    <w:rsid w:val="00650599"/>
    <w:rsid w:val="006508CE"/>
    <w:rsid w:val="00651DB8"/>
    <w:rsid w:val="00654467"/>
    <w:rsid w:val="006564CF"/>
    <w:rsid w:val="00657AA7"/>
    <w:rsid w:val="00663952"/>
    <w:rsid w:val="00663C6D"/>
    <w:rsid w:val="0066438F"/>
    <w:rsid w:val="006735BA"/>
    <w:rsid w:val="00675125"/>
    <w:rsid w:val="00675A48"/>
    <w:rsid w:val="00675FC0"/>
    <w:rsid w:val="00686563"/>
    <w:rsid w:val="00690844"/>
    <w:rsid w:val="006921C4"/>
    <w:rsid w:val="00693FEF"/>
    <w:rsid w:val="00696EB0"/>
    <w:rsid w:val="00697663"/>
    <w:rsid w:val="006A520C"/>
    <w:rsid w:val="006A6151"/>
    <w:rsid w:val="006B050C"/>
    <w:rsid w:val="006B1251"/>
    <w:rsid w:val="006B1D52"/>
    <w:rsid w:val="006C2A8F"/>
    <w:rsid w:val="006C4C35"/>
    <w:rsid w:val="006C5766"/>
    <w:rsid w:val="006C7D6B"/>
    <w:rsid w:val="006D2594"/>
    <w:rsid w:val="006D53CA"/>
    <w:rsid w:val="006D62B4"/>
    <w:rsid w:val="006E1CFD"/>
    <w:rsid w:val="006E6173"/>
    <w:rsid w:val="006E65B7"/>
    <w:rsid w:val="006E6E05"/>
    <w:rsid w:val="006F38AD"/>
    <w:rsid w:val="006F3A7F"/>
    <w:rsid w:val="006F5EB9"/>
    <w:rsid w:val="006F6D8B"/>
    <w:rsid w:val="006F704C"/>
    <w:rsid w:val="006F77CC"/>
    <w:rsid w:val="00701036"/>
    <w:rsid w:val="00710C0C"/>
    <w:rsid w:val="007144BC"/>
    <w:rsid w:val="00716819"/>
    <w:rsid w:val="00723D16"/>
    <w:rsid w:val="00724372"/>
    <w:rsid w:val="0072541F"/>
    <w:rsid w:val="00740E62"/>
    <w:rsid w:val="007427E2"/>
    <w:rsid w:val="00743322"/>
    <w:rsid w:val="00746517"/>
    <w:rsid w:val="00746859"/>
    <w:rsid w:val="0074688F"/>
    <w:rsid w:val="0075010B"/>
    <w:rsid w:val="007531CE"/>
    <w:rsid w:val="007561AA"/>
    <w:rsid w:val="00761B24"/>
    <w:rsid w:val="00763A7B"/>
    <w:rsid w:val="007662C7"/>
    <w:rsid w:val="0076693F"/>
    <w:rsid w:val="00772F4F"/>
    <w:rsid w:val="00773CF9"/>
    <w:rsid w:val="00774E08"/>
    <w:rsid w:val="007801B7"/>
    <w:rsid w:val="00781FD4"/>
    <w:rsid w:val="0078235D"/>
    <w:rsid w:val="00785245"/>
    <w:rsid w:val="007A5187"/>
    <w:rsid w:val="007B1C76"/>
    <w:rsid w:val="007B485D"/>
    <w:rsid w:val="007C161F"/>
    <w:rsid w:val="007C64AE"/>
    <w:rsid w:val="007D5708"/>
    <w:rsid w:val="007D7D51"/>
    <w:rsid w:val="007E2757"/>
    <w:rsid w:val="007E38BB"/>
    <w:rsid w:val="007E3BF1"/>
    <w:rsid w:val="007E79E1"/>
    <w:rsid w:val="007F310B"/>
    <w:rsid w:val="007F544E"/>
    <w:rsid w:val="007F58A0"/>
    <w:rsid w:val="00802507"/>
    <w:rsid w:val="00805160"/>
    <w:rsid w:val="008065E8"/>
    <w:rsid w:val="00806861"/>
    <w:rsid w:val="00806AD6"/>
    <w:rsid w:val="00812C5D"/>
    <w:rsid w:val="00813E91"/>
    <w:rsid w:val="0081662C"/>
    <w:rsid w:val="0082072C"/>
    <w:rsid w:val="00824B09"/>
    <w:rsid w:val="008251C5"/>
    <w:rsid w:val="00825A01"/>
    <w:rsid w:val="00826058"/>
    <w:rsid w:val="008301FD"/>
    <w:rsid w:val="00832225"/>
    <w:rsid w:val="008335D3"/>
    <w:rsid w:val="0083391A"/>
    <w:rsid w:val="00833F8D"/>
    <w:rsid w:val="00836129"/>
    <w:rsid w:val="0083621F"/>
    <w:rsid w:val="0084067B"/>
    <w:rsid w:val="00843C57"/>
    <w:rsid w:val="0084451B"/>
    <w:rsid w:val="00846157"/>
    <w:rsid w:val="00846320"/>
    <w:rsid w:val="00847397"/>
    <w:rsid w:val="008524E3"/>
    <w:rsid w:val="008537EA"/>
    <w:rsid w:val="0085547B"/>
    <w:rsid w:val="00860502"/>
    <w:rsid w:val="008720EA"/>
    <w:rsid w:val="00872734"/>
    <w:rsid w:val="008728C2"/>
    <w:rsid w:val="00873FDF"/>
    <w:rsid w:val="00875B3D"/>
    <w:rsid w:val="00882B2B"/>
    <w:rsid w:val="00890F35"/>
    <w:rsid w:val="00892029"/>
    <w:rsid w:val="00896A2D"/>
    <w:rsid w:val="008A05BE"/>
    <w:rsid w:val="008A2111"/>
    <w:rsid w:val="008A3DF3"/>
    <w:rsid w:val="008A437F"/>
    <w:rsid w:val="008A61A7"/>
    <w:rsid w:val="008A621C"/>
    <w:rsid w:val="008A7A2A"/>
    <w:rsid w:val="008B4CD0"/>
    <w:rsid w:val="008C2B3F"/>
    <w:rsid w:val="008C49FC"/>
    <w:rsid w:val="008C6F85"/>
    <w:rsid w:val="008D0196"/>
    <w:rsid w:val="008D02D2"/>
    <w:rsid w:val="008D07C1"/>
    <w:rsid w:val="008D1E7E"/>
    <w:rsid w:val="008E1059"/>
    <w:rsid w:val="008E12D6"/>
    <w:rsid w:val="008F1D95"/>
    <w:rsid w:val="008F40E0"/>
    <w:rsid w:val="008F6CE6"/>
    <w:rsid w:val="009017FC"/>
    <w:rsid w:val="009020CE"/>
    <w:rsid w:val="009055AD"/>
    <w:rsid w:val="0090695B"/>
    <w:rsid w:val="009124F3"/>
    <w:rsid w:val="00913771"/>
    <w:rsid w:val="0092439A"/>
    <w:rsid w:val="00924449"/>
    <w:rsid w:val="00924F84"/>
    <w:rsid w:val="00925A8E"/>
    <w:rsid w:val="00927EF2"/>
    <w:rsid w:val="0093497A"/>
    <w:rsid w:val="009427A1"/>
    <w:rsid w:val="009524AF"/>
    <w:rsid w:val="00962448"/>
    <w:rsid w:val="009633FE"/>
    <w:rsid w:val="0096417F"/>
    <w:rsid w:val="00965200"/>
    <w:rsid w:val="00965AA9"/>
    <w:rsid w:val="00966AA4"/>
    <w:rsid w:val="00970DD8"/>
    <w:rsid w:val="009716AC"/>
    <w:rsid w:val="00972381"/>
    <w:rsid w:val="00974BF4"/>
    <w:rsid w:val="009760DD"/>
    <w:rsid w:val="009774BE"/>
    <w:rsid w:val="00977FE8"/>
    <w:rsid w:val="00980558"/>
    <w:rsid w:val="00986DAA"/>
    <w:rsid w:val="0099076C"/>
    <w:rsid w:val="009917C2"/>
    <w:rsid w:val="0099319B"/>
    <w:rsid w:val="009A1AC2"/>
    <w:rsid w:val="009A7DD4"/>
    <w:rsid w:val="009B0D7D"/>
    <w:rsid w:val="009B3CED"/>
    <w:rsid w:val="009B4E4F"/>
    <w:rsid w:val="009B7C9D"/>
    <w:rsid w:val="009C508C"/>
    <w:rsid w:val="009D203F"/>
    <w:rsid w:val="009E09C5"/>
    <w:rsid w:val="009E6EC2"/>
    <w:rsid w:val="009E79D8"/>
    <w:rsid w:val="009F47FB"/>
    <w:rsid w:val="009F6308"/>
    <w:rsid w:val="009F6FFB"/>
    <w:rsid w:val="00A00B41"/>
    <w:rsid w:val="00A03449"/>
    <w:rsid w:val="00A06759"/>
    <w:rsid w:val="00A0798C"/>
    <w:rsid w:val="00A07A38"/>
    <w:rsid w:val="00A07F64"/>
    <w:rsid w:val="00A11A4E"/>
    <w:rsid w:val="00A11E84"/>
    <w:rsid w:val="00A1299C"/>
    <w:rsid w:val="00A132AA"/>
    <w:rsid w:val="00A15DB7"/>
    <w:rsid w:val="00A17E90"/>
    <w:rsid w:val="00A243EC"/>
    <w:rsid w:val="00A32BF8"/>
    <w:rsid w:val="00A34DC0"/>
    <w:rsid w:val="00A434FE"/>
    <w:rsid w:val="00A46680"/>
    <w:rsid w:val="00A510BD"/>
    <w:rsid w:val="00A54951"/>
    <w:rsid w:val="00A564DA"/>
    <w:rsid w:val="00A61D3A"/>
    <w:rsid w:val="00A6262B"/>
    <w:rsid w:val="00A62864"/>
    <w:rsid w:val="00A717E9"/>
    <w:rsid w:val="00A71BC1"/>
    <w:rsid w:val="00A77EBB"/>
    <w:rsid w:val="00A80EBE"/>
    <w:rsid w:val="00A91BF3"/>
    <w:rsid w:val="00AA1176"/>
    <w:rsid w:val="00AA458E"/>
    <w:rsid w:val="00AA7F6B"/>
    <w:rsid w:val="00AB036A"/>
    <w:rsid w:val="00AB161C"/>
    <w:rsid w:val="00AB18FE"/>
    <w:rsid w:val="00AB4776"/>
    <w:rsid w:val="00AB4C52"/>
    <w:rsid w:val="00AC2885"/>
    <w:rsid w:val="00AC479F"/>
    <w:rsid w:val="00AC4972"/>
    <w:rsid w:val="00AC4D4C"/>
    <w:rsid w:val="00AC4F6C"/>
    <w:rsid w:val="00AC7D30"/>
    <w:rsid w:val="00AD093F"/>
    <w:rsid w:val="00AD1E1D"/>
    <w:rsid w:val="00AD375E"/>
    <w:rsid w:val="00AD3F61"/>
    <w:rsid w:val="00AD44F6"/>
    <w:rsid w:val="00AE079F"/>
    <w:rsid w:val="00AE24D4"/>
    <w:rsid w:val="00AE30BE"/>
    <w:rsid w:val="00AE4DC1"/>
    <w:rsid w:val="00AE5110"/>
    <w:rsid w:val="00AE6AEB"/>
    <w:rsid w:val="00AF43DB"/>
    <w:rsid w:val="00AF58F2"/>
    <w:rsid w:val="00B04A52"/>
    <w:rsid w:val="00B05D64"/>
    <w:rsid w:val="00B1038D"/>
    <w:rsid w:val="00B11F3A"/>
    <w:rsid w:val="00B161BD"/>
    <w:rsid w:val="00B23EE4"/>
    <w:rsid w:val="00B24C54"/>
    <w:rsid w:val="00B2619B"/>
    <w:rsid w:val="00B305A5"/>
    <w:rsid w:val="00B309F8"/>
    <w:rsid w:val="00B31290"/>
    <w:rsid w:val="00B343D4"/>
    <w:rsid w:val="00B37118"/>
    <w:rsid w:val="00B4165A"/>
    <w:rsid w:val="00B41957"/>
    <w:rsid w:val="00B446A5"/>
    <w:rsid w:val="00B46672"/>
    <w:rsid w:val="00B50BE1"/>
    <w:rsid w:val="00B52BA9"/>
    <w:rsid w:val="00B52F94"/>
    <w:rsid w:val="00B6136B"/>
    <w:rsid w:val="00B62E85"/>
    <w:rsid w:val="00B63AC1"/>
    <w:rsid w:val="00B654B4"/>
    <w:rsid w:val="00B65D92"/>
    <w:rsid w:val="00B67ED3"/>
    <w:rsid w:val="00B73290"/>
    <w:rsid w:val="00B80C85"/>
    <w:rsid w:val="00B8142C"/>
    <w:rsid w:val="00B823A5"/>
    <w:rsid w:val="00B8521B"/>
    <w:rsid w:val="00B87687"/>
    <w:rsid w:val="00B8787B"/>
    <w:rsid w:val="00B9052F"/>
    <w:rsid w:val="00B91C70"/>
    <w:rsid w:val="00B9355A"/>
    <w:rsid w:val="00BA3490"/>
    <w:rsid w:val="00BA4027"/>
    <w:rsid w:val="00BA52CC"/>
    <w:rsid w:val="00BA5EB4"/>
    <w:rsid w:val="00BB04D0"/>
    <w:rsid w:val="00BB06BB"/>
    <w:rsid w:val="00BB097E"/>
    <w:rsid w:val="00BB157C"/>
    <w:rsid w:val="00BC04A3"/>
    <w:rsid w:val="00BC15A1"/>
    <w:rsid w:val="00BC2826"/>
    <w:rsid w:val="00BD15F4"/>
    <w:rsid w:val="00BD42FB"/>
    <w:rsid w:val="00BD47F3"/>
    <w:rsid w:val="00BE1B05"/>
    <w:rsid w:val="00BE4F80"/>
    <w:rsid w:val="00BF160D"/>
    <w:rsid w:val="00BF1B5D"/>
    <w:rsid w:val="00BF771D"/>
    <w:rsid w:val="00C057FC"/>
    <w:rsid w:val="00C109AA"/>
    <w:rsid w:val="00C226D4"/>
    <w:rsid w:val="00C23634"/>
    <w:rsid w:val="00C25B32"/>
    <w:rsid w:val="00C25D34"/>
    <w:rsid w:val="00C26032"/>
    <w:rsid w:val="00C2654B"/>
    <w:rsid w:val="00C27C5E"/>
    <w:rsid w:val="00C33136"/>
    <w:rsid w:val="00C332E2"/>
    <w:rsid w:val="00C53604"/>
    <w:rsid w:val="00C5628A"/>
    <w:rsid w:val="00C579C1"/>
    <w:rsid w:val="00C61CD7"/>
    <w:rsid w:val="00C62384"/>
    <w:rsid w:val="00C720F2"/>
    <w:rsid w:val="00C7308E"/>
    <w:rsid w:val="00C73E13"/>
    <w:rsid w:val="00C74773"/>
    <w:rsid w:val="00C80145"/>
    <w:rsid w:val="00C91CF5"/>
    <w:rsid w:val="00C928BC"/>
    <w:rsid w:val="00C94685"/>
    <w:rsid w:val="00C94E50"/>
    <w:rsid w:val="00C9689D"/>
    <w:rsid w:val="00C97435"/>
    <w:rsid w:val="00CA384D"/>
    <w:rsid w:val="00CA7173"/>
    <w:rsid w:val="00CB1E9A"/>
    <w:rsid w:val="00CB5BFE"/>
    <w:rsid w:val="00CC061D"/>
    <w:rsid w:val="00CC2C5C"/>
    <w:rsid w:val="00CC57CB"/>
    <w:rsid w:val="00CD07BD"/>
    <w:rsid w:val="00CD5399"/>
    <w:rsid w:val="00CE081D"/>
    <w:rsid w:val="00CE204A"/>
    <w:rsid w:val="00CE5A0F"/>
    <w:rsid w:val="00CF5F2D"/>
    <w:rsid w:val="00CF738E"/>
    <w:rsid w:val="00CF7842"/>
    <w:rsid w:val="00D054EF"/>
    <w:rsid w:val="00D06BA0"/>
    <w:rsid w:val="00D201C2"/>
    <w:rsid w:val="00D20265"/>
    <w:rsid w:val="00D207EE"/>
    <w:rsid w:val="00D21F6B"/>
    <w:rsid w:val="00D245F7"/>
    <w:rsid w:val="00D2622D"/>
    <w:rsid w:val="00D273DF"/>
    <w:rsid w:val="00D321DA"/>
    <w:rsid w:val="00D35483"/>
    <w:rsid w:val="00D40155"/>
    <w:rsid w:val="00D55DE8"/>
    <w:rsid w:val="00D57101"/>
    <w:rsid w:val="00D576FD"/>
    <w:rsid w:val="00D61BAE"/>
    <w:rsid w:val="00D64EB2"/>
    <w:rsid w:val="00D70BC0"/>
    <w:rsid w:val="00D757B0"/>
    <w:rsid w:val="00D7640B"/>
    <w:rsid w:val="00D8191A"/>
    <w:rsid w:val="00D96787"/>
    <w:rsid w:val="00D97933"/>
    <w:rsid w:val="00DA0D62"/>
    <w:rsid w:val="00DA1D6C"/>
    <w:rsid w:val="00DA4062"/>
    <w:rsid w:val="00DA416E"/>
    <w:rsid w:val="00DA595B"/>
    <w:rsid w:val="00DA618C"/>
    <w:rsid w:val="00DA624C"/>
    <w:rsid w:val="00DA7C0A"/>
    <w:rsid w:val="00DB06F7"/>
    <w:rsid w:val="00DB4E03"/>
    <w:rsid w:val="00DB58E5"/>
    <w:rsid w:val="00DC0DC1"/>
    <w:rsid w:val="00DC5CC0"/>
    <w:rsid w:val="00DC79A3"/>
    <w:rsid w:val="00DD0F6F"/>
    <w:rsid w:val="00DD2F90"/>
    <w:rsid w:val="00DD47AF"/>
    <w:rsid w:val="00DD52C5"/>
    <w:rsid w:val="00DE10CA"/>
    <w:rsid w:val="00DE1F9E"/>
    <w:rsid w:val="00DE64F2"/>
    <w:rsid w:val="00DE779F"/>
    <w:rsid w:val="00DF0EBA"/>
    <w:rsid w:val="00DF6518"/>
    <w:rsid w:val="00E10989"/>
    <w:rsid w:val="00E10B0F"/>
    <w:rsid w:val="00E17192"/>
    <w:rsid w:val="00E20B72"/>
    <w:rsid w:val="00E21CDA"/>
    <w:rsid w:val="00E2219C"/>
    <w:rsid w:val="00E223C0"/>
    <w:rsid w:val="00E239D3"/>
    <w:rsid w:val="00E26513"/>
    <w:rsid w:val="00E273BC"/>
    <w:rsid w:val="00E30B4A"/>
    <w:rsid w:val="00E31000"/>
    <w:rsid w:val="00E31B0F"/>
    <w:rsid w:val="00E33B25"/>
    <w:rsid w:val="00E3509E"/>
    <w:rsid w:val="00E36B5B"/>
    <w:rsid w:val="00E400FA"/>
    <w:rsid w:val="00E4044E"/>
    <w:rsid w:val="00E41F60"/>
    <w:rsid w:val="00E43A98"/>
    <w:rsid w:val="00E463B9"/>
    <w:rsid w:val="00E46DCB"/>
    <w:rsid w:val="00E55C6E"/>
    <w:rsid w:val="00E614C9"/>
    <w:rsid w:val="00E634EB"/>
    <w:rsid w:val="00E666FD"/>
    <w:rsid w:val="00E667DE"/>
    <w:rsid w:val="00E71E11"/>
    <w:rsid w:val="00E73AA5"/>
    <w:rsid w:val="00E80146"/>
    <w:rsid w:val="00E866F5"/>
    <w:rsid w:val="00E86D83"/>
    <w:rsid w:val="00E87529"/>
    <w:rsid w:val="00E90CA6"/>
    <w:rsid w:val="00E93EAD"/>
    <w:rsid w:val="00EA06B8"/>
    <w:rsid w:val="00EA4243"/>
    <w:rsid w:val="00EB073B"/>
    <w:rsid w:val="00EB28ED"/>
    <w:rsid w:val="00EB6C34"/>
    <w:rsid w:val="00EC3088"/>
    <w:rsid w:val="00EC4711"/>
    <w:rsid w:val="00ED10EB"/>
    <w:rsid w:val="00ED2662"/>
    <w:rsid w:val="00ED5559"/>
    <w:rsid w:val="00ED55B7"/>
    <w:rsid w:val="00ED6CE2"/>
    <w:rsid w:val="00ED75FA"/>
    <w:rsid w:val="00EE0670"/>
    <w:rsid w:val="00EE1E0D"/>
    <w:rsid w:val="00EE421A"/>
    <w:rsid w:val="00EF288B"/>
    <w:rsid w:val="00EF3A5C"/>
    <w:rsid w:val="00EF7401"/>
    <w:rsid w:val="00F07073"/>
    <w:rsid w:val="00F07930"/>
    <w:rsid w:val="00F108E8"/>
    <w:rsid w:val="00F13415"/>
    <w:rsid w:val="00F14380"/>
    <w:rsid w:val="00F17583"/>
    <w:rsid w:val="00F21225"/>
    <w:rsid w:val="00F31C94"/>
    <w:rsid w:val="00F32FEA"/>
    <w:rsid w:val="00F33364"/>
    <w:rsid w:val="00F37BE7"/>
    <w:rsid w:val="00F40994"/>
    <w:rsid w:val="00F42032"/>
    <w:rsid w:val="00F426A0"/>
    <w:rsid w:val="00F42911"/>
    <w:rsid w:val="00F43615"/>
    <w:rsid w:val="00F44B09"/>
    <w:rsid w:val="00F45E8A"/>
    <w:rsid w:val="00F479CD"/>
    <w:rsid w:val="00F52B42"/>
    <w:rsid w:val="00F52BC6"/>
    <w:rsid w:val="00F53579"/>
    <w:rsid w:val="00F64089"/>
    <w:rsid w:val="00F642FB"/>
    <w:rsid w:val="00F64E0A"/>
    <w:rsid w:val="00F72B21"/>
    <w:rsid w:val="00F73CC6"/>
    <w:rsid w:val="00F74914"/>
    <w:rsid w:val="00F77E85"/>
    <w:rsid w:val="00F81D73"/>
    <w:rsid w:val="00F8613B"/>
    <w:rsid w:val="00F91E6A"/>
    <w:rsid w:val="00F9255B"/>
    <w:rsid w:val="00F93AC7"/>
    <w:rsid w:val="00F958EE"/>
    <w:rsid w:val="00FA11BF"/>
    <w:rsid w:val="00FA2FF9"/>
    <w:rsid w:val="00FA31E3"/>
    <w:rsid w:val="00FA674E"/>
    <w:rsid w:val="00FB0508"/>
    <w:rsid w:val="00FB0C5D"/>
    <w:rsid w:val="00FB15B0"/>
    <w:rsid w:val="00FB28C1"/>
    <w:rsid w:val="00FB2F70"/>
    <w:rsid w:val="00FB583C"/>
    <w:rsid w:val="00FB7188"/>
    <w:rsid w:val="00FC1CF8"/>
    <w:rsid w:val="00FC5D9C"/>
    <w:rsid w:val="00FD4303"/>
    <w:rsid w:val="00FD4790"/>
    <w:rsid w:val="00FD69C3"/>
    <w:rsid w:val="00FD6CA4"/>
    <w:rsid w:val="00FE2636"/>
    <w:rsid w:val="00FE3168"/>
    <w:rsid w:val="00FE5757"/>
    <w:rsid w:val="00FF0661"/>
    <w:rsid w:val="00FF089A"/>
    <w:rsid w:val="00FF2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  <o:colormru v:ext="edit" colors="#900"/>
    </o:shapedefaults>
    <o:shapelayout v:ext="edit">
      <o:idmap v:ext="edit" data="1"/>
    </o:shapelayout>
  </w:shapeDefaults>
  <w:decimalSymbol w:val="."/>
  <w:listSeparator w:val=","/>
  <w14:docId w14:val="04A921DC"/>
  <w15:docId w15:val="{6BAF309D-7F1E-4F68-8F18-064934DE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E03"/>
    <w:pPr>
      <w:widowControl w:val="0"/>
      <w:adjustRightInd w:val="0"/>
      <w:spacing w:line="360" w:lineRule="atLeast"/>
      <w:textAlignment w:val="baseline"/>
    </w:pPr>
    <w:rPr>
      <w:rFonts w:ascii="CG Times" w:eastAsia="DFKai-SB" w:hAnsi="CG Times"/>
      <w:sz w:val="24"/>
    </w:rPr>
  </w:style>
  <w:style w:type="paragraph" w:styleId="Ttulo1">
    <w:name w:val="heading 1"/>
    <w:basedOn w:val="Normal"/>
    <w:next w:val="Normal"/>
    <w:qFormat/>
    <w:rsid w:val="00DB4E03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Sangranormal"/>
    <w:qFormat/>
    <w:rsid w:val="00DB4E03"/>
    <w:pPr>
      <w:keepNext/>
      <w:jc w:val="center"/>
      <w:outlineLvl w:val="1"/>
    </w:pPr>
    <w:rPr>
      <w:rFonts w:ascii="Times New Roman" w:hAnsi="Times New Roman"/>
      <w:b/>
      <w:color w:val="000000"/>
      <w:sz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529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normal">
    <w:name w:val="Normal Indent"/>
    <w:basedOn w:val="Normal"/>
    <w:rsid w:val="00DB4E03"/>
    <w:pPr>
      <w:ind w:left="480"/>
    </w:pPr>
  </w:style>
  <w:style w:type="paragraph" w:styleId="Encabezado">
    <w:name w:val="header"/>
    <w:basedOn w:val="Normal"/>
    <w:rsid w:val="00DB4E03"/>
    <w:pPr>
      <w:tabs>
        <w:tab w:val="center" w:pos="4153"/>
        <w:tab w:val="right" w:pos="8306"/>
      </w:tabs>
    </w:pPr>
    <w:rPr>
      <w:sz w:val="20"/>
    </w:rPr>
  </w:style>
  <w:style w:type="paragraph" w:styleId="Piedepgina">
    <w:name w:val="footer"/>
    <w:basedOn w:val="Normal"/>
    <w:rsid w:val="00DB4E03"/>
    <w:pPr>
      <w:tabs>
        <w:tab w:val="center" w:pos="4153"/>
        <w:tab w:val="right" w:pos="8306"/>
      </w:tabs>
    </w:pPr>
    <w:rPr>
      <w:sz w:val="20"/>
    </w:rPr>
  </w:style>
  <w:style w:type="character" w:styleId="Nmerodepgina">
    <w:name w:val="page number"/>
    <w:basedOn w:val="Fuentedeprrafopredeter"/>
    <w:rsid w:val="00DB4E03"/>
  </w:style>
  <w:style w:type="paragraph" w:styleId="Textoindependiente">
    <w:name w:val="Body Text"/>
    <w:basedOn w:val="Normal"/>
    <w:rsid w:val="00DB4E03"/>
    <w:pPr>
      <w:jc w:val="center"/>
    </w:pPr>
    <w:rPr>
      <w:sz w:val="28"/>
    </w:rPr>
  </w:style>
  <w:style w:type="paragraph" w:styleId="Sangradetextonormal">
    <w:name w:val="Body Text Indent"/>
    <w:basedOn w:val="Normal"/>
    <w:rsid w:val="00DB4E03"/>
    <w:pPr>
      <w:tabs>
        <w:tab w:val="left" w:pos="3600"/>
        <w:tab w:val="left" w:pos="4860"/>
        <w:tab w:val="left" w:pos="6660"/>
        <w:tab w:val="left" w:pos="7380"/>
      </w:tabs>
      <w:spacing w:before="60" w:after="60"/>
      <w:ind w:left="360"/>
      <w:jc w:val="both"/>
    </w:pPr>
  </w:style>
  <w:style w:type="paragraph" w:styleId="Sangra2detindependiente">
    <w:name w:val="Body Text Indent 2"/>
    <w:basedOn w:val="Normal"/>
    <w:rsid w:val="00DB4E03"/>
    <w:pPr>
      <w:spacing w:line="240" w:lineRule="auto"/>
      <w:ind w:left="990"/>
      <w:jc w:val="both"/>
    </w:pPr>
  </w:style>
  <w:style w:type="paragraph" w:styleId="Sangra3detindependiente">
    <w:name w:val="Body Text Indent 3"/>
    <w:basedOn w:val="Normal"/>
    <w:rsid w:val="00DB4E03"/>
    <w:pPr>
      <w:spacing w:after="60" w:line="240" w:lineRule="auto"/>
      <w:ind w:left="990"/>
    </w:pPr>
  </w:style>
  <w:style w:type="paragraph" w:styleId="Textoindependiente2">
    <w:name w:val="Body Text 2"/>
    <w:basedOn w:val="Normal"/>
    <w:rsid w:val="00DB4E03"/>
    <w:pPr>
      <w:spacing w:line="240" w:lineRule="auto"/>
      <w:jc w:val="right"/>
    </w:pPr>
    <w:rPr>
      <w:sz w:val="18"/>
    </w:rPr>
  </w:style>
  <w:style w:type="paragraph" w:styleId="Textoindependiente3">
    <w:name w:val="Body Text 3"/>
    <w:basedOn w:val="Normal"/>
    <w:rsid w:val="00DB4E03"/>
    <w:pPr>
      <w:tabs>
        <w:tab w:val="left" w:pos="540"/>
        <w:tab w:val="left" w:pos="7290"/>
      </w:tabs>
      <w:spacing w:line="240" w:lineRule="auto"/>
    </w:pPr>
    <w:rPr>
      <w:rFonts w:ascii="Times New Roman" w:eastAsia="Heather Narrow" w:hAnsi="Times New Roman"/>
      <w:sz w:val="20"/>
    </w:rPr>
  </w:style>
  <w:style w:type="paragraph" w:styleId="Textonotapie">
    <w:name w:val="footnote text"/>
    <w:basedOn w:val="Normal"/>
    <w:semiHidden/>
    <w:rsid w:val="00DB4E03"/>
    <w:pPr>
      <w:snapToGrid w:val="0"/>
    </w:pPr>
    <w:rPr>
      <w:sz w:val="20"/>
    </w:rPr>
  </w:style>
  <w:style w:type="character" w:styleId="Refdenotaalpie">
    <w:name w:val="footnote reference"/>
    <w:semiHidden/>
    <w:rsid w:val="00DB4E03"/>
    <w:rPr>
      <w:vertAlign w:val="superscript"/>
    </w:rPr>
  </w:style>
  <w:style w:type="paragraph" w:styleId="Mapadeldocumento">
    <w:name w:val="Document Map"/>
    <w:basedOn w:val="Normal"/>
    <w:semiHidden/>
    <w:rsid w:val="00AE30BE"/>
    <w:pPr>
      <w:shd w:val="clear" w:color="auto" w:fill="000080"/>
    </w:pPr>
    <w:rPr>
      <w:rFonts w:ascii="Arial" w:eastAsia="PMingLiU" w:hAnsi="Arial"/>
    </w:rPr>
  </w:style>
  <w:style w:type="character" w:styleId="Hipervnculo">
    <w:name w:val="Hyperlink"/>
    <w:uiPriority w:val="99"/>
    <w:rsid w:val="00256265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C4711"/>
    <w:pPr>
      <w:widowControl/>
      <w:adjustRightInd/>
      <w:spacing w:line="240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4"/>
      <w:lang w:eastAsia="en-US"/>
    </w:rPr>
  </w:style>
  <w:style w:type="paragraph" w:styleId="Sinespaciado">
    <w:name w:val="No Spacing"/>
    <w:uiPriority w:val="1"/>
    <w:qFormat/>
    <w:rsid w:val="0039282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974B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74BF4"/>
    <w:rPr>
      <w:rFonts w:ascii="Tahoma" w:eastAsia="DFKai-SB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6438F"/>
    <w:pPr>
      <w:widowControl/>
      <w:adjustRightInd/>
      <w:spacing w:after="200" w:line="240" w:lineRule="auto"/>
      <w:textAlignment w:val="auto"/>
    </w:pPr>
    <w:rPr>
      <w:rFonts w:ascii="Calibri" w:eastAsiaTheme="minorHAnsi" w:hAnsi="Calibri"/>
      <w:sz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6438F"/>
    <w:rPr>
      <w:rFonts w:ascii="Calibri" w:eastAsiaTheme="minorHAnsi" w:hAnsi="Calibri"/>
      <w:lang w:eastAsia="en-US"/>
    </w:rPr>
  </w:style>
  <w:style w:type="character" w:styleId="Refdecomentario">
    <w:name w:val="annotation reference"/>
    <w:basedOn w:val="Fuentedeprrafopredeter"/>
    <w:uiPriority w:val="99"/>
    <w:unhideWhenUsed/>
    <w:rsid w:val="0066438F"/>
  </w:style>
  <w:style w:type="paragraph" w:styleId="Asuntodelcomentario">
    <w:name w:val="annotation subject"/>
    <w:basedOn w:val="Textocomentario"/>
    <w:next w:val="Textocomentario"/>
    <w:link w:val="AsuntodelcomentarioCar"/>
    <w:rsid w:val="00C332E2"/>
    <w:pPr>
      <w:widowControl w:val="0"/>
      <w:adjustRightInd w:val="0"/>
      <w:spacing w:after="0"/>
      <w:textAlignment w:val="baseline"/>
    </w:pPr>
    <w:rPr>
      <w:rFonts w:ascii="CG Times" w:eastAsia="DFKai-SB" w:hAnsi="CG Times"/>
      <w:b/>
      <w:bCs/>
      <w:lang w:eastAsia="zh-TW"/>
    </w:rPr>
  </w:style>
  <w:style w:type="character" w:customStyle="1" w:styleId="AsuntodelcomentarioCar">
    <w:name w:val="Asunto del comentario Car"/>
    <w:basedOn w:val="TextocomentarioCar"/>
    <w:link w:val="Asuntodelcomentario"/>
    <w:rsid w:val="00C332E2"/>
    <w:rPr>
      <w:rFonts w:ascii="CG Times" w:eastAsia="DFKai-SB" w:hAnsi="CG Times"/>
      <w:b/>
      <w:bCs/>
      <w:lang w:eastAsia="en-US"/>
    </w:rPr>
  </w:style>
  <w:style w:type="character" w:styleId="Hipervnculovisitado">
    <w:name w:val="FollowedHyperlink"/>
    <w:basedOn w:val="Fuentedeprrafopredeter"/>
    <w:semiHidden/>
    <w:unhideWhenUsed/>
    <w:rsid w:val="006E6173"/>
    <w:rPr>
      <w:color w:val="800080" w:themeColor="followedHyperlink"/>
      <w:u w:val="single"/>
    </w:rPr>
  </w:style>
  <w:style w:type="paragraph" w:customStyle="1" w:styleId="Default">
    <w:name w:val="Default"/>
    <w:rsid w:val="00473A5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473A50"/>
    <w:rPr>
      <w:color w:val="000000"/>
      <w:sz w:val="22"/>
      <w:szCs w:val="22"/>
    </w:rPr>
  </w:style>
  <w:style w:type="paragraph" w:styleId="NormalWeb">
    <w:name w:val="Normal (Web)"/>
    <w:basedOn w:val="Normal"/>
    <w:uiPriority w:val="99"/>
    <w:rsid w:val="002E2FD0"/>
    <w:pPr>
      <w:widowControl/>
      <w:adjustRightInd/>
      <w:spacing w:before="100" w:beforeAutospacing="1" w:after="100" w:afterAutospacing="1" w:line="240" w:lineRule="atLeast"/>
      <w:textAlignment w:val="auto"/>
    </w:pPr>
    <w:rPr>
      <w:rFonts w:ascii="Arial" w:eastAsia="MS Mincho" w:hAnsi="Arial" w:cs="Arial"/>
      <w:color w:val="444444"/>
      <w:sz w:val="18"/>
      <w:szCs w:val="18"/>
      <w:lang w:eastAsia="ja-JP"/>
    </w:rPr>
  </w:style>
  <w:style w:type="character" w:styleId="Textoennegrita">
    <w:name w:val="Strong"/>
    <w:uiPriority w:val="22"/>
    <w:qFormat/>
    <w:rsid w:val="002E2FD0"/>
    <w:rPr>
      <w:b/>
      <w:bCs/>
    </w:rPr>
  </w:style>
  <w:style w:type="character" w:customStyle="1" w:styleId="Ttulo3Car">
    <w:name w:val="Título 3 Car"/>
    <w:basedOn w:val="Fuentedeprrafopredeter"/>
    <w:link w:val="Ttulo3"/>
    <w:semiHidden/>
    <w:rsid w:val="000529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aconcuadrcula">
    <w:name w:val="Table Grid"/>
    <w:basedOn w:val="Tablanormal"/>
    <w:rsid w:val="00052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Fuentedeprrafopredeter"/>
    <w:rsid w:val="00E55C6E"/>
  </w:style>
  <w:style w:type="character" w:styleId="nfasis">
    <w:name w:val="Emphasis"/>
    <w:basedOn w:val="Fuentedeprrafopredeter"/>
    <w:uiPriority w:val="20"/>
    <w:qFormat/>
    <w:rsid w:val="00E55C6E"/>
    <w:rPr>
      <w:i/>
      <w:iCs/>
    </w:rPr>
  </w:style>
  <w:style w:type="character" w:customStyle="1" w:styleId="tgc">
    <w:name w:val="_tgc"/>
    <w:basedOn w:val="Fuentedeprrafopredeter"/>
    <w:rsid w:val="00AE24D4"/>
  </w:style>
  <w:style w:type="character" w:customStyle="1" w:styleId="Mention1">
    <w:name w:val="Mention1"/>
    <w:basedOn w:val="Fuentedeprrafopredeter"/>
    <w:uiPriority w:val="99"/>
    <w:semiHidden/>
    <w:unhideWhenUsed/>
    <w:rsid w:val="00430D3E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219C"/>
    <w:rPr>
      <w:color w:val="808080"/>
      <w:shd w:val="clear" w:color="auto" w:fill="E6E6E6"/>
    </w:rPr>
  </w:style>
  <w:style w:type="paragraph" w:customStyle="1" w:styleId="text">
    <w:name w:val="text"/>
    <w:basedOn w:val="Normal"/>
    <w:rsid w:val="001E1CC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8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5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44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2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9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4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1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8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0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8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5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1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8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5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6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0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3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326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viewsonic.com/la/ls620x.html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://www.viewsonic.com/la" TargetMode="External"/><Relationship Id="rId11" Type="http://schemas.openxmlformats.org/officeDocument/2006/relationships/hyperlink" Target="https://www.facebook.com/ViewSonicAmericaLatina/" TargetMode="External"/><Relationship Id="rId12" Type="http://schemas.openxmlformats.org/officeDocument/2006/relationships/hyperlink" Target="https://www.linkedin.com/company/15218842?trk=tyah&amp;trkInfo=clickedVertical%3Acompany%2CclickedEntityId%3A15218842%2Cidx%3A2-4-5%2CtarId%3A1480463926172%2Ctas%3AViewSonic%20" TargetMode="External"/><Relationship Id="rId13" Type="http://schemas.openxmlformats.org/officeDocument/2006/relationships/hyperlink" Target="http://www.youtube.com/viewsonicvideo" TargetMode="External"/><Relationship Id="rId14" Type="http://schemas.openxmlformats.org/officeDocument/2006/relationships/hyperlink" Target="https://twitter.com/viewsoniclatino" TargetMode="External"/><Relationship Id="rId15" Type="http://schemas.openxmlformats.org/officeDocument/2006/relationships/hyperlink" Target="http://www.viewsonic.com/la" TargetMode="External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viewsonic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73080-AF06-3143-8AC0-818DB21A9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670</Words>
  <Characters>3691</Characters>
  <Application>Microsoft Macintosh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Standard Form of Legal Opinion</vt:lpstr>
    </vt:vector>
  </TitlesOfParts>
  <Company>ViewSonic International Corporation, Taipei</Company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Form of Legal Opinion</dc:title>
  <dc:creator>Joseph W. Du</dc:creator>
  <cp:lastModifiedBy>Usuario de Microsoft Office</cp:lastModifiedBy>
  <cp:revision>3</cp:revision>
  <cp:lastPrinted>2017-05-31T21:25:00Z</cp:lastPrinted>
  <dcterms:created xsi:type="dcterms:W3CDTF">2017-09-15T02:57:00Z</dcterms:created>
  <dcterms:modified xsi:type="dcterms:W3CDTF">2017-09-15T03:01:00Z</dcterms:modified>
</cp:coreProperties>
</file>