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MOROCCANOIL® TRANSPORTA LA DELICADEZA DE MARCHESA A LOS PEINADOS DURANTE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NYFW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  <w:t xml:space="preserve">El pasado miércoles 15 de febrero, se llevó a cabo la pasarela de </w:t>
      </w:r>
      <w:r w:rsidDel="00000000" w:rsidR="00000000" w:rsidRPr="00000000">
        <w:rPr>
          <w:b w:val="1"/>
          <w:rtl w:val="0"/>
        </w:rPr>
        <w:t xml:space="preserve">Marchesa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Fall/Winter 2017</w:t>
      </w:r>
      <w:r w:rsidDel="00000000" w:rsidR="00000000" w:rsidRPr="00000000">
        <w:rPr>
          <w:rtl w:val="0"/>
        </w:rPr>
        <w:t xml:space="preserve">, durante la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Semana de la Moda de Nueva York (NYFW, por sus siglas en inglés)</w:t>
      </w:r>
      <w:r w:rsidDel="00000000" w:rsidR="00000000" w:rsidRPr="00000000">
        <w:rPr>
          <w:rtl w:val="0"/>
        </w:rPr>
        <w:t xml:space="preserve">. En ésta, el embajador y estilista global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Antonio Corral Calero, creó hermosos peinados para acompañar las delicadas y etéreas piezas de dicha marca.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Corral tomó inspiración de la cultura de la China imperial, la cual siempre destacó por su sentido de la estética, opulencia y belleza. Para contrarrestar los vestidos sensuales de </w:t>
      </w:r>
      <w:r w:rsidDel="00000000" w:rsidR="00000000" w:rsidRPr="00000000">
        <w:rPr>
          <w:b w:val="1"/>
          <w:rtl w:val="0"/>
        </w:rPr>
        <w:t xml:space="preserve">Marchesa</w:t>
      </w:r>
      <w:r w:rsidDel="00000000" w:rsidR="00000000" w:rsidRPr="00000000">
        <w:rPr>
          <w:rtl w:val="0"/>
        </w:rPr>
        <w:t xml:space="preserve">, Antonio optó por diseñar un peinado que reflejara romanticismo e inocencia, con un </w:t>
      </w:r>
      <w:r w:rsidDel="00000000" w:rsidR="00000000" w:rsidRPr="00000000">
        <w:rPr>
          <w:i w:val="1"/>
          <w:rtl w:val="0"/>
        </w:rPr>
        <w:t xml:space="preserve">chignon</w:t>
      </w:r>
      <w:r w:rsidDel="00000000" w:rsidR="00000000" w:rsidRPr="00000000">
        <w:rPr>
          <w:rtl w:val="0"/>
        </w:rPr>
        <w:t xml:space="preserve"> rematado con un tocado de flores.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lograrlo, Antonio utilizó el </w:t>
      </w:r>
      <w:r w:rsidDel="00000000" w:rsidR="00000000" w:rsidRPr="00000000">
        <w:rPr>
          <w:b w:val="1"/>
          <w:i w:val="1"/>
          <w:rtl w:val="0"/>
        </w:rPr>
        <w:t xml:space="preserve">Tratamiento Moroccanoil</w:t>
      </w:r>
      <w:r w:rsidDel="00000000" w:rsidR="00000000" w:rsidRPr="00000000">
        <w:rPr>
          <w:rtl w:val="0"/>
        </w:rPr>
        <w:t xml:space="preserve">, para dar brillo y suavidad instantáneamente al cabello de las modelos; el </w:t>
      </w:r>
      <w:r w:rsidDel="00000000" w:rsidR="00000000" w:rsidRPr="00000000">
        <w:rPr>
          <w:b w:val="1"/>
          <w:i w:val="1"/>
          <w:rtl w:val="0"/>
        </w:rPr>
        <w:t xml:space="preserve">Spray texturizante seco Moroccanoil</w:t>
      </w:r>
      <w:r w:rsidDel="00000000" w:rsidR="00000000" w:rsidRPr="00000000">
        <w:rPr>
          <w:rtl w:val="0"/>
        </w:rPr>
        <w:t xml:space="preserve">, con resinas de alto rendimiento, para crear un volumen duradero sin dejar residuos pegajosos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b w:val="1"/>
          <w:i w:val="1"/>
          <w:rtl w:val="0"/>
        </w:rPr>
        <w:t xml:space="preserve">Loción suavizante Moroccanoil</w:t>
      </w:r>
      <w:r w:rsidDel="00000000" w:rsidR="00000000" w:rsidRPr="00000000">
        <w:rPr>
          <w:rtl w:val="0"/>
        </w:rPr>
        <w:t xml:space="preserve">, que con su fórmula ligera, proporciona control, elasticidad y definición libre de </w:t>
      </w:r>
      <w:r w:rsidDel="00000000" w:rsidR="00000000" w:rsidRPr="00000000">
        <w:rPr>
          <w:i w:val="1"/>
          <w:rtl w:val="0"/>
        </w:rPr>
        <w:t xml:space="preserve">frizz</w:t>
      </w:r>
      <w:r w:rsidDel="00000000" w:rsidR="00000000" w:rsidRPr="00000000">
        <w:rPr>
          <w:rtl w:val="0"/>
        </w:rPr>
        <w:t xml:space="preserve">; y, finalmente, el </w:t>
      </w:r>
      <w:r w:rsidDel="00000000" w:rsidR="00000000" w:rsidRPr="00000000">
        <w:rPr>
          <w:b w:val="1"/>
          <w:i w:val="1"/>
          <w:rtl w:val="0"/>
        </w:rPr>
        <w:t xml:space="preserve">S</w:t>
      </w:r>
      <w:r w:rsidDel="00000000" w:rsidR="00000000" w:rsidRPr="00000000">
        <w:rPr>
          <w:b w:val="1"/>
          <w:i w:val="1"/>
          <w:rtl w:val="0"/>
        </w:rPr>
        <w:t xml:space="preserve">pray luminoso de alta fijación</w:t>
      </w:r>
      <w:r w:rsidDel="00000000" w:rsidR="00000000" w:rsidRPr="00000000">
        <w:rPr>
          <w:rtl w:val="0"/>
        </w:rPr>
        <w:t xml:space="preserve">, para mantener los peinados intactos durante toda la pasarela.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Consigue éstos y otros productos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5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9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