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A7" w:rsidRPr="00061034" w:rsidRDefault="00193AA7" w:rsidP="004F690B">
      <w:pPr>
        <w:jc w:val="center"/>
        <w:rPr>
          <w:rStyle w:val="AucunB"/>
          <w:lang w:val="fr-FR"/>
        </w:rPr>
      </w:pPr>
      <w:r w:rsidRPr="00061034">
        <w:rPr>
          <w:rStyle w:val="AucunB"/>
          <w:sz w:val="64"/>
          <w:lang w:val="fr-FR"/>
        </w:rPr>
        <w:t xml:space="preserve">Le parcours </w:t>
      </w:r>
      <w:r w:rsidR="000755B3">
        <w:rPr>
          <w:rStyle w:val="AucunB"/>
          <w:sz w:val="64"/>
          <w:lang w:val="fr-FR"/>
        </w:rPr>
        <w:t>d’obstacles</w:t>
      </w:r>
      <w:r w:rsidR="0002525D">
        <w:rPr>
          <w:rStyle w:val="AucunB"/>
          <w:sz w:val="64"/>
          <w:lang w:val="fr-FR"/>
        </w:rPr>
        <w:t xml:space="preserve"> </w:t>
      </w:r>
      <w:r w:rsidRPr="00061034">
        <w:rPr>
          <w:rStyle w:val="AucunB"/>
          <w:sz w:val="64"/>
          <w:lang w:val="fr-FR"/>
        </w:rPr>
        <w:t>vers l’Europe</w:t>
      </w:r>
      <w:r w:rsidR="00032B80" w:rsidRPr="00061034">
        <w:rPr>
          <w:rStyle w:val="AucunB"/>
          <w:sz w:val="64"/>
          <w:lang w:val="fr-FR"/>
        </w:rPr>
        <w:br/>
      </w:r>
    </w:p>
    <w:p w:rsidR="00BC53B9" w:rsidRPr="00061034" w:rsidRDefault="00A63E57" w:rsidP="00A63E57">
      <w:pPr>
        <w:jc w:val="center"/>
        <w:rPr>
          <w:rStyle w:val="AucunB"/>
          <w:rFonts w:ascii="Calibri" w:eastAsia="Calibri" w:hAnsi="Calibri" w:cs="Calibri"/>
          <w:b/>
          <w:i/>
          <w:sz w:val="24"/>
          <w:szCs w:val="24"/>
          <w:lang w:val="fr-FR"/>
        </w:rPr>
      </w:pPr>
      <w:r w:rsidRPr="00061034">
        <w:rPr>
          <w:rStyle w:val="AucunB"/>
          <w:rFonts w:ascii="Calibri" w:eastAsia="Calibri" w:hAnsi="Calibri" w:cs="Calibri"/>
          <w:b/>
          <w:i/>
          <w:sz w:val="24"/>
          <w:szCs w:val="24"/>
          <w:lang w:val="fr-FR"/>
        </w:rPr>
        <w:t>2015 : année de</w:t>
      </w:r>
      <w:r w:rsidR="00193AA7" w:rsidRPr="00061034">
        <w:rPr>
          <w:rStyle w:val="AucunB"/>
          <w:rFonts w:ascii="Calibri" w:eastAsia="Calibri" w:hAnsi="Calibri" w:cs="Calibri"/>
          <w:b/>
          <w:i/>
          <w:sz w:val="24"/>
          <w:szCs w:val="24"/>
          <w:lang w:val="fr-FR"/>
        </w:rPr>
        <w:t xml:space="preserve"> </w:t>
      </w:r>
      <w:r w:rsidR="000755B3" w:rsidRPr="00061034">
        <w:rPr>
          <w:rStyle w:val="AucunB"/>
          <w:rFonts w:ascii="Calibri" w:eastAsia="Calibri" w:hAnsi="Calibri" w:cs="Calibri"/>
          <w:b/>
          <w:i/>
          <w:sz w:val="24"/>
          <w:szCs w:val="24"/>
          <w:lang w:val="fr-FR"/>
        </w:rPr>
        <w:t>l’</w:t>
      </w:r>
      <w:r w:rsidR="000755B3">
        <w:rPr>
          <w:rStyle w:val="AucunB"/>
          <w:rFonts w:ascii="Calibri" w:eastAsia="Calibri" w:hAnsi="Calibri" w:cs="Calibri"/>
          <w:b/>
          <w:i/>
          <w:sz w:val="24"/>
          <w:szCs w:val="24"/>
          <w:lang w:val="fr-FR"/>
        </w:rPr>
        <w:t>échec</w:t>
      </w:r>
      <w:r w:rsidR="000755B3" w:rsidRPr="00061034">
        <w:rPr>
          <w:rStyle w:val="AucunB"/>
          <w:rFonts w:ascii="Calibri" w:eastAsia="Calibri" w:hAnsi="Calibri" w:cs="Calibri"/>
          <w:b/>
          <w:i/>
          <w:sz w:val="24"/>
          <w:szCs w:val="24"/>
          <w:lang w:val="fr-FR"/>
        </w:rPr>
        <w:t xml:space="preserve"> </w:t>
      </w:r>
      <w:r w:rsidR="00193AA7" w:rsidRPr="00061034">
        <w:rPr>
          <w:rStyle w:val="AucunB"/>
          <w:rFonts w:ascii="Calibri" w:eastAsia="Calibri" w:hAnsi="Calibri" w:cs="Calibri"/>
          <w:b/>
          <w:i/>
          <w:sz w:val="24"/>
          <w:szCs w:val="24"/>
          <w:lang w:val="fr-FR"/>
        </w:rPr>
        <w:t>catastrophique de l’Europe à répondre aux besoins des refugiés et migrants</w:t>
      </w:r>
      <w:r w:rsidR="000755B3">
        <w:rPr>
          <w:rStyle w:val="AucunB"/>
          <w:rFonts w:ascii="Calibri" w:eastAsia="Calibri" w:hAnsi="Calibri" w:cs="Calibri"/>
          <w:b/>
          <w:i/>
          <w:sz w:val="24"/>
          <w:szCs w:val="24"/>
          <w:lang w:val="fr-FR"/>
        </w:rPr>
        <w:t xml:space="preserve"> à ses portes</w:t>
      </w:r>
    </w:p>
    <w:p w:rsidR="00193AA7" w:rsidRPr="00061034" w:rsidRDefault="00193AA7" w:rsidP="009E1BD0">
      <w:pPr>
        <w:pStyle w:val="ListParagraph"/>
        <w:ind w:left="360"/>
        <w:rPr>
          <w:rStyle w:val="AucunB"/>
          <w:lang w:val="fr-FR"/>
        </w:rPr>
      </w:pPr>
    </w:p>
    <w:p w:rsidR="009E1BD0" w:rsidRPr="00061034" w:rsidRDefault="00193AA7" w:rsidP="009E1BD0">
      <w:pPr>
        <w:pStyle w:val="ListParagraph"/>
        <w:ind w:left="360"/>
        <w:rPr>
          <w:lang w:val="fr-FR"/>
        </w:rPr>
      </w:pPr>
      <w:r w:rsidRPr="00061034">
        <w:rPr>
          <w:rStyle w:val="AucunB"/>
          <w:i/>
          <w:iCs/>
          <w:sz w:val="20"/>
          <w:szCs w:val="20"/>
          <w:lang w:val="fr-FR"/>
        </w:rPr>
        <w:t>Lorsque je demande</w:t>
      </w:r>
      <w:r w:rsidR="000E2F0A" w:rsidRPr="00061034">
        <w:rPr>
          <w:rStyle w:val="AucunB"/>
          <w:i/>
          <w:iCs/>
          <w:sz w:val="20"/>
          <w:szCs w:val="20"/>
          <w:lang w:val="fr-FR"/>
        </w:rPr>
        <w:t xml:space="preserve"> à </w:t>
      </w:r>
      <w:proofErr w:type="spellStart"/>
      <w:r w:rsidR="000E2F0A" w:rsidRPr="00061034">
        <w:rPr>
          <w:rStyle w:val="AucunB"/>
          <w:i/>
          <w:iCs/>
          <w:sz w:val="20"/>
          <w:szCs w:val="20"/>
          <w:lang w:val="fr-FR"/>
        </w:rPr>
        <w:t>tout</w:t>
      </w:r>
      <w:proofErr w:type="spellEnd"/>
      <w:r w:rsidR="000E2F0A" w:rsidRPr="00061034">
        <w:rPr>
          <w:rStyle w:val="AucunB"/>
          <w:i/>
          <w:iCs/>
          <w:sz w:val="20"/>
          <w:szCs w:val="20"/>
          <w:lang w:val="fr-FR"/>
        </w:rPr>
        <w:t xml:space="preserve"> ces gens </w:t>
      </w:r>
      <w:r w:rsidR="0039082F" w:rsidRPr="00061034">
        <w:rPr>
          <w:rStyle w:val="AucunB"/>
          <w:i/>
          <w:iCs/>
          <w:sz w:val="20"/>
          <w:szCs w:val="20"/>
          <w:lang w:val="fr-FR"/>
        </w:rPr>
        <w:t xml:space="preserve">pourquoi </w:t>
      </w:r>
      <w:r w:rsidR="000E2F0A" w:rsidRPr="00061034">
        <w:rPr>
          <w:rStyle w:val="AucunB"/>
          <w:i/>
          <w:iCs/>
          <w:sz w:val="20"/>
          <w:szCs w:val="20"/>
          <w:lang w:val="fr-FR"/>
        </w:rPr>
        <w:t>ils</w:t>
      </w:r>
      <w:r w:rsidR="00A63E57" w:rsidRPr="00061034">
        <w:rPr>
          <w:rStyle w:val="AucunB"/>
          <w:i/>
          <w:iCs/>
          <w:sz w:val="20"/>
          <w:szCs w:val="20"/>
          <w:lang w:val="fr-FR"/>
        </w:rPr>
        <w:t xml:space="preserve"> prennent la route au péril de leur vie, tous</w:t>
      </w:r>
      <w:r w:rsidR="0039082F" w:rsidRPr="00061034">
        <w:rPr>
          <w:rStyle w:val="AucunB"/>
          <w:i/>
          <w:iCs/>
          <w:sz w:val="20"/>
          <w:szCs w:val="20"/>
          <w:lang w:val="fr-FR"/>
        </w:rPr>
        <w:t xml:space="preserve"> me répondent: “il n’y a pas d’alt</w:t>
      </w:r>
      <w:r w:rsidR="000E2F0A" w:rsidRPr="00061034">
        <w:rPr>
          <w:rStyle w:val="AucunB"/>
          <w:i/>
          <w:iCs/>
          <w:sz w:val="20"/>
          <w:szCs w:val="20"/>
          <w:lang w:val="fr-FR"/>
        </w:rPr>
        <w:t xml:space="preserve">ernative”. Ils </w:t>
      </w:r>
      <w:r w:rsidR="0039082F" w:rsidRPr="00061034">
        <w:rPr>
          <w:rStyle w:val="AucunB"/>
          <w:i/>
          <w:iCs/>
          <w:sz w:val="20"/>
          <w:szCs w:val="20"/>
          <w:lang w:val="fr-FR"/>
        </w:rPr>
        <w:t>sont au courant des dangers</w:t>
      </w:r>
      <w:r w:rsidR="00A63E57" w:rsidRPr="00061034">
        <w:rPr>
          <w:rStyle w:val="AucunB"/>
          <w:i/>
          <w:iCs/>
          <w:sz w:val="20"/>
          <w:szCs w:val="20"/>
          <w:lang w:val="fr-FR"/>
        </w:rPr>
        <w:t xml:space="preserve"> encourus</w:t>
      </w:r>
      <w:r w:rsidR="0039082F" w:rsidRPr="00061034">
        <w:rPr>
          <w:rStyle w:val="AucunB"/>
          <w:i/>
          <w:iCs/>
          <w:sz w:val="20"/>
          <w:szCs w:val="20"/>
          <w:lang w:val="fr-FR"/>
        </w:rPr>
        <w:t xml:space="preserve"> mais ils prennent le risque. I</w:t>
      </w:r>
      <w:r w:rsidR="00A63E57" w:rsidRPr="00061034">
        <w:rPr>
          <w:rStyle w:val="AucunB"/>
          <w:i/>
          <w:iCs/>
          <w:sz w:val="20"/>
          <w:szCs w:val="20"/>
          <w:lang w:val="fr-FR"/>
        </w:rPr>
        <w:t xml:space="preserve">ls nous disent qu’ils préfèrent se noyer </w:t>
      </w:r>
      <w:r w:rsidR="000755B3">
        <w:rPr>
          <w:rStyle w:val="AucunB"/>
          <w:i/>
          <w:iCs/>
          <w:sz w:val="20"/>
          <w:szCs w:val="20"/>
          <w:lang w:val="fr-FR"/>
        </w:rPr>
        <w:t>en luttant pour</w:t>
      </w:r>
      <w:r w:rsidR="00A63E57" w:rsidRPr="00061034">
        <w:rPr>
          <w:rStyle w:val="AucunB"/>
          <w:i/>
          <w:iCs/>
          <w:sz w:val="20"/>
          <w:szCs w:val="20"/>
          <w:lang w:val="fr-FR"/>
        </w:rPr>
        <w:t xml:space="preserve"> leur sécurité et leur</w:t>
      </w:r>
      <w:r w:rsidR="0039082F" w:rsidRPr="00061034">
        <w:rPr>
          <w:rStyle w:val="AucunB"/>
          <w:i/>
          <w:iCs/>
          <w:sz w:val="20"/>
          <w:szCs w:val="20"/>
          <w:lang w:val="fr-FR"/>
        </w:rPr>
        <w:t xml:space="preserve"> liberté que </w:t>
      </w:r>
      <w:r w:rsidR="000755B3">
        <w:rPr>
          <w:rStyle w:val="AucunB"/>
          <w:i/>
          <w:iCs/>
          <w:sz w:val="20"/>
          <w:szCs w:val="20"/>
          <w:lang w:val="fr-FR"/>
        </w:rPr>
        <w:t xml:space="preserve">de </w:t>
      </w:r>
      <w:r w:rsidR="0039082F" w:rsidRPr="00061034">
        <w:rPr>
          <w:rStyle w:val="AucunB"/>
          <w:i/>
          <w:iCs/>
          <w:sz w:val="20"/>
          <w:szCs w:val="20"/>
          <w:lang w:val="fr-FR"/>
        </w:rPr>
        <w:t>rester dans leur pays d’origine ou en Libye</w:t>
      </w:r>
      <w:r w:rsidR="000E2F0A" w:rsidRPr="00061034">
        <w:rPr>
          <w:rStyle w:val="AucunB"/>
          <w:i/>
          <w:iCs/>
          <w:sz w:val="20"/>
          <w:szCs w:val="20"/>
          <w:lang w:val="fr-FR"/>
        </w:rPr>
        <w:t>, là</w:t>
      </w:r>
      <w:r w:rsidR="0039082F" w:rsidRPr="00061034">
        <w:rPr>
          <w:rStyle w:val="AucunB"/>
          <w:i/>
          <w:iCs/>
          <w:sz w:val="20"/>
          <w:szCs w:val="20"/>
          <w:lang w:val="fr-FR"/>
        </w:rPr>
        <w:t xml:space="preserve"> où leur vie ne vaut plus la peine d’être vécue.” Le coordinateur d’urgence à bord du MY Phoenix.</w:t>
      </w:r>
    </w:p>
    <w:p w:rsidR="00BC53B9" w:rsidRPr="00061034" w:rsidRDefault="00EE705D" w:rsidP="00AF5F0A">
      <w:pPr>
        <w:jc w:val="both"/>
        <w:rPr>
          <w:rStyle w:val="AucunB"/>
          <w:lang w:val="fr-FR"/>
        </w:rPr>
      </w:pPr>
      <w:r w:rsidRPr="00061034">
        <w:rPr>
          <w:rStyle w:val="AucunB"/>
          <w:bCs/>
          <w:lang w:val="fr-FR"/>
        </w:rPr>
        <w:t xml:space="preserve">On se souviendra de 2015 comme d’une année au cours de laquelle l’Europe </w:t>
      </w:r>
      <w:r w:rsidR="000E2F0A" w:rsidRPr="00061034">
        <w:rPr>
          <w:rStyle w:val="AucunB"/>
          <w:bCs/>
          <w:lang w:val="fr-FR"/>
        </w:rPr>
        <w:t>a lamentablement échoué à prendr</w:t>
      </w:r>
      <w:r w:rsidRPr="00061034">
        <w:rPr>
          <w:rStyle w:val="AucunB"/>
          <w:bCs/>
          <w:lang w:val="fr-FR"/>
        </w:rPr>
        <w:t xml:space="preserve">e ses responsabilités et </w:t>
      </w:r>
      <w:r w:rsidR="000E2F0A" w:rsidRPr="00061034">
        <w:rPr>
          <w:rStyle w:val="AucunB"/>
          <w:bCs/>
          <w:lang w:val="fr-FR"/>
        </w:rPr>
        <w:t xml:space="preserve">à répondre aux besoins urgents </w:t>
      </w:r>
      <w:r w:rsidRPr="00061034">
        <w:rPr>
          <w:rStyle w:val="AucunB"/>
          <w:bCs/>
          <w:lang w:val="fr-FR"/>
        </w:rPr>
        <w:t>d’</w:t>
      </w:r>
      <w:r w:rsidR="00A63E57" w:rsidRPr="00061034">
        <w:rPr>
          <w:rStyle w:val="AucunB"/>
          <w:bCs/>
          <w:lang w:val="fr-FR"/>
        </w:rPr>
        <w:t>assistance</w:t>
      </w:r>
      <w:r w:rsidRPr="00061034">
        <w:rPr>
          <w:rStyle w:val="AucunB"/>
          <w:bCs/>
          <w:lang w:val="fr-FR"/>
        </w:rPr>
        <w:t xml:space="preserve"> et de protection de </w:t>
      </w:r>
      <w:r w:rsidR="000E2F0A" w:rsidRPr="00061034">
        <w:rPr>
          <w:rStyle w:val="AucunB"/>
          <w:bCs/>
          <w:lang w:val="fr-FR"/>
        </w:rPr>
        <w:t>plus d’un million</w:t>
      </w:r>
      <w:r w:rsidRPr="00061034">
        <w:rPr>
          <w:rStyle w:val="AucunB"/>
          <w:bCs/>
          <w:lang w:val="fr-FR"/>
        </w:rPr>
        <w:t xml:space="preserve"> d’hommes, de femmes et d’enfants. L’Union européenne et les gouvernements qui la composent n’ont pu répondre aux besoins humanitaires et médicaux des réfugiés et migrants se présentant </w:t>
      </w:r>
      <w:r w:rsidR="000E2F0A" w:rsidRPr="00061034">
        <w:rPr>
          <w:rStyle w:val="AucunB"/>
          <w:bCs/>
          <w:lang w:val="fr-FR"/>
        </w:rPr>
        <w:t>à</w:t>
      </w:r>
      <w:r w:rsidRPr="00061034">
        <w:rPr>
          <w:rStyle w:val="AucunB"/>
          <w:bCs/>
          <w:lang w:val="fr-FR"/>
        </w:rPr>
        <w:t xml:space="preserve"> </w:t>
      </w:r>
      <w:r w:rsidR="00F63877" w:rsidRPr="00061034">
        <w:rPr>
          <w:rStyle w:val="AucunB"/>
          <w:bCs/>
          <w:lang w:val="fr-FR"/>
        </w:rPr>
        <w:t>leurs</w:t>
      </w:r>
      <w:r w:rsidRPr="00061034">
        <w:rPr>
          <w:rStyle w:val="AucunB"/>
          <w:bCs/>
          <w:lang w:val="fr-FR"/>
        </w:rPr>
        <w:t xml:space="preserve"> frontières externes </w:t>
      </w:r>
      <w:r w:rsidR="000E2F0A" w:rsidRPr="00061034">
        <w:rPr>
          <w:rStyle w:val="AucunB"/>
          <w:bCs/>
          <w:lang w:val="fr-FR"/>
        </w:rPr>
        <w:t>et internes. L</w:t>
      </w:r>
      <w:r w:rsidRPr="00061034">
        <w:rPr>
          <w:rStyle w:val="AucunB"/>
          <w:bCs/>
          <w:lang w:val="fr-FR"/>
        </w:rPr>
        <w:t xml:space="preserve">eurs politiques et leurs actions ont grandement </w:t>
      </w:r>
      <w:r w:rsidR="000E2F0A" w:rsidRPr="00061034">
        <w:rPr>
          <w:rStyle w:val="AucunB"/>
          <w:bCs/>
          <w:lang w:val="fr-FR"/>
        </w:rPr>
        <w:t xml:space="preserve">aggravé </w:t>
      </w:r>
      <w:r w:rsidRPr="00061034">
        <w:rPr>
          <w:rStyle w:val="AucunB"/>
          <w:bCs/>
          <w:lang w:val="fr-FR"/>
        </w:rPr>
        <w:t xml:space="preserve">la </w:t>
      </w:r>
      <w:r w:rsidR="00BA2F84" w:rsidRPr="00061034">
        <w:rPr>
          <w:rStyle w:val="AucunB"/>
          <w:bCs/>
          <w:lang w:val="fr-FR"/>
        </w:rPr>
        <w:t>soi-disant</w:t>
      </w:r>
      <w:r w:rsidRPr="00061034">
        <w:rPr>
          <w:rStyle w:val="AucunB"/>
          <w:bCs/>
          <w:lang w:val="fr-FR"/>
        </w:rPr>
        <w:t xml:space="preserve"> “crise des réfugiés”, ainsi que la santé et le bien-être de </w:t>
      </w:r>
      <w:r w:rsidR="000E2F0A" w:rsidRPr="00061034">
        <w:rPr>
          <w:rStyle w:val="AucunB"/>
          <w:bCs/>
          <w:lang w:val="fr-FR"/>
        </w:rPr>
        <w:t>toutes ces personnes en fuite</w:t>
      </w:r>
      <w:r w:rsidRPr="00061034">
        <w:rPr>
          <w:rStyle w:val="AucunB"/>
          <w:bCs/>
          <w:lang w:val="fr-FR"/>
        </w:rPr>
        <w:t xml:space="preserve">. </w:t>
      </w:r>
    </w:p>
    <w:p w:rsidR="00CC4A81" w:rsidRPr="00061034" w:rsidRDefault="000E2F0A" w:rsidP="00CC4A81">
      <w:pPr>
        <w:jc w:val="both"/>
        <w:rPr>
          <w:lang w:val="fr-FR"/>
        </w:rPr>
      </w:pPr>
      <w:r w:rsidRPr="00061034">
        <w:rPr>
          <w:lang w:val="fr-FR"/>
        </w:rPr>
        <w:t>Le manque</w:t>
      </w:r>
      <w:r w:rsidR="00EE705D" w:rsidRPr="00061034">
        <w:rPr>
          <w:lang w:val="fr-FR"/>
        </w:rPr>
        <w:t xml:space="preserve"> d’options légales et sécurisées </w:t>
      </w:r>
      <w:r w:rsidRPr="00061034">
        <w:rPr>
          <w:lang w:val="fr-FR"/>
        </w:rPr>
        <w:t>pour prendre la fuite</w:t>
      </w:r>
      <w:r w:rsidR="00EE705D" w:rsidRPr="00061034">
        <w:rPr>
          <w:lang w:val="fr-FR"/>
        </w:rPr>
        <w:t xml:space="preserve">, les </w:t>
      </w:r>
      <w:r w:rsidR="000755B3">
        <w:rPr>
          <w:lang w:val="fr-FR"/>
        </w:rPr>
        <w:t>murs</w:t>
      </w:r>
      <w:r w:rsidR="000755B3" w:rsidRPr="00061034">
        <w:rPr>
          <w:lang w:val="fr-FR"/>
        </w:rPr>
        <w:t xml:space="preserve"> </w:t>
      </w:r>
      <w:r w:rsidR="00EE705D" w:rsidRPr="00061034">
        <w:rPr>
          <w:lang w:val="fr-FR"/>
        </w:rPr>
        <w:t xml:space="preserve">de barbelés, les </w:t>
      </w:r>
      <w:r w:rsidR="00202B9C" w:rsidRPr="00061034">
        <w:rPr>
          <w:lang w:val="fr-FR"/>
        </w:rPr>
        <w:t xml:space="preserve">frontières </w:t>
      </w:r>
      <w:r w:rsidR="000755B3">
        <w:rPr>
          <w:lang w:val="fr-FR"/>
        </w:rPr>
        <w:t>qui se ferment</w:t>
      </w:r>
      <w:r w:rsidR="000755B3" w:rsidRPr="00061034">
        <w:rPr>
          <w:lang w:val="fr-FR"/>
        </w:rPr>
        <w:t xml:space="preserve"> </w:t>
      </w:r>
      <w:r w:rsidR="00202B9C" w:rsidRPr="00061034">
        <w:rPr>
          <w:lang w:val="fr-FR"/>
        </w:rPr>
        <w:t xml:space="preserve">d’un </w:t>
      </w:r>
      <w:r w:rsidR="00F63877" w:rsidRPr="00061034">
        <w:rPr>
          <w:lang w:val="fr-FR"/>
        </w:rPr>
        <w:t>moment</w:t>
      </w:r>
      <w:r w:rsidR="00202B9C" w:rsidRPr="00061034">
        <w:rPr>
          <w:lang w:val="fr-FR"/>
        </w:rPr>
        <w:t xml:space="preserve"> à l’autre, les conditions de réception sordides, inhumaines ainsi que les procédures d’enregistrement sans cess</w:t>
      </w:r>
      <w:r w:rsidRPr="00061034">
        <w:rPr>
          <w:lang w:val="fr-FR"/>
        </w:rPr>
        <w:t>e</w:t>
      </w:r>
      <w:r w:rsidR="00202B9C" w:rsidRPr="00061034">
        <w:rPr>
          <w:lang w:val="fr-FR"/>
        </w:rPr>
        <w:t xml:space="preserve"> modifiées ont ag</w:t>
      </w:r>
      <w:r w:rsidRPr="00061034">
        <w:rPr>
          <w:lang w:val="fr-FR"/>
        </w:rPr>
        <w:t>gravé le devenir déjà misérable</w:t>
      </w:r>
      <w:r w:rsidR="00202B9C" w:rsidRPr="00061034">
        <w:rPr>
          <w:lang w:val="fr-FR"/>
        </w:rPr>
        <w:t xml:space="preserve"> de milliers de personnes fuyant la guerre, la pauvreté, l’oppression. Leur fuite n’en est devenue que plus dangereuse et leur souffrance plus immense. </w:t>
      </w:r>
    </w:p>
    <w:p w:rsidR="009F3551" w:rsidRPr="00061034" w:rsidRDefault="00EE7387" w:rsidP="00CC4A81">
      <w:pPr>
        <w:jc w:val="both"/>
        <w:rPr>
          <w:lang w:val="fr-FR"/>
        </w:rPr>
      </w:pPr>
      <w:r w:rsidRPr="00061034">
        <w:rPr>
          <w:lang w:val="fr-FR"/>
        </w:rPr>
        <w:t xml:space="preserve">Les </w:t>
      </w:r>
      <w:r w:rsidR="000755B3">
        <w:rPr>
          <w:lang w:val="fr-FR"/>
        </w:rPr>
        <w:t>dirigeants</w:t>
      </w:r>
      <w:r w:rsidR="000755B3" w:rsidRPr="00061034">
        <w:rPr>
          <w:lang w:val="fr-FR"/>
        </w:rPr>
        <w:t xml:space="preserve"> </w:t>
      </w:r>
      <w:r w:rsidRPr="00061034">
        <w:rPr>
          <w:lang w:val="fr-FR"/>
        </w:rPr>
        <w:t xml:space="preserve">européens, à quelques notables exceptions près, </w:t>
      </w:r>
      <w:r w:rsidR="00F63877" w:rsidRPr="00061034">
        <w:rPr>
          <w:lang w:val="fr-FR"/>
        </w:rPr>
        <w:t xml:space="preserve">ont passé cette année à </w:t>
      </w:r>
      <w:r w:rsidR="00061034" w:rsidRPr="00061034">
        <w:rPr>
          <w:lang w:val="fr-FR"/>
        </w:rPr>
        <w:t>construire</w:t>
      </w:r>
      <w:r w:rsidR="00F63877" w:rsidRPr="00061034">
        <w:rPr>
          <w:lang w:val="fr-FR"/>
        </w:rPr>
        <w:t xml:space="preserve"> des</w:t>
      </w:r>
      <w:r w:rsidRPr="00061034">
        <w:rPr>
          <w:lang w:val="fr-FR"/>
        </w:rPr>
        <w:t xml:space="preserve"> murs, concrets ou métaphoriques. Pourtant, tant que la guerre, l’insécurité, l</w:t>
      </w:r>
      <w:r w:rsidR="000E2F0A" w:rsidRPr="00061034">
        <w:rPr>
          <w:lang w:val="fr-FR"/>
        </w:rPr>
        <w:t xml:space="preserve">a </w:t>
      </w:r>
      <w:r w:rsidR="00F63877" w:rsidRPr="00061034">
        <w:rPr>
          <w:lang w:val="fr-FR"/>
        </w:rPr>
        <w:t>pauvreté et l’oppression seront</w:t>
      </w:r>
      <w:r w:rsidRPr="00061034">
        <w:rPr>
          <w:lang w:val="fr-FR"/>
        </w:rPr>
        <w:t xml:space="preserve"> de ce monde, des gens chercheront des moyens de fuir quels q</w:t>
      </w:r>
      <w:r w:rsidR="00F63877" w:rsidRPr="00061034">
        <w:rPr>
          <w:lang w:val="fr-FR"/>
        </w:rPr>
        <w:t>u’en</w:t>
      </w:r>
      <w:r w:rsidR="00E32E1D" w:rsidRPr="00061034">
        <w:rPr>
          <w:lang w:val="fr-FR"/>
        </w:rPr>
        <w:t xml:space="preserve"> soie</w:t>
      </w:r>
      <w:r w:rsidR="00F63877" w:rsidRPr="00061034">
        <w:rPr>
          <w:lang w:val="fr-FR"/>
        </w:rPr>
        <w:t>nt les risques et les obstacles inhérents</w:t>
      </w:r>
      <w:r w:rsidR="00E32E1D" w:rsidRPr="00061034">
        <w:rPr>
          <w:lang w:val="fr-FR"/>
        </w:rPr>
        <w:t>. Les chiffres sont là pour le prouver.</w:t>
      </w:r>
    </w:p>
    <w:p w:rsidR="00C01F51" w:rsidRPr="007E53E5" w:rsidRDefault="00A745D1" w:rsidP="00A74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color w:val="FF0000"/>
        </w:rPr>
      </w:pPr>
      <w:r w:rsidRPr="007E53E5">
        <w:rPr>
          <w:b/>
          <w:color w:val="FF0000"/>
        </w:rPr>
        <w:br/>
      </w:r>
      <w:r w:rsidR="00C01F51" w:rsidRPr="00D220D6">
        <w:rPr>
          <w:b/>
        </w:rPr>
        <w:t>LES FAITS ET LES CHIFFRES CLEFS</w:t>
      </w:r>
    </w:p>
    <w:p w:rsidR="00A745D1" w:rsidRPr="002270DB" w:rsidRDefault="00A745D1" w:rsidP="007E53E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p>
    <w:p w:rsidR="007E53E5" w:rsidRPr="00D220D6" w:rsidRDefault="007E53E5" w:rsidP="007E53E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lang w:val="fr-FR"/>
        </w:rPr>
      </w:pPr>
      <w:r w:rsidRPr="00D220D6">
        <w:rPr>
          <w:rFonts w:cs="Helvetica"/>
          <w:b/>
          <w:lang w:val="fr-FR"/>
        </w:rPr>
        <w:t>Quantifier et qualifier les mouvements des populations</w:t>
      </w:r>
    </w:p>
    <w:p w:rsidR="007E53E5" w:rsidRPr="007E53E5" w:rsidRDefault="007E53E5" w:rsidP="007E53E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lang w:val="fr-FR"/>
        </w:rPr>
      </w:pPr>
      <w:r w:rsidRPr="007E53E5">
        <w:rPr>
          <w:rFonts w:cs="Helvetica"/>
          <w:lang w:val="fr-FR"/>
        </w:rPr>
        <w:t>Entre le premier Janvier et le 31 Décembre, on estime que 1.008.616 ont fui vers l’Europe</w:t>
      </w:r>
    </w:p>
    <w:p w:rsidR="007E53E5" w:rsidRPr="007E53E5" w:rsidRDefault="007E53E5" w:rsidP="007E53E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lang w:val="fr-FR"/>
        </w:rPr>
      </w:pPr>
      <w:r w:rsidRPr="007E53E5">
        <w:rPr>
          <w:rFonts w:cs="Helvetica"/>
          <w:lang w:val="fr-FR"/>
        </w:rPr>
        <w:t>84% arrivent de pays producteurs de réfugiés, dont 49% de Syrie, 21% d’Afghanistan et 9% d’Iraq</w:t>
      </w:r>
    </w:p>
    <w:p w:rsidR="007E53E5" w:rsidRPr="007E53E5" w:rsidRDefault="007E53E5" w:rsidP="007E53E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lang w:val="fr-FR"/>
        </w:rPr>
      </w:pPr>
      <w:r w:rsidRPr="007E53E5">
        <w:rPr>
          <w:rFonts w:cs="Helvetica"/>
          <w:lang w:val="fr-FR"/>
        </w:rPr>
        <w:t>17% de ces personnes sont des femmes et 25% sont des enfants de moins de 18 ans</w:t>
      </w:r>
    </w:p>
    <w:p w:rsidR="007E53E5" w:rsidRDefault="007E53E5" w:rsidP="007E53E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FF0000"/>
          <w:lang w:val="fr-FR"/>
        </w:rPr>
      </w:pPr>
    </w:p>
    <w:p w:rsidR="00A745D1" w:rsidRPr="00D220D6" w:rsidRDefault="00A745D1" w:rsidP="007E53E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sz w:val="20"/>
          <w:szCs w:val="20"/>
          <w:lang w:val="fr-FR"/>
        </w:rPr>
      </w:pPr>
      <w:r w:rsidRPr="00D220D6">
        <w:rPr>
          <w:rFonts w:cs="Helvetica"/>
          <w:b/>
          <w:sz w:val="20"/>
          <w:szCs w:val="20"/>
          <w:lang w:val="fr-FR"/>
        </w:rPr>
        <w:t>L’impact des politiques européennes en matière de migration</w:t>
      </w:r>
      <w:r w:rsidR="00C01F51" w:rsidRPr="00D220D6">
        <w:rPr>
          <w:rFonts w:cs="Helvetica"/>
          <w:b/>
          <w:sz w:val="20"/>
          <w:szCs w:val="20"/>
          <w:lang w:val="fr-FR"/>
        </w:rPr>
        <w:t xml:space="preserve"> sur la santé des personnes</w:t>
      </w:r>
      <w:r w:rsidRPr="00D220D6">
        <w:rPr>
          <w:rFonts w:cs="Helvetica"/>
          <w:b/>
          <w:sz w:val="20"/>
          <w:szCs w:val="20"/>
          <w:lang w:val="fr-FR"/>
        </w:rPr>
        <w:t>:</w:t>
      </w:r>
    </w:p>
    <w:p w:rsidR="00A745D1" w:rsidRPr="007E53E5" w:rsidRDefault="00A745D1" w:rsidP="007E53E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lang w:val="fr-FR"/>
        </w:rPr>
      </w:pPr>
      <w:r w:rsidRPr="007E53E5">
        <w:rPr>
          <w:rFonts w:cs="Helvetica"/>
          <w:color w:val="000000"/>
          <w:sz w:val="20"/>
          <w:szCs w:val="20"/>
          <w:lang w:val="fr-FR"/>
        </w:rPr>
        <w:t xml:space="preserve">Entre le premier janvier et le 15 décembre 2015, les équipes de MSF ont pratiqué plus de 100.000 consultations médicales pour les réfugiés et migrants sur les bateaux de recherche et de sauvetage, en Italie, Grèce et à travers les Balkans. Entre mai et décembre 2015, MSF a </w:t>
      </w:r>
      <w:r w:rsidR="00C01F51" w:rsidRPr="007E53E5">
        <w:rPr>
          <w:rFonts w:cs="Helvetica"/>
          <w:color w:val="000000"/>
          <w:sz w:val="20"/>
          <w:szCs w:val="20"/>
          <w:lang w:val="fr-FR"/>
        </w:rPr>
        <w:t>procédé au</w:t>
      </w:r>
      <w:r w:rsidRPr="007E53E5">
        <w:rPr>
          <w:rFonts w:cs="Helvetica"/>
          <w:color w:val="000000"/>
          <w:sz w:val="20"/>
          <w:szCs w:val="20"/>
          <w:lang w:val="fr-FR"/>
        </w:rPr>
        <w:t xml:space="preserve"> sauvetage et assisté 23.737 </w:t>
      </w:r>
      <w:r w:rsidRPr="007E53E5">
        <w:rPr>
          <w:rFonts w:cs="Helvetica"/>
          <w:color w:val="000000"/>
          <w:sz w:val="20"/>
          <w:szCs w:val="20"/>
          <w:lang w:val="fr-FR"/>
        </w:rPr>
        <w:lastRenderedPageBreak/>
        <w:t xml:space="preserve">réfugiés et migrants en mer. Les équipes ont été témoins et ont soigné les conséquences physiques et </w:t>
      </w:r>
      <w:r w:rsidR="00C01F51" w:rsidRPr="007E53E5">
        <w:rPr>
          <w:rFonts w:cs="Helvetica"/>
          <w:color w:val="000000"/>
          <w:sz w:val="20"/>
          <w:szCs w:val="20"/>
          <w:lang w:val="fr-FR"/>
        </w:rPr>
        <w:t>psychologiques</w:t>
      </w:r>
      <w:r w:rsidRPr="007E53E5">
        <w:rPr>
          <w:rFonts w:cs="Helvetica"/>
          <w:color w:val="000000"/>
          <w:sz w:val="20"/>
          <w:szCs w:val="20"/>
          <w:lang w:val="fr-FR"/>
        </w:rPr>
        <w:t xml:space="preserve"> des terribles traversées et du manque d’assistance, ainsi que des blessures et des traumatismes, résultats des violences subies. La plupart des pathologies traitées par MSF </w:t>
      </w:r>
      <w:r w:rsidR="00C01F51" w:rsidRPr="007E53E5">
        <w:rPr>
          <w:rFonts w:cs="Helvetica"/>
          <w:color w:val="000000"/>
          <w:sz w:val="20"/>
          <w:szCs w:val="20"/>
          <w:lang w:val="fr-FR"/>
        </w:rPr>
        <w:t>auraient pu</w:t>
      </w:r>
      <w:r w:rsidRPr="007E53E5">
        <w:rPr>
          <w:rFonts w:cs="Helvetica"/>
          <w:color w:val="000000"/>
          <w:sz w:val="20"/>
          <w:szCs w:val="20"/>
          <w:lang w:val="fr-FR"/>
        </w:rPr>
        <w:t xml:space="preserve"> être évitées si des conditions de passage sécurisé et de réception aux normes humanitaires étaient mises en place par les Etats membres de l’UE.</w:t>
      </w:r>
    </w:p>
    <w:p w:rsidR="00A745D1" w:rsidRPr="007E53E5" w:rsidRDefault="00A745D1" w:rsidP="007E53E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lang w:val="fr-FR"/>
        </w:rPr>
      </w:pPr>
      <w:r w:rsidRPr="007E53E5">
        <w:rPr>
          <w:rFonts w:cs="Helvetica"/>
          <w:color w:val="000000"/>
          <w:sz w:val="20"/>
          <w:szCs w:val="20"/>
          <w:lang w:val="fr-FR"/>
        </w:rPr>
        <w:t>Nos équipes médicales en Grèce et Serbie ont traité 12.214 patients pour des traumatismes, soit 18% du total des consultations médicales pratiquées dans ces deux pays. Parmi le 408 cas de traumatismes sévères, 70% expliquent avoir été victimes pendant leur déplacement de violences physiques, de vols ou d’abus verbaux et d’intimidations.</w:t>
      </w:r>
    </w:p>
    <w:p w:rsidR="007E53E5" w:rsidRPr="007E53E5" w:rsidRDefault="007E53E5" w:rsidP="007E53E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lang w:val="fr-FR"/>
        </w:rPr>
      </w:pPr>
    </w:p>
    <w:p w:rsidR="00A745D1" w:rsidRPr="00D220D6" w:rsidRDefault="00A745D1" w:rsidP="007E53E5">
      <w:pPr>
        <w:pBdr>
          <w:top w:val="single" w:sz="4" w:space="1" w:color="auto"/>
          <w:left w:val="single" w:sz="4" w:space="4" w:color="auto"/>
          <w:bottom w:val="single" w:sz="4" w:space="1" w:color="auto"/>
          <w:right w:val="single" w:sz="4" w:space="4" w:color="auto"/>
        </w:pBdr>
        <w:jc w:val="both"/>
        <w:rPr>
          <w:rFonts w:cs="Helvetica"/>
          <w:b/>
          <w:sz w:val="20"/>
          <w:szCs w:val="20"/>
          <w:lang w:val="fr-FR"/>
        </w:rPr>
      </w:pPr>
      <w:r w:rsidRPr="00D220D6">
        <w:rPr>
          <w:rFonts w:cs="Helvetica"/>
          <w:b/>
          <w:sz w:val="20"/>
          <w:szCs w:val="20"/>
          <w:lang w:val="fr-FR"/>
        </w:rPr>
        <w:t>La mobilisation de MSF sur la migration en Europe :</w:t>
      </w:r>
    </w:p>
    <w:p w:rsidR="00A745D1" w:rsidRPr="007E53E5" w:rsidRDefault="00A745D1" w:rsidP="007E53E5">
      <w:pPr>
        <w:pBdr>
          <w:top w:val="single" w:sz="4" w:space="1" w:color="auto"/>
          <w:left w:val="single" w:sz="4" w:space="4" w:color="auto"/>
          <w:bottom w:val="single" w:sz="4" w:space="1" w:color="auto"/>
          <w:right w:val="single" w:sz="4" w:space="4" w:color="auto"/>
        </w:pBdr>
        <w:spacing w:after="0"/>
        <w:jc w:val="both"/>
        <w:rPr>
          <w:rFonts w:cs="Helvetica"/>
          <w:color w:val="FF0000"/>
          <w:sz w:val="20"/>
          <w:szCs w:val="20"/>
          <w:lang w:val="fr-FR"/>
        </w:rPr>
      </w:pPr>
      <w:r w:rsidRPr="007E53E5">
        <w:rPr>
          <w:rFonts w:cs="Helvetica"/>
          <w:color w:val="000000"/>
          <w:sz w:val="20"/>
          <w:szCs w:val="20"/>
          <w:lang w:val="fr-FR"/>
        </w:rPr>
        <w:t>En 2015, MSF estime avoir dépensé 31,5 millions d’euros et mobilisé 535 membres de son personnel pour répondre aux besoins des réfugiés et migrants en Europe :</w:t>
      </w:r>
    </w:p>
    <w:p w:rsidR="00A745D1" w:rsidRPr="007E53E5" w:rsidRDefault="00A745D1" w:rsidP="007E53E5">
      <w:pPr>
        <w:pBdr>
          <w:top w:val="single" w:sz="4" w:space="1" w:color="auto"/>
          <w:left w:val="single" w:sz="4" w:space="4" w:color="auto"/>
          <w:bottom w:val="single" w:sz="4" w:space="1" w:color="auto"/>
          <w:right w:val="single" w:sz="4" w:space="4" w:color="auto"/>
        </w:pBdr>
        <w:spacing w:after="0"/>
        <w:jc w:val="both"/>
        <w:rPr>
          <w:rFonts w:cs="Helvetica"/>
          <w:color w:val="000000"/>
          <w:sz w:val="20"/>
          <w:szCs w:val="20"/>
          <w:lang w:val="fr-FR"/>
        </w:rPr>
      </w:pPr>
      <w:r w:rsidRPr="007E53E5">
        <w:rPr>
          <w:rFonts w:cs="Helvetica"/>
          <w:color w:val="000000"/>
          <w:sz w:val="20"/>
          <w:szCs w:val="20"/>
          <w:lang w:val="fr-FR"/>
        </w:rPr>
        <w:t xml:space="preserve">- 45 </w:t>
      </w:r>
      <w:proofErr w:type="gramStart"/>
      <w:r w:rsidR="00C01F51" w:rsidRPr="007E53E5">
        <w:rPr>
          <w:rFonts w:cs="Helvetica"/>
          <w:color w:val="000000"/>
          <w:sz w:val="20"/>
          <w:szCs w:val="20"/>
          <w:lang w:val="fr-FR"/>
        </w:rPr>
        <w:t>staff</w:t>
      </w:r>
      <w:proofErr w:type="gramEnd"/>
      <w:r w:rsidR="00C01F51" w:rsidRPr="007E53E5">
        <w:rPr>
          <w:rFonts w:cs="Helvetica"/>
          <w:color w:val="000000"/>
          <w:sz w:val="20"/>
          <w:szCs w:val="20"/>
          <w:lang w:val="fr-FR"/>
        </w:rPr>
        <w:t xml:space="preserve"> </w:t>
      </w:r>
      <w:r w:rsidRPr="007E53E5">
        <w:rPr>
          <w:rFonts w:cs="Helvetica"/>
          <w:color w:val="000000"/>
          <w:sz w:val="20"/>
          <w:szCs w:val="20"/>
          <w:lang w:val="fr-FR"/>
        </w:rPr>
        <w:t>MSF et 11,5 millions</w:t>
      </w:r>
      <w:r w:rsidR="00C01F51" w:rsidRPr="007E53E5">
        <w:rPr>
          <w:rFonts w:cs="Helvetica"/>
          <w:color w:val="000000"/>
          <w:sz w:val="20"/>
          <w:szCs w:val="20"/>
          <w:lang w:val="fr-FR"/>
        </w:rPr>
        <w:t xml:space="preserve"> d’euro</w:t>
      </w:r>
      <w:bookmarkStart w:id="0" w:name="_GoBack"/>
      <w:bookmarkEnd w:id="0"/>
      <w:r w:rsidR="00C01F51" w:rsidRPr="007E53E5">
        <w:rPr>
          <w:rFonts w:cs="Helvetica"/>
          <w:color w:val="000000"/>
          <w:sz w:val="20"/>
          <w:szCs w:val="20"/>
          <w:lang w:val="fr-FR"/>
        </w:rPr>
        <w:t>s</w:t>
      </w:r>
      <w:r w:rsidRPr="007E53E5">
        <w:rPr>
          <w:rFonts w:cs="Helvetica"/>
          <w:color w:val="000000"/>
          <w:sz w:val="20"/>
          <w:szCs w:val="20"/>
          <w:lang w:val="fr-FR"/>
        </w:rPr>
        <w:t xml:space="preserve"> ont été mobilisés pour réaliser les opérations de recherche et sauvetage sur les trois bateaux en Méditerranée.</w:t>
      </w:r>
    </w:p>
    <w:p w:rsidR="00A745D1" w:rsidRPr="007E53E5" w:rsidRDefault="00A745D1" w:rsidP="007E53E5">
      <w:pPr>
        <w:pBdr>
          <w:top w:val="single" w:sz="4" w:space="1" w:color="auto"/>
          <w:left w:val="single" w:sz="4" w:space="4" w:color="auto"/>
          <w:bottom w:val="single" w:sz="4" w:space="1" w:color="auto"/>
          <w:right w:val="single" w:sz="4" w:space="4" w:color="auto"/>
        </w:pBdr>
        <w:spacing w:after="0"/>
        <w:jc w:val="both"/>
        <w:rPr>
          <w:rFonts w:cs="Helvetica"/>
          <w:color w:val="000000"/>
          <w:sz w:val="20"/>
          <w:szCs w:val="20"/>
          <w:lang w:val="fr-FR"/>
        </w:rPr>
      </w:pPr>
      <w:r w:rsidRPr="007E53E5">
        <w:rPr>
          <w:rFonts w:cs="Helvetica"/>
          <w:color w:val="000000"/>
          <w:sz w:val="20"/>
          <w:szCs w:val="20"/>
          <w:lang w:val="fr-FR"/>
        </w:rPr>
        <w:t>- 489 staffs et 20 millions d’euros ont été nécessaires pour répondre aux besoins humanitaires des réfugiés et migrants en Italie, Grèce, dans les Balkans et dans les pays de destination</w:t>
      </w:r>
      <w:r w:rsidR="00C01F51" w:rsidRPr="007E53E5">
        <w:rPr>
          <w:rFonts w:cs="Helvetica"/>
          <w:color w:val="000000"/>
          <w:sz w:val="20"/>
          <w:szCs w:val="20"/>
          <w:lang w:val="fr-FR"/>
        </w:rPr>
        <w:t xml:space="preserve"> où MSF travaille</w:t>
      </w:r>
      <w:r w:rsidRPr="007E53E5">
        <w:rPr>
          <w:rFonts w:cs="Helvetica"/>
          <w:color w:val="000000"/>
          <w:sz w:val="20"/>
          <w:szCs w:val="20"/>
          <w:lang w:val="fr-FR"/>
        </w:rPr>
        <w:t xml:space="preserve">. </w:t>
      </w:r>
    </w:p>
    <w:p w:rsidR="009F3551" w:rsidRPr="00A745D1" w:rsidRDefault="009F3551" w:rsidP="00CC4A81">
      <w:pPr>
        <w:jc w:val="both"/>
        <w:rPr>
          <w:rFonts w:ascii="Calibri" w:eastAsia="Calibri" w:hAnsi="Calibri" w:cs="Calibri"/>
          <w:b/>
          <w:color w:val="FF0000"/>
          <w:lang w:val="fr-FR"/>
        </w:rPr>
      </w:pPr>
    </w:p>
    <w:p w:rsidR="00E32E1D" w:rsidRPr="00061034" w:rsidRDefault="00BD0E07" w:rsidP="00E32E1D">
      <w:pPr>
        <w:pStyle w:val="ListParagraph"/>
        <w:ind w:left="360"/>
        <w:rPr>
          <w:rFonts w:ascii="Calibri" w:eastAsia="Calibri" w:hAnsi="Calibri" w:cs="Calibri"/>
          <w:b/>
          <w:u w:val="single"/>
          <w:lang w:val="fr-FR"/>
        </w:rPr>
      </w:pPr>
      <w:r w:rsidRPr="00061034">
        <w:rPr>
          <w:rFonts w:ascii="Calibri" w:eastAsia="Calibri" w:hAnsi="Calibri" w:cs="Calibri"/>
          <w:b/>
          <w:u w:val="single"/>
          <w:lang w:val="fr-FR"/>
        </w:rPr>
        <w:t xml:space="preserve">1. </w:t>
      </w:r>
      <w:r w:rsidR="00F63877" w:rsidRPr="00061034">
        <w:rPr>
          <w:rFonts w:ascii="Calibri" w:eastAsia="Calibri" w:hAnsi="Calibri" w:cs="Calibri"/>
          <w:b/>
          <w:u w:val="single"/>
          <w:lang w:val="fr-FR"/>
        </w:rPr>
        <w:t xml:space="preserve">Traversée de </w:t>
      </w:r>
      <w:r w:rsidR="00E32E1D" w:rsidRPr="00061034">
        <w:rPr>
          <w:rFonts w:ascii="Calibri" w:eastAsia="Calibri" w:hAnsi="Calibri" w:cs="Calibri"/>
          <w:b/>
          <w:u w:val="single"/>
          <w:lang w:val="fr-FR"/>
        </w:rPr>
        <w:t xml:space="preserve">la </w:t>
      </w:r>
      <w:r w:rsidR="00F63877" w:rsidRPr="00061034">
        <w:rPr>
          <w:rFonts w:ascii="Calibri" w:eastAsia="Calibri" w:hAnsi="Calibri" w:cs="Calibri"/>
          <w:b/>
          <w:u w:val="single"/>
          <w:lang w:val="fr-FR"/>
        </w:rPr>
        <w:t>Méditerranée</w:t>
      </w:r>
      <w:r w:rsidR="00E32E1D" w:rsidRPr="00061034">
        <w:rPr>
          <w:rFonts w:ascii="Calibri" w:eastAsia="Calibri" w:hAnsi="Calibri" w:cs="Calibri"/>
          <w:b/>
          <w:u w:val="single"/>
          <w:lang w:val="fr-FR"/>
        </w:rPr>
        <w:t>: mort, violence et souffrance en mer</w:t>
      </w:r>
    </w:p>
    <w:p w:rsidR="00F63877" w:rsidRPr="00061034" w:rsidRDefault="00F63877" w:rsidP="00D675BF">
      <w:pPr>
        <w:pStyle w:val="CorpsA"/>
        <w:spacing w:after="0" w:line="240" w:lineRule="auto"/>
        <w:jc w:val="both"/>
        <w:rPr>
          <w:rStyle w:val="AucunB"/>
          <w:i/>
          <w:iCs/>
          <w:lang w:val="fr-FR"/>
        </w:rPr>
      </w:pPr>
    </w:p>
    <w:p w:rsidR="007D30A8" w:rsidRPr="00061034" w:rsidRDefault="000E2F0A" w:rsidP="00D675BF">
      <w:pPr>
        <w:pStyle w:val="CorpsA"/>
        <w:spacing w:after="0" w:line="240" w:lineRule="auto"/>
        <w:jc w:val="both"/>
        <w:rPr>
          <w:rStyle w:val="AucunB"/>
          <w:lang w:val="fr-FR"/>
        </w:rPr>
      </w:pPr>
      <w:r w:rsidRPr="00061034">
        <w:rPr>
          <w:rStyle w:val="AucunB"/>
          <w:i/>
          <w:iCs/>
          <w:lang w:val="fr-FR"/>
        </w:rPr>
        <w:t xml:space="preserve">“Je suis restée trois mois à Tripoli. Il n’y a pas de mot pour décrire ma vie là-bas. </w:t>
      </w:r>
      <w:r w:rsidR="007D30A8" w:rsidRPr="00061034">
        <w:rPr>
          <w:rStyle w:val="AucunB"/>
          <w:i/>
          <w:iCs/>
          <w:lang w:val="fr-FR"/>
        </w:rPr>
        <w:t xml:space="preserve">C’est le pire endroit au monde. Nous étions traités comme des animaux. Les hommes et les femmes étaient séparés et tous les jours, une personne était désignée pour étancher leur soif. Qui voudrait rester en Libye dans ces conditions ? Je ne veux plus jamais être abusée ! </w:t>
      </w:r>
      <w:r w:rsidR="008262E8">
        <w:rPr>
          <w:rStyle w:val="AucunB"/>
          <w:i/>
          <w:iCs/>
          <w:lang w:val="fr-FR"/>
        </w:rPr>
        <w:t>Donc n</w:t>
      </w:r>
      <w:r w:rsidR="008262E8" w:rsidRPr="00061034">
        <w:rPr>
          <w:rStyle w:val="AucunB"/>
          <w:i/>
          <w:iCs/>
          <w:lang w:val="fr-FR"/>
        </w:rPr>
        <w:t xml:space="preserve">ous </w:t>
      </w:r>
      <w:r w:rsidR="007D30A8" w:rsidRPr="00061034">
        <w:rPr>
          <w:rStyle w:val="AucunB"/>
          <w:i/>
          <w:iCs/>
          <w:lang w:val="fr-FR"/>
        </w:rPr>
        <w:t xml:space="preserve">n’avions pas le choix. Oui, nous savions que nous allions peut-être mourir en mer, mais c’était tout de même notre choix. » Une </w:t>
      </w:r>
      <w:r w:rsidR="00BA2F84" w:rsidRPr="00061034">
        <w:rPr>
          <w:rStyle w:val="AucunB"/>
          <w:i/>
          <w:iCs/>
          <w:lang w:val="fr-FR"/>
        </w:rPr>
        <w:t>Érythréenne</w:t>
      </w:r>
      <w:r w:rsidR="007D30A8" w:rsidRPr="00061034">
        <w:rPr>
          <w:rStyle w:val="AucunB"/>
          <w:i/>
          <w:iCs/>
          <w:lang w:val="fr-FR"/>
        </w:rPr>
        <w:t xml:space="preserve">, à bord du bateau de recherche et </w:t>
      </w:r>
      <w:r w:rsidR="00BA2F84" w:rsidRPr="00061034">
        <w:rPr>
          <w:rStyle w:val="AucunB"/>
          <w:i/>
          <w:iCs/>
          <w:lang w:val="fr-FR"/>
        </w:rPr>
        <w:t>de sauvetage</w:t>
      </w:r>
      <w:r w:rsidR="007D30A8" w:rsidRPr="00061034">
        <w:rPr>
          <w:rStyle w:val="AucunB"/>
          <w:i/>
          <w:iCs/>
          <w:lang w:val="fr-FR"/>
        </w:rPr>
        <w:t xml:space="preserve"> Bourbon Argos, juillet 2015.</w:t>
      </w:r>
    </w:p>
    <w:p w:rsidR="000E2F0A" w:rsidRPr="00061034" w:rsidRDefault="000E2F0A" w:rsidP="00D675BF">
      <w:pPr>
        <w:pStyle w:val="CorpsA"/>
        <w:spacing w:after="0" w:line="240" w:lineRule="auto"/>
        <w:jc w:val="both"/>
        <w:rPr>
          <w:rStyle w:val="AucunB"/>
          <w:lang w:val="fr-FR"/>
        </w:rPr>
      </w:pPr>
    </w:p>
    <w:p w:rsidR="00D675BF" w:rsidRPr="00061034" w:rsidRDefault="00D675BF" w:rsidP="00D675BF">
      <w:pPr>
        <w:pStyle w:val="CorpsA"/>
        <w:spacing w:after="0" w:line="240" w:lineRule="auto"/>
        <w:jc w:val="both"/>
        <w:rPr>
          <w:rStyle w:val="AucunB"/>
          <w:lang w:val="fr-FR"/>
        </w:rPr>
      </w:pPr>
    </w:p>
    <w:p w:rsidR="00CE077C" w:rsidRPr="00061034" w:rsidRDefault="007D30A8" w:rsidP="00BC53B9">
      <w:pPr>
        <w:rPr>
          <w:rStyle w:val="AucunA"/>
          <w:lang w:val="fr-FR"/>
        </w:rPr>
      </w:pPr>
      <w:r w:rsidRPr="00061034">
        <w:rPr>
          <w:rStyle w:val="AucunA"/>
          <w:lang w:val="fr-FR"/>
        </w:rPr>
        <w:t>201</w:t>
      </w:r>
      <w:r w:rsidR="00BA2F84" w:rsidRPr="00061034">
        <w:rPr>
          <w:rStyle w:val="AucunA"/>
          <w:lang w:val="fr-FR"/>
        </w:rPr>
        <w:t>5 fut l’année enregistrée comme l</w:t>
      </w:r>
      <w:r w:rsidRPr="00061034">
        <w:rPr>
          <w:rStyle w:val="AucunA"/>
          <w:lang w:val="fr-FR"/>
        </w:rPr>
        <w:t>a plus meu</w:t>
      </w:r>
      <w:r w:rsidR="00BA2F84" w:rsidRPr="00061034">
        <w:rPr>
          <w:rStyle w:val="AucunA"/>
          <w:lang w:val="fr-FR"/>
        </w:rPr>
        <w:t>r</w:t>
      </w:r>
      <w:r w:rsidRPr="00061034">
        <w:rPr>
          <w:rStyle w:val="AucunA"/>
          <w:lang w:val="fr-FR"/>
        </w:rPr>
        <w:t xml:space="preserve">trière en </w:t>
      </w:r>
      <w:r w:rsidR="00BA2F84" w:rsidRPr="00061034">
        <w:rPr>
          <w:rStyle w:val="AucunA"/>
          <w:lang w:val="fr-FR"/>
        </w:rPr>
        <w:t>Méditerranée</w:t>
      </w:r>
      <w:r w:rsidRPr="00061034">
        <w:rPr>
          <w:rStyle w:val="AucunA"/>
          <w:lang w:val="fr-FR"/>
        </w:rPr>
        <w:t>. Au moins 3771 personnes sont mortes sur les rives de l’Europe. L’Union Européenne et les gouvernements européens, en refusant de proposer des alternatives légales et sûres à la traversée mortelle de la mer</w:t>
      </w:r>
      <w:r w:rsidR="00426432" w:rsidRPr="00061034">
        <w:rPr>
          <w:rStyle w:val="AucunA"/>
          <w:lang w:val="fr-FR"/>
        </w:rPr>
        <w:t>, ont poussé plus d’un million de personnes dans les bras des pa</w:t>
      </w:r>
      <w:r w:rsidR="00BA2F84" w:rsidRPr="00061034">
        <w:rPr>
          <w:rStyle w:val="AucunA"/>
          <w:lang w:val="fr-FR"/>
        </w:rPr>
        <w:t>sseurs et dans des bateaux surp</w:t>
      </w:r>
      <w:r w:rsidR="00426432" w:rsidRPr="00061034">
        <w:rPr>
          <w:rStyle w:val="AucunA"/>
          <w:lang w:val="fr-FR"/>
        </w:rPr>
        <w:t>euplés en route vers l’Europe.</w:t>
      </w:r>
    </w:p>
    <w:p w:rsidR="000E3144" w:rsidRPr="00061034" w:rsidRDefault="00426432" w:rsidP="00BC53B9">
      <w:pPr>
        <w:rPr>
          <w:rStyle w:val="AucunA"/>
          <w:lang w:val="fr-FR"/>
        </w:rPr>
      </w:pPr>
      <w:r w:rsidRPr="00061034">
        <w:rPr>
          <w:rStyle w:val="AucunA"/>
          <w:lang w:val="fr-FR"/>
        </w:rPr>
        <w:t xml:space="preserve">En mai, alors que s’est terminée l’opération Mare </w:t>
      </w:r>
      <w:proofErr w:type="spellStart"/>
      <w:r w:rsidRPr="00061034">
        <w:rPr>
          <w:rStyle w:val="AucunA"/>
          <w:lang w:val="fr-FR"/>
        </w:rPr>
        <w:t>Nostrum</w:t>
      </w:r>
      <w:proofErr w:type="spellEnd"/>
      <w:r w:rsidRPr="00061034">
        <w:rPr>
          <w:rStyle w:val="AucunA"/>
          <w:lang w:val="fr-FR"/>
        </w:rPr>
        <w:t xml:space="preserve">, MSF a pris la décision sans précédent de lancer sa propre opération de recherche et </w:t>
      </w:r>
      <w:r w:rsidR="00BA2F84" w:rsidRPr="00061034">
        <w:rPr>
          <w:rStyle w:val="AucunA"/>
          <w:lang w:val="fr-FR"/>
        </w:rPr>
        <w:t>de sauvetage</w:t>
      </w:r>
      <w:r w:rsidRPr="00061034">
        <w:rPr>
          <w:rStyle w:val="AucunA"/>
          <w:lang w:val="fr-FR"/>
        </w:rPr>
        <w:t xml:space="preserve"> en </w:t>
      </w:r>
      <w:r w:rsidR="00BA2F84" w:rsidRPr="00061034">
        <w:rPr>
          <w:rStyle w:val="AucunA"/>
          <w:lang w:val="fr-FR"/>
        </w:rPr>
        <w:t>Méditerranée</w:t>
      </w:r>
      <w:r w:rsidRPr="00061034">
        <w:rPr>
          <w:rStyle w:val="AucunA"/>
          <w:lang w:val="fr-FR"/>
        </w:rPr>
        <w:t xml:space="preserve"> centrale</w:t>
      </w:r>
      <w:r w:rsidR="00BA2F84" w:rsidRPr="00061034">
        <w:rPr>
          <w:rStyle w:val="AucunA"/>
          <w:lang w:val="fr-FR"/>
        </w:rPr>
        <w:t>. Dès le mois de juin, trois ba</w:t>
      </w:r>
      <w:r w:rsidRPr="00061034">
        <w:rPr>
          <w:rStyle w:val="AucunA"/>
          <w:lang w:val="fr-FR"/>
        </w:rPr>
        <w:t xml:space="preserve">teaux sillonnaient la mer. Au cours des presque 8 mois de cette opération, le Bourbon Argos, le </w:t>
      </w:r>
      <w:proofErr w:type="spellStart"/>
      <w:r w:rsidRPr="00061034">
        <w:rPr>
          <w:rStyle w:val="AucunA"/>
          <w:lang w:val="fr-FR"/>
        </w:rPr>
        <w:t>Dignity</w:t>
      </w:r>
      <w:proofErr w:type="spellEnd"/>
      <w:r w:rsidRPr="00061034">
        <w:rPr>
          <w:rStyle w:val="AucunA"/>
          <w:lang w:val="fr-FR"/>
        </w:rPr>
        <w:t xml:space="preserve"> </w:t>
      </w:r>
      <w:r w:rsidR="008262E8">
        <w:rPr>
          <w:rStyle w:val="AucunA"/>
          <w:lang w:val="fr-FR"/>
        </w:rPr>
        <w:t xml:space="preserve">I </w:t>
      </w:r>
      <w:r w:rsidRPr="00061034">
        <w:rPr>
          <w:rStyle w:val="AucunA"/>
          <w:lang w:val="fr-FR"/>
        </w:rPr>
        <w:t xml:space="preserve">et le MY Phoenix (ce dernier naviguant en collaboration avec </w:t>
      </w:r>
      <w:r w:rsidR="008262E8" w:rsidRPr="00061034">
        <w:rPr>
          <w:rStyle w:val="AucunA"/>
          <w:lang w:val="fr-FR"/>
        </w:rPr>
        <w:t>l</w:t>
      </w:r>
      <w:r w:rsidR="008262E8">
        <w:rPr>
          <w:rStyle w:val="AucunA"/>
          <w:lang w:val="fr-FR"/>
        </w:rPr>
        <w:t>’organisation</w:t>
      </w:r>
      <w:r w:rsidR="008262E8" w:rsidRPr="00061034">
        <w:rPr>
          <w:rStyle w:val="AucunA"/>
          <w:lang w:val="fr-FR"/>
        </w:rPr>
        <w:t xml:space="preserve"> </w:t>
      </w:r>
      <w:r w:rsidRPr="00061034">
        <w:rPr>
          <w:rStyle w:val="AucunA"/>
          <w:lang w:val="fr-FR"/>
        </w:rPr>
        <w:t xml:space="preserve">MOAS) ont secouru 20.129 personnes en </w:t>
      </w:r>
      <w:r w:rsidR="00BA2F84" w:rsidRPr="00061034">
        <w:rPr>
          <w:rStyle w:val="AucunA"/>
          <w:lang w:val="fr-FR"/>
        </w:rPr>
        <w:t>Méditerranée</w:t>
      </w:r>
      <w:r w:rsidRPr="00061034">
        <w:rPr>
          <w:rStyle w:val="AucunA"/>
          <w:lang w:val="fr-FR"/>
        </w:rPr>
        <w:t xml:space="preserve"> centrale et ont assisté </w:t>
      </w:r>
      <w:r w:rsidR="005D2693" w:rsidRPr="00061034">
        <w:rPr>
          <w:rStyle w:val="AucunA"/>
          <w:lang w:val="fr-FR"/>
        </w:rPr>
        <w:t>des milliers de</w:t>
      </w:r>
      <w:r w:rsidRPr="00061034">
        <w:rPr>
          <w:rStyle w:val="AucunA"/>
          <w:lang w:val="fr-FR"/>
        </w:rPr>
        <w:t xml:space="preserve"> personnes</w:t>
      </w:r>
      <w:r w:rsidR="005D2693" w:rsidRPr="00061034">
        <w:rPr>
          <w:rStyle w:val="AucunA"/>
          <w:lang w:val="fr-FR"/>
        </w:rPr>
        <w:t xml:space="preserve"> supplémentaires</w:t>
      </w:r>
      <w:r w:rsidRPr="00061034">
        <w:rPr>
          <w:rStyle w:val="AucunA"/>
          <w:lang w:val="fr-FR"/>
        </w:rPr>
        <w:t xml:space="preserve">. </w:t>
      </w:r>
      <w:r w:rsidR="005D2693" w:rsidRPr="00061034">
        <w:rPr>
          <w:rStyle w:val="AucunA"/>
          <w:lang w:val="fr-FR"/>
        </w:rPr>
        <w:t xml:space="preserve">Par ailleurs, </w:t>
      </w:r>
      <w:r w:rsidR="00BA2F84" w:rsidRPr="00061034">
        <w:rPr>
          <w:rStyle w:val="AucunA"/>
          <w:lang w:val="fr-FR"/>
        </w:rPr>
        <w:t xml:space="preserve">en novembre dernier, </w:t>
      </w:r>
      <w:r w:rsidR="005D2693" w:rsidRPr="00061034">
        <w:rPr>
          <w:rStyle w:val="AucunA"/>
          <w:lang w:val="fr-FR"/>
        </w:rPr>
        <w:t>MSF a démarré des activités de secours en mer Egée,</w:t>
      </w:r>
      <w:r w:rsidR="00BA2F84" w:rsidRPr="00061034">
        <w:rPr>
          <w:rStyle w:val="AucunA"/>
          <w:lang w:val="fr-FR"/>
        </w:rPr>
        <w:t xml:space="preserve"> en partenariat avec Greenpeace</w:t>
      </w:r>
      <w:r w:rsidR="005D2693" w:rsidRPr="00061034">
        <w:rPr>
          <w:rStyle w:val="AucunA"/>
          <w:lang w:val="fr-FR"/>
        </w:rPr>
        <w:t>. En un mois, plus de 6.000 personnes ont déjà reçu une assistance en mer.</w:t>
      </w:r>
    </w:p>
    <w:p w:rsidR="00BC53B9" w:rsidRPr="00061034" w:rsidRDefault="005D2693" w:rsidP="00BC53B9">
      <w:pPr>
        <w:rPr>
          <w:lang w:val="fr-FR"/>
        </w:rPr>
      </w:pPr>
      <w:r w:rsidRPr="00061034">
        <w:rPr>
          <w:b/>
          <w:bCs/>
          <w:lang w:val="fr-FR"/>
        </w:rPr>
        <w:t>La violence en mer</w:t>
      </w:r>
    </w:p>
    <w:p w:rsidR="002A1932" w:rsidRPr="0002525D" w:rsidRDefault="005D2693" w:rsidP="00425887">
      <w:pPr>
        <w:rPr>
          <w:bCs/>
          <w:lang w:val="fr-FR"/>
        </w:rPr>
      </w:pPr>
      <w:r w:rsidRPr="00061034">
        <w:rPr>
          <w:bCs/>
          <w:lang w:val="fr-FR"/>
        </w:rPr>
        <w:t xml:space="preserve">Des témoignages faisant état d’actes de violences perpétrés en </w:t>
      </w:r>
      <w:r w:rsidR="00BD0E07" w:rsidRPr="00061034">
        <w:rPr>
          <w:bCs/>
          <w:lang w:val="fr-FR"/>
        </w:rPr>
        <w:t>Méditerranée</w:t>
      </w:r>
      <w:r w:rsidRPr="00061034">
        <w:rPr>
          <w:bCs/>
          <w:lang w:val="fr-FR"/>
        </w:rPr>
        <w:t xml:space="preserve"> son</w:t>
      </w:r>
      <w:r w:rsidR="0002525D">
        <w:rPr>
          <w:bCs/>
          <w:lang w:val="fr-FR"/>
        </w:rPr>
        <w:t xml:space="preserve">t particulièrement perturbants. </w:t>
      </w:r>
      <w:r w:rsidR="00BD0E07" w:rsidRPr="00061034">
        <w:rPr>
          <w:lang w:val="fr-FR"/>
        </w:rPr>
        <w:t xml:space="preserve">Sur l’île de </w:t>
      </w:r>
      <w:proofErr w:type="spellStart"/>
      <w:r w:rsidR="00BD0E07" w:rsidRPr="00061034">
        <w:rPr>
          <w:lang w:val="fr-FR"/>
        </w:rPr>
        <w:t>Lesv</w:t>
      </w:r>
      <w:r w:rsidR="002A1932" w:rsidRPr="00061034">
        <w:rPr>
          <w:lang w:val="fr-FR"/>
        </w:rPr>
        <w:t>os</w:t>
      </w:r>
      <w:proofErr w:type="spellEnd"/>
      <w:r w:rsidR="002A1932" w:rsidRPr="00061034">
        <w:rPr>
          <w:lang w:val="fr-FR"/>
        </w:rPr>
        <w:t xml:space="preserve"> et Ko</w:t>
      </w:r>
      <w:r w:rsidR="00BD0E07" w:rsidRPr="00061034">
        <w:rPr>
          <w:lang w:val="fr-FR"/>
        </w:rPr>
        <w:t>s, les équipes MSF ont collecté</w:t>
      </w:r>
      <w:r w:rsidR="002A1932" w:rsidRPr="00061034">
        <w:rPr>
          <w:lang w:val="fr-FR"/>
        </w:rPr>
        <w:t xml:space="preserve"> de</w:t>
      </w:r>
      <w:r w:rsidR="0002525D">
        <w:rPr>
          <w:lang w:val="fr-FR"/>
        </w:rPr>
        <w:t xml:space="preserve"> nombreuses histoires</w:t>
      </w:r>
      <w:r w:rsidR="002A1932" w:rsidRPr="00061034">
        <w:rPr>
          <w:lang w:val="fr-FR"/>
        </w:rPr>
        <w:t xml:space="preserve"> troublantes, impliquant des groupes de personnes masquées volant les biens personnels des gens à </w:t>
      </w:r>
      <w:r w:rsidR="002A1932" w:rsidRPr="00061034">
        <w:rPr>
          <w:lang w:val="fr-FR"/>
        </w:rPr>
        <w:lastRenderedPageBreak/>
        <w:t xml:space="preserve">bord ou jetant leurs affaires </w:t>
      </w:r>
      <w:proofErr w:type="spellStart"/>
      <w:r w:rsidR="002A1932" w:rsidRPr="00061034">
        <w:rPr>
          <w:lang w:val="fr-FR"/>
        </w:rPr>
        <w:t>par dessus</w:t>
      </w:r>
      <w:proofErr w:type="spellEnd"/>
      <w:r w:rsidR="002A1932" w:rsidRPr="00061034">
        <w:rPr>
          <w:lang w:val="fr-FR"/>
        </w:rPr>
        <w:t xml:space="preserve"> bord. Des gens ont raconté que de gros bateaux s’étaient approchés de leur petite embarcation avec des perches, tentant de percer le plastique et de couler l’embarcation. </w:t>
      </w:r>
      <w:r w:rsidR="00071D13" w:rsidRPr="00061034">
        <w:rPr>
          <w:lang w:val="fr-FR"/>
        </w:rPr>
        <w:t>D’autres ont décrit des bateaux, eux aussi sembla</w:t>
      </w:r>
      <w:r w:rsidR="00BD0E07" w:rsidRPr="00061034">
        <w:rPr>
          <w:lang w:val="fr-FR"/>
        </w:rPr>
        <w:t>nt appartenir aux gardes côtes g</w:t>
      </w:r>
      <w:r w:rsidR="00071D13" w:rsidRPr="00061034">
        <w:rPr>
          <w:lang w:val="fr-FR"/>
        </w:rPr>
        <w:t xml:space="preserve">recs, naviguant près d’eux mais ne leur portant pas secours. Nos équipes continuent d’entendre de tels témoignages de la part des personnes arrivant sur les îles grecques. Les gardes côtes grecs nient ces accusations mais à ce jour, aucune  enquête approfondie n’a été réalisée. </w:t>
      </w:r>
    </w:p>
    <w:p w:rsidR="00262241" w:rsidRPr="00061034" w:rsidRDefault="009A2562" w:rsidP="009A2562">
      <w:pPr>
        <w:pStyle w:val="ListParagraph"/>
        <w:ind w:left="360"/>
        <w:rPr>
          <w:b/>
          <w:u w:val="single"/>
          <w:lang w:val="fr-FR"/>
        </w:rPr>
      </w:pPr>
      <w:r w:rsidRPr="00061034">
        <w:rPr>
          <w:b/>
          <w:u w:val="single"/>
          <w:lang w:val="fr-FR"/>
        </w:rPr>
        <w:t>2. Bienvenu</w:t>
      </w:r>
      <w:r w:rsidR="005B752B" w:rsidRPr="00061034">
        <w:rPr>
          <w:b/>
          <w:u w:val="single"/>
          <w:lang w:val="fr-FR"/>
        </w:rPr>
        <w:t>e</w:t>
      </w:r>
      <w:r w:rsidRPr="00061034">
        <w:rPr>
          <w:b/>
          <w:u w:val="single"/>
          <w:lang w:val="fr-FR"/>
        </w:rPr>
        <w:t xml:space="preserve"> en Europe :</w:t>
      </w:r>
    </w:p>
    <w:p w:rsidR="007A6554" w:rsidRPr="00061034" w:rsidRDefault="009A2562" w:rsidP="007A6554">
      <w:pPr>
        <w:rPr>
          <w:rStyle w:val="AucunB"/>
          <w:lang w:val="fr-FR"/>
        </w:rPr>
      </w:pPr>
      <w:r w:rsidRPr="00061034">
        <w:rPr>
          <w:lang w:val="fr-FR"/>
        </w:rPr>
        <w:t xml:space="preserve">Les équipes </w:t>
      </w:r>
      <w:r w:rsidR="005B752B" w:rsidRPr="00061034">
        <w:rPr>
          <w:lang w:val="fr-FR"/>
        </w:rPr>
        <w:t xml:space="preserve">de </w:t>
      </w:r>
      <w:r w:rsidRPr="00061034">
        <w:rPr>
          <w:lang w:val="fr-FR"/>
        </w:rPr>
        <w:t>MSF ont été témoins de milliers de scènes émouvantes aux points d’arrivée en Italie et en Grèce. Certains embrassent le sol, d’autres sautent en l’air ou pleurent de joie et de soulagement après avoir survécu à la traversée de la mer</w:t>
      </w:r>
      <w:r w:rsidR="00676413" w:rsidRPr="00061034">
        <w:rPr>
          <w:lang w:val="fr-FR"/>
        </w:rPr>
        <w:t>. Pourtant, à ce stade leur supplice est loin d’être terminé. Les conditions de réception calamiteuses et le manque d’information à</w:t>
      </w:r>
      <w:r w:rsidR="005B752B" w:rsidRPr="00061034">
        <w:rPr>
          <w:lang w:val="fr-FR"/>
        </w:rPr>
        <w:t xml:space="preserve"> travers l’Europe signifient </w:t>
      </w:r>
      <w:r w:rsidR="00676413" w:rsidRPr="00061034">
        <w:rPr>
          <w:lang w:val="fr-FR"/>
        </w:rPr>
        <w:t xml:space="preserve">que beaucoup n’auront même pas accès aux </w:t>
      </w:r>
      <w:r w:rsidR="008262E8">
        <w:rPr>
          <w:lang w:val="fr-FR"/>
        </w:rPr>
        <w:t>services</w:t>
      </w:r>
      <w:r w:rsidR="008262E8" w:rsidRPr="00061034">
        <w:rPr>
          <w:lang w:val="fr-FR"/>
        </w:rPr>
        <w:t xml:space="preserve"> </w:t>
      </w:r>
      <w:r w:rsidR="00676413" w:rsidRPr="00061034">
        <w:rPr>
          <w:lang w:val="fr-FR"/>
        </w:rPr>
        <w:t>les plus basiques.</w:t>
      </w:r>
    </w:p>
    <w:p w:rsidR="00676413" w:rsidRPr="00061034" w:rsidRDefault="00676413" w:rsidP="00B53CA8">
      <w:pPr>
        <w:rPr>
          <w:bCs/>
          <w:lang w:val="fr-FR"/>
        </w:rPr>
      </w:pPr>
      <w:r w:rsidRPr="00061034">
        <w:rPr>
          <w:rFonts w:ascii="Calibri" w:eastAsia="Calibri" w:hAnsi="Calibri" w:cs="Calibri"/>
          <w:b/>
          <w:color w:val="000000"/>
          <w:bdr w:val="nil"/>
          <w:lang w:val="fr-FR" w:eastAsia="fr-BE"/>
        </w:rPr>
        <w:t xml:space="preserve">La </w:t>
      </w:r>
      <w:r w:rsidR="005B752B" w:rsidRPr="00061034">
        <w:rPr>
          <w:rFonts w:ascii="Calibri" w:eastAsia="Calibri" w:hAnsi="Calibri" w:cs="Calibri"/>
          <w:b/>
          <w:color w:val="000000"/>
          <w:bdr w:val="nil"/>
          <w:lang w:val="fr-FR" w:eastAsia="fr-BE"/>
        </w:rPr>
        <w:t xml:space="preserve"> capacité de </w:t>
      </w:r>
      <w:r w:rsidRPr="00061034">
        <w:rPr>
          <w:rFonts w:ascii="Calibri" w:eastAsia="Calibri" w:hAnsi="Calibri" w:cs="Calibri"/>
          <w:b/>
          <w:color w:val="000000"/>
          <w:bdr w:val="nil"/>
          <w:lang w:val="fr-FR" w:eastAsia="fr-BE"/>
        </w:rPr>
        <w:t>réception en Grèce : de non existante à inhumaine</w:t>
      </w:r>
    </w:p>
    <w:p w:rsidR="00B53CA8" w:rsidRPr="00061034" w:rsidRDefault="00A3774A" w:rsidP="00B53CA8">
      <w:pPr>
        <w:rPr>
          <w:rFonts w:ascii="Calibri" w:eastAsia="Calibri" w:hAnsi="Calibri" w:cs="Calibri"/>
          <w:b/>
          <w:color w:val="000000"/>
          <w:bdr w:val="nil"/>
          <w:lang w:val="fr-FR" w:eastAsia="fr-BE"/>
        </w:rPr>
      </w:pPr>
      <w:r w:rsidRPr="00061034">
        <w:rPr>
          <w:bCs/>
          <w:lang w:val="fr-FR"/>
        </w:rPr>
        <w:t>« </w:t>
      </w:r>
      <w:r w:rsidR="00676413" w:rsidRPr="00061034">
        <w:rPr>
          <w:bCs/>
          <w:lang w:val="fr-FR"/>
        </w:rPr>
        <w:t>Nous attendons dans une tente sale. Il n’y a pas de matelas pour dormir, juste des cartons. Nous n’avons pas de couverture, rien, juste la crasse. Nous ne voulons même pas nous approcher des toilettes. L’eau n’est pas propre, nous ne pouvons pas nous laver. Je n’arrive pas à croire que je dois vivre dans de telles conditions. Je suis enseignante et mon mari était comptable. Regardez-nous maintenant. C’est inhumain. » - Une femme syrienne, Grèce.</w:t>
      </w:r>
    </w:p>
    <w:p w:rsidR="000B573D" w:rsidRPr="00061034" w:rsidRDefault="00A3774A" w:rsidP="000B573D">
      <w:pPr>
        <w:rPr>
          <w:lang w:val="fr-FR"/>
        </w:rPr>
      </w:pPr>
      <w:r w:rsidRPr="00061034">
        <w:rPr>
          <w:lang w:val="fr-FR"/>
        </w:rPr>
        <w:t xml:space="preserve">En Grèce, les autorités </w:t>
      </w:r>
      <w:r w:rsidR="008262E8">
        <w:rPr>
          <w:lang w:val="fr-FR"/>
        </w:rPr>
        <w:t>ont failli</w:t>
      </w:r>
      <w:r w:rsidRPr="00061034">
        <w:rPr>
          <w:lang w:val="fr-FR"/>
        </w:rPr>
        <w:t xml:space="preserve"> à mettre en place un système de réception humain et adéquat. Pir</w:t>
      </w:r>
      <w:r w:rsidR="005B752B" w:rsidRPr="00061034">
        <w:rPr>
          <w:lang w:val="fr-FR"/>
        </w:rPr>
        <w:t>e, elles ont activement empêché</w:t>
      </w:r>
      <w:r w:rsidRPr="00061034">
        <w:rPr>
          <w:lang w:val="fr-FR"/>
        </w:rPr>
        <w:t xml:space="preserve"> les organisations humanitaires de s’organiser pour couvrir ces manquements. Ces derniers mois, nos équipes de Kos, </w:t>
      </w:r>
      <w:proofErr w:type="spellStart"/>
      <w:r w:rsidRPr="00061034">
        <w:rPr>
          <w:lang w:val="fr-FR"/>
        </w:rPr>
        <w:t>L</w:t>
      </w:r>
      <w:r w:rsidR="005B752B" w:rsidRPr="00061034">
        <w:rPr>
          <w:lang w:val="fr-FR"/>
        </w:rPr>
        <w:t>esvos</w:t>
      </w:r>
      <w:proofErr w:type="spellEnd"/>
      <w:r w:rsidR="005B752B" w:rsidRPr="00061034">
        <w:rPr>
          <w:lang w:val="fr-FR"/>
        </w:rPr>
        <w:t xml:space="preserve"> et Leros se sont battues s</w:t>
      </w:r>
      <w:r w:rsidRPr="00061034">
        <w:rPr>
          <w:lang w:val="fr-FR"/>
        </w:rPr>
        <w:t xml:space="preserve">ans relâche pour obtenir l’autorisation de porter assistance et de réduire les souffrances des personnes arrivant sur ces îles. Sur l’île de </w:t>
      </w:r>
      <w:r w:rsidRPr="00061034">
        <w:rPr>
          <w:b/>
          <w:lang w:val="fr-FR"/>
        </w:rPr>
        <w:t>Kos</w:t>
      </w:r>
      <w:r w:rsidRPr="00061034">
        <w:rPr>
          <w:lang w:val="fr-FR"/>
        </w:rPr>
        <w:t xml:space="preserve">, par exemple, au mois d’octobre entre 200 et 500 personnes sont arrivées quotidiennement. Pourtant, à ce jour, aucune capacité de réception n’a été </w:t>
      </w:r>
      <w:r w:rsidR="005B752B" w:rsidRPr="00061034">
        <w:rPr>
          <w:lang w:val="fr-FR"/>
        </w:rPr>
        <w:t>installée</w:t>
      </w:r>
      <w:r w:rsidRPr="00061034">
        <w:rPr>
          <w:lang w:val="fr-FR"/>
        </w:rPr>
        <w:t xml:space="preserve"> et les autorités locales s’opposent à la mise en place</w:t>
      </w:r>
      <w:r w:rsidR="00B8128C" w:rsidRPr="00061034">
        <w:rPr>
          <w:lang w:val="fr-FR"/>
        </w:rPr>
        <w:t xml:space="preserve"> d’une réponse organisée pour</w:t>
      </w:r>
      <w:r w:rsidRPr="00061034">
        <w:rPr>
          <w:lang w:val="fr-FR"/>
        </w:rPr>
        <w:t xml:space="preserve"> recevoir ces gens ou leur permettre de transiter dignement. </w:t>
      </w:r>
    </w:p>
    <w:p w:rsidR="00B53CA8" w:rsidRPr="00061034" w:rsidRDefault="002A5158" w:rsidP="000B573D">
      <w:pPr>
        <w:rPr>
          <w:lang w:val="fr-FR"/>
        </w:rPr>
      </w:pPr>
      <w:r w:rsidRPr="00061034">
        <w:rPr>
          <w:b/>
          <w:lang w:val="fr-FR"/>
        </w:rPr>
        <w:t>Un enregistrement lent et ses terribles conséquences sur les îles grecques</w:t>
      </w:r>
      <w:r w:rsidR="005C5C0A" w:rsidRPr="00061034">
        <w:rPr>
          <w:lang w:val="fr-FR"/>
        </w:rPr>
        <w:br/>
      </w:r>
      <w:r w:rsidRPr="00061034">
        <w:rPr>
          <w:lang w:val="fr-FR"/>
        </w:rPr>
        <w:t>Les autorités grecques n’ont pas non plus réussi à mettre en place</w:t>
      </w:r>
      <w:r w:rsidR="00DA1465" w:rsidRPr="00061034">
        <w:rPr>
          <w:lang w:val="fr-FR"/>
        </w:rPr>
        <w:t xml:space="preserve"> des procédures d’enregistrement adéquates ou </w:t>
      </w:r>
      <w:r w:rsidR="005B752B" w:rsidRPr="00061034">
        <w:rPr>
          <w:lang w:val="fr-FR"/>
        </w:rPr>
        <w:t>un</w:t>
      </w:r>
      <w:r w:rsidR="00DA1465" w:rsidRPr="00061034">
        <w:rPr>
          <w:lang w:val="fr-FR"/>
        </w:rPr>
        <w:t xml:space="preserve"> partage d’information sur les procédures de demandes d’asiles, ou tout autre type de service de base. Ces conditions ont </w:t>
      </w:r>
      <w:r w:rsidR="005B752B" w:rsidRPr="00061034">
        <w:rPr>
          <w:lang w:val="fr-FR"/>
        </w:rPr>
        <w:t>amené</w:t>
      </w:r>
      <w:r w:rsidR="00DA1465" w:rsidRPr="00061034">
        <w:rPr>
          <w:lang w:val="fr-FR"/>
        </w:rPr>
        <w:t xml:space="preserve"> les demandeurs d’asile à un état d’anxiété </w:t>
      </w:r>
      <w:r w:rsidR="005B752B" w:rsidRPr="00061034">
        <w:rPr>
          <w:lang w:val="fr-FR"/>
        </w:rPr>
        <w:t>alors que</w:t>
      </w:r>
      <w:r w:rsidR="00DA1465" w:rsidRPr="00061034">
        <w:rPr>
          <w:lang w:val="fr-FR"/>
        </w:rPr>
        <w:t xml:space="preserve"> la météo était encore correcte </w:t>
      </w:r>
      <w:r w:rsidR="005B752B" w:rsidRPr="00061034">
        <w:rPr>
          <w:lang w:val="fr-FR"/>
        </w:rPr>
        <w:t>puis</w:t>
      </w:r>
      <w:r w:rsidR="00DA1465" w:rsidRPr="00061034">
        <w:rPr>
          <w:lang w:val="fr-FR"/>
        </w:rPr>
        <w:t xml:space="preserve"> à </w:t>
      </w:r>
      <w:proofErr w:type="spellStart"/>
      <w:r w:rsidR="005B752B" w:rsidRPr="00061034">
        <w:rPr>
          <w:lang w:val="fr-FR"/>
        </w:rPr>
        <w:t>un</w:t>
      </w:r>
      <w:r w:rsidR="008262E8">
        <w:rPr>
          <w:lang w:val="fr-FR"/>
        </w:rPr>
        <w:t>e</w:t>
      </w:r>
      <w:r w:rsidR="00DA1465" w:rsidRPr="00061034">
        <w:rPr>
          <w:lang w:val="fr-FR"/>
        </w:rPr>
        <w:t>détresse</w:t>
      </w:r>
      <w:proofErr w:type="spellEnd"/>
      <w:r w:rsidR="00DA1465" w:rsidRPr="00061034">
        <w:rPr>
          <w:lang w:val="fr-FR"/>
        </w:rPr>
        <w:t xml:space="preserve"> totale lorsque le vent et la pluie sont apparus.</w:t>
      </w:r>
    </w:p>
    <w:p w:rsidR="000B573D" w:rsidRPr="00061034" w:rsidRDefault="00DA1465" w:rsidP="00886AD7">
      <w:pPr>
        <w:jc w:val="both"/>
        <w:rPr>
          <w:lang w:val="fr-FR"/>
        </w:rPr>
      </w:pPr>
      <w:r w:rsidRPr="00061034">
        <w:rPr>
          <w:lang w:val="fr-FR"/>
        </w:rPr>
        <w:t>Nous avons vu beaucoup de femmes encein</w:t>
      </w:r>
      <w:r w:rsidR="00CE7665" w:rsidRPr="00061034">
        <w:rPr>
          <w:lang w:val="fr-FR"/>
        </w:rPr>
        <w:t>tes et d’enfants obligés de faire</w:t>
      </w:r>
      <w:r w:rsidRPr="00061034">
        <w:rPr>
          <w:lang w:val="fr-FR"/>
        </w:rPr>
        <w:t xml:space="preserve"> la queue dans la boue</w:t>
      </w:r>
      <w:r w:rsidR="007B2E36" w:rsidRPr="00061034">
        <w:rPr>
          <w:lang w:val="fr-FR"/>
        </w:rPr>
        <w:t xml:space="preserve"> pendant des jours</w:t>
      </w:r>
      <w:r w:rsidRPr="00061034">
        <w:rPr>
          <w:lang w:val="fr-FR"/>
        </w:rPr>
        <w:t xml:space="preserve">, trempés sous la pluie </w:t>
      </w:r>
      <w:r w:rsidR="007B2E36" w:rsidRPr="00061034">
        <w:rPr>
          <w:lang w:val="fr-FR"/>
        </w:rPr>
        <w:t>et sans aucune protection. Certains ne portaient que des t-shirt</w:t>
      </w:r>
      <w:r w:rsidR="00CE7665" w:rsidRPr="00061034">
        <w:rPr>
          <w:lang w:val="fr-FR"/>
        </w:rPr>
        <w:t>s</w:t>
      </w:r>
      <w:r w:rsidR="007B2E36" w:rsidRPr="00061034">
        <w:rPr>
          <w:lang w:val="fr-FR"/>
        </w:rPr>
        <w:t xml:space="preserve">. </w:t>
      </w:r>
      <w:r w:rsidR="009C7B3D" w:rsidRPr="00061034">
        <w:rPr>
          <w:lang w:val="fr-FR"/>
        </w:rPr>
        <w:t>Il y a des gens qui ne tiennent plus debout tellement leurs pieds sont gonfl</w:t>
      </w:r>
      <w:r w:rsidR="00CE7665" w:rsidRPr="00061034">
        <w:rPr>
          <w:lang w:val="fr-FR"/>
        </w:rPr>
        <w:t>és après avoir été humides penda</w:t>
      </w:r>
      <w:r w:rsidR="009C7B3D" w:rsidRPr="00061034">
        <w:rPr>
          <w:lang w:val="fr-FR"/>
        </w:rPr>
        <w:t xml:space="preserve">nt des jours. Sans l’intervention de nos équipes médicales ou de volontaires, la police n’autorise pas les réfugiés à quitter la file pour se faire soigner. C’est complètement inhumain. » - le responsable du projet MSF, </w:t>
      </w:r>
      <w:proofErr w:type="spellStart"/>
      <w:r w:rsidR="009C7B3D" w:rsidRPr="00061034">
        <w:rPr>
          <w:lang w:val="fr-FR"/>
        </w:rPr>
        <w:t>Lesvos</w:t>
      </w:r>
      <w:proofErr w:type="spellEnd"/>
      <w:r w:rsidR="009C7B3D" w:rsidRPr="00061034">
        <w:rPr>
          <w:lang w:val="fr-FR"/>
        </w:rPr>
        <w:t>.</w:t>
      </w:r>
    </w:p>
    <w:p w:rsidR="000B573D" w:rsidRPr="00061034" w:rsidRDefault="00E21575" w:rsidP="000B573D">
      <w:pPr>
        <w:rPr>
          <w:lang w:val="fr-FR"/>
        </w:rPr>
      </w:pPr>
      <w:r w:rsidRPr="00061034">
        <w:rPr>
          <w:lang w:val="fr-FR"/>
        </w:rPr>
        <w:t xml:space="preserve">Entre juin et novembre 2015, </w:t>
      </w:r>
      <w:r w:rsidR="00CE7665" w:rsidRPr="00061034">
        <w:rPr>
          <w:lang w:val="fr-FR"/>
        </w:rPr>
        <w:t>deux tiers</w:t>
      </w:r>
      <w:r w:rsidRPr="00061034">
        <w:rPr>
          <w:lang w:val="fr-FR"/>
        </w:rPr>
        <w:t xml:space="preserve"> des patients soignés par les équipes </w:t>
      </w:r>
      <w:r w:rsidR="00CE7665" w:rsidRPr="00061034">
        <w:rPr>
          <w:lang w:val="fr-FR"/>
        </w:rPr>
        <w:t xml:space="preserve">de </w:t>
      </w:r>
      <w:r w:rsidRPr="00061034">
        <w:rPr>
          <w:lang w:val="fr-FR"/>
        </w:rPr>
        <w:t xml:space="preserve">MSF en Grèce souffraient d’infections respiratoires, de maladies de la peau et de </w:t>
      </w:r>
      <w:r w:rsidR="00CE7665" w:rsidRPr="00061034">
        <w:rPr>
          <w:lang w:val="fr-FR"/>
        </w:rPr>
        <w:t xml:space="preserve">traumatismes – tout cela lié aux </w:t>
      </w:r>
      <w:r w:rsidRPr="00061034">
        <w:rPr>
          <w:lang w:val="fr-FR"/>
        </w:rPr>
        <w:t xml:space="preserve">conditions dangereuses et sales dans lesquels ils sont obligés de vivre. La situation –déjà inquiétante </w:t>
      </w:r>
      <w:r w:rsidRPr="00061034">
        <w:rPr>
          <w:lang w:val="fr-FR"/>
        </w:rPr>
        <w:lastRenderedPageBreak/>
        <w:t>pendant l’été</w:t>
      </w:r>
      <w:r w:rsidR="00CE7665" w:rsidRPr="00061034">
        <w:rPr>
          <w:lang w:val="fr-FR"/>
        </w:rPr>
        <w:t xml:space="preserve"> </w:t>
      </w:r>
      <w:r w:rsidRPr="00061034">
        <w:rPr>
          <w:lang w:val="fr-FR"/>
        </w:rPr>
        <w:t>- s’est détériorée avec les plui</w:t>
      </w:r>
      <w:r w:rsidR="00F25897" w:rsidRPr="00061034">
        <w:rPr>
          <w:lang w:val="fr-FR"/>
        </w:rPr>
        <w:t>es et l’hiver qui s’installe. Avec la détérioration de la météo, le</w:t>
      </w:r>
      <w:r w:rsidRPr="00061034">
        <w:rPr>
          <w:lang w:val="fr-FR"/>
        </w:rPr>
        <w:t xml:space="preserve">s équipes de MSF ont vu </w:t>
      </w:r>
      <w:r w:rsidR="00F25897" w:rsidRPr="00061034">
        <w:rPr>
          <w:lang w:val="fr-FR"/>
        </w:rPr>
        <w:t xml:space="preserve">une augmentation de </w:t>
      </w:r>
      <w:r w:rsidRPr="00061034">
        <w:rPr>
          <w:lang w:val="fr-FR"/>
        </w:rPr>
        <w:t>160% de</w:t>
      </w:r>
      <w:r w:rsidR="00F25897" w:rsidRPr="00061034">
        <w:rPr>
          <w:lang w:val="fr-FR"/>
        </w:rPr>
        <w:t>s</w:t>
      </w:r>
      <w:r w:rsidRPr="00061034">
        <w:rPr>
          <w:lang w:val="fr-FR"/>
        </w:rPr>
        <w:t xml:space="preserve"> cas d’infection</w:t>
      </w:r>
      <w:r w:rsidR="00F25897" w:rsidRPr="00061034">
        <w:rPr>
          <w:lang w:val="fr-FR"/>
        </w:rPr>
        <w:t xml:space="preserve">s respiratoires entre juillet et octobre 2015, </w:t>
      </w:r>
    </w:p>
    <w:p w:rsidR="00E572FC" w:rsidRPr="00061034" w:rsidRDefault="00F25897" w:rsidP="00E572FC">
      <w:pPr>
        <w:rPr>
          <w:b/>
          <w:lang w:val="fr-FR"/>
        </w:rPr>
      </w:pPr>
      <w:r w:rsidRPr="00061034">
        <w:rPr>
          <w:b/>
          <w:lang w:val="fr-FR"/>
        </w:rPr>
        <w:t>Italie : l’urgence sans fin</w:t>
      </w:r>
    </w:p>
    <w:p w:rsidR="006E0649" w:rsidRPr="00061034" w:rsidRDefault="00F25897" w:rsidP="006E0649">
      <w:pPr>
        <w:rPr>
          <w:lang w:val="fr-FR"/>
        </w:rPr>
      </w:pPr>
      <w:r w:rsidRPr="00061034">
        <w:rPr>
          <w:lang w:val="fr-FR"/>
        </w:rPr>
        <w:t xml:space="preserve">L’Italie, qui fut une porte d’entrée importante pour les migrants et demandeurs d’asile au cours des dernières années, possède un système de réception fonctionnel, quoique largement insuffisant </w:t>
      </w:r>
      <w:r w:rsidR="008262E8">
        <w:rPr>
          <w:lang w:val="fr-FR"/>
        </w:rPr>
        <w:t>pour</w:t>
      </w:r>
      <w:r w:rsidRPr="00061034">
        <w:rPr>
          <w:lang w:val="fr-FR"/>
        </w:rPr>
        <w:t xml:space="preserve"> répondre aux besoins des nouveaux arrivés. En général, les arrivants sont parqués dans des centres surpeuplés offrant un accès très limité aux services essentiels comme des soin</w:t>
      </w:r>
      <w:r w:rsidR="00CE7665" w:rsidRPr="00061034">
        <w:rPr>
          <w:lang w:val="fr-FR"/>
        </w:rPr>
        <w:t>s de santé, de la santé mentale ou</w:t>
      </w:r>
      <w:r w:rsidRPr="00061034">
        <w:rPr>
          <w:lang w:val="fr-FR"/>
        </w:rPr>
        <w:t xml:space="preserve"> un support légal et administratif. Les médiateurs culturels et interprètes font cruelle</w:t>
      </w:r>
      <w:r w:rsidR="00CE7665" w:rsidRPr="00061034">
        <w:rPr>
          <w:lang w:val="fr-FR"/>
        </w:rPr>
        <w:t xml:space="preserve">ment défaut alors qu’ils </w:t>
      </w:r>
      <w:r w:rsidR="008262E8">
        <w:rPr>
          <w:lang w:val="fr-FR"/>
        </w:rPr>
        <w:t>jou</w:t>
      </w:r>
      <w:r w:rsidR="008262E8" w:rsidRPr="00061034">
        <w:rPr>
          <w:lang w:val="fr-FR"/>
        </w:rPr>
        <w:t xml:space="preserve">ent </w:t>
      </w:r>
      <w:r w:rsidR="008262E8">
        <w:rPr>
          <w:lang w:val="fr-FR"/>
        </w:rPr>
        <w:t xml:space="preserve">un rôle important pour aider </w:t>
      </w:r>
      <w:r w:rsidRPr="00061034">
        <w:rPr>
          <w:lang w:val="fr-FR"/>
        </w:rPr>
        <w:t xml:space="preserve">les nouveaux venus à comprendre leur environnement à et mieux s’adapter à la vie en Europe.  </w:t>
      </w:r>
    </w:p>
    <w:p w:rsidR="0087016E" w:rsidRPr="00061034" w:rsidRDefault="0020172E" w:rsidP="00E572FC">
      <w:pPr>
        <w:rPr>
          <w:lang w:val="fr-FR"/>
        </w:rPr>
      </w:pPr>
      <w:r w:rsidRPr="00061034">
        <w:rPr>
          <w:lang w:val="fr-FR"/>
        </w:rPr>
        <w:t xml:space="preserve">Fin 2015, MSF a quitté le centre </w:t>
      </w:r>
      <w:r w:rsidRPr="00061034">
        <w:rPr>
          <w:b/>
          <w:lang w:val="fr-FR"/>
        </w:rPr>
        <w:t xml:space="preserve">CPSA de </w:t>
      </w:r>
      <w:proofErr w:type="spellStart"/>
      <w:r w:rsidRPr="00061034">
        <w:rPr>
          <w:b/>
          <w:lang w:val="fr-FR"/>
        </w:rPr>
        <w:t>Pozallo</w:t>
      </w:r>
      <w:proofErr w:type="spellEnd"/>
      <w:r w:rsidRPr="00061034">
        <w:rPr>
          <w:lang w:val="fr-FR"/>
        </w:rPr>
        <w:t xml:space="preserve"> en Sicile, désigné par l’UE comme un des « </w:t>
      </w:r>
      <w:proofErr w:type="spellStart"/>
      <w:r w:rsidRPr="00061034">
        <w:rPr>
          <w:lang w:val="fr-FR"/>
        </w:rPr>
        <w:t>hotspots</w:t>
      </w:r>
      <w:proofErr w:type="spellEnd"/>
      <w:r w:rsidRPr="00061034">
        <w:rPr>
          <w:lang w:val="fr-FR"/>
        </w:rPr>
        <w:t xml:space="preserve"> ». L’organisation a en effet estimé que les conditions indignes et inhumaines au sein du centre </w:t>
      </w:r>
      <w:r w:rsidR="00CE7665" w:rsidRPr="00061034">
        <w:rPr>
          <w:lang w:val="fr-FR"/>
        </w:rPr>
        <w:t>ont rendu</w:t>
      </w:r>
      <w:r w:rsidRPr="00061034">
        <w:rPr>
          <w:lang w:val="fr-FR"/>
        </w:rPr>
        <w:t xml:space="preserve"> impossible la poursuite de la collaboration entre MSF et les autorités locales. A </w:t>
      </w:r>
      <w:proofErr w:type="spellStart"/>
      <w:r w:rsidRPr="00061034">
        <w:rPr>
          <w:lang w:val="fr-FR"/>
        </w:rPr>
        <w:t>Pozallo</w:t>
      </w:r>
      <w:proofErr w:type="spellEnd"/>
      <w:r w:rsidRPr="00061034">
        <w:rPr>
          <w:lang w:val="fr-FR"/>
        </w:rPr>
        <w:t>, la pr</w:t>
      </w:r>
      <w:r w:rsidR="00CE7665" w:rsidRPr="00061034">
        <w:rPr>
          <w:lang w:val="fr-FR"/>
        </w:rPr>
        <w:t>i</w:t>
      </w:r>
      <w:r w:rsidRPr="00061034">
        <w:rPr>
          <w:lang w:val="fr-FR"/>
        </w:rPr>
        <w:t>orité des autorités reste l’identification des nouveaux arrivants plutôt que la réponse à leurs besoins médicaux et humanitaires. Il éta</w:t>
      </w:r>
      <w:r w:rsidR="00CE7665" w:rsidRPr="00061034">
        <w:rPr>
          <w:lang w:val="fr-FR"/>
        </w:rPr>
        <w:t>it devenu extrêmement difficile</w:t>
      </w:r>
      <w:r w:rsidRPr="00061034">
        <w:rPr>
          <w:lang w:val="fr-FR"/>
        </w:rPr>
        <w:t xml:space="preserve"> pour nos docteurs, infirmiers et psychologues de poursuivre leur travail dans ces conditions.</w:t>
      </w:r>
    </w:p>
    <w:p w:rsidR="00E572FC" w:rsidRPr="00061034" w:rsidRDefault="00CB47B7" w:rsidP="00886AD7">
      <w:pPr>
        <w:jc w:val="both"/>
        <w:rPr>
          <w:rStyle w:val="AucunB"/>
          <w:lang w:val="fr-FR"/>
        </w:rPr>
      </w:pPr>
      <w:r w:rsidRPr="00061034">
        <w:rPr>
          <w:lang w:val="fr-FR"/>
        </w:rPr>
        <w:t>« Elle est descendue d</w:t>
      </w:r>
      <w:r w:rsidR="00061034">
        <w:rPr>
          <w:lang w:val="fr-FR"/>
        </w:rPr>
        <w:t>u Bourbon Argos</w:t>
      </w:r>
      <w:r w:rsidR="00CE7665" w:rsidRPr="00061034">
        <w:rPr>
          <w:lang w:val="fr-FR"/>
        </w:rPr>
        <w:t>, la dernière parmi</w:t>
      </w:r>
      <w:r w:rsidRPr="00061034">
        <w:rPr>
          <w:lang w:val="fr-FR"/>
        </w:rPr>
        <w:t xml:space="preserve"> 700 migrants,</w:t>
      </w:r>
      <w:r w:rsidR="00ED6CB3" w:rsidRPr="00061034">
        <w:rPr>
          <w:lang w:val="fr-FR"/>
        </w:rPr>
        <w:t xml:space="preserve"> habillée d’une longue robe. Elle était seule. Nous nous sommes directement rendu compte qu’elle avait enduré des violence</w:t>
      </w:r>
      <w:r w:rsidR="00CE7665" w:rsidRPr="00061034">
        <w:rPr>
          <w:lang w:val="fr-FR"/>
        </w:rPr>
        <w:t>s</w:t>
      </w:r>
      <w:r w:rsidR="00ED6CB3" w:rsidRPr="00061034">
        <w:rPr>
          <w:lang w:val="fr-FR"/>
        </w:rPr>
        <w:t xml:space="preserve"> pendant son voyage à travers le désert. Elle avait les parties génitales mutilées », se souvient un docteur travaillant à </w:t>
      </w:r>
      <w:proofErr w:type="spellStart"/>
      <w:r w:rsidR="00ED6CB3" w:rsidRPr="00061034">
        <w:rPr>
          <w:lang w:val="fr-FR"/>
        </w:rPr>
        <w:t>Pozzallo</w:t>
      </w:r>
      <w:proofErr w:type="spellEnd"/>
      <w:r w:rsidR="00ED6CB3" w:rsidRPr="00061034">
        <w:rPr>
          <w:lang w:val="fr-FR"/>
        </w:rPr>
        <w:t>. « Nous avons averti</w:t>
      </w:r>
      <w:r w:rsidR="00CE7665" w:rsidRPr="00061034">
        <w:rPr>
          <w:lang w:val="fr-FR"/>
        </w:rPr>
        <w:t xml:space="preserve"> les autorités et avons demandé</w:t>
      </w:r>
      <w:r w:rsidR="00ED6CB3" w:rsidRPr="00061034">
        <w:rPr>
          <w:lang w:val="fr-FR"/>
        </w:rPr>
        <w:t xml:space="preserve"> de pouvoir transférer Fatima dans une structure spécialisée, mais nous n’avons reçu aucune réponse. Sa santé mentale a encore </w:t>
      </w:r>
      <w:r w:rsidR="00CE7665" w:rsidRPr="00061034">
        <w:rPr>
          <w:lang w:val="fr-FR"/>
        </w:rPr>
        <w:t xml:space="preserve">été </w:t>
      </w:r>
      <w:r w:rsidR="00ED6CB3" w:rsidRPr="00061034">
        <w:rPr>
          <w:lang w:val="fr-FR"/>
        </w:rPr>
        <w:t>plus déstabilisée par la longue attente dans le centre surpeuplé. Il a fallu la transférer dans un centre psychiatrique. Ce fut pour nous un échec. » - Un docteur MSF en Sicile, Italie.</w:t>
      </w:r>
    </w:p>
    <w:p w:rsidR="00ED6CB3" w:rsidRPr="00061034" w:rsidRDefault="00ED6CB3" w:rsidP="0007028E">
      <w:pPr>
        <w:rPr>
          <w:rStyle w:val="AucunA"/>
          <w:lang w:val="fr-FR"/>
        </w:rPr>
      </w:pPr>
    </w:p>
    <w:p w:rsidR="00ED6CB3" w:rsidRPr="00061034" w:rsidRDefault="00ED6CB3" w:rsidP="0007028E">
      <w:pPr>
        <w:pStyle w:val="ListParagraph"/>
        <w:rPr>
          <w:lang w:val="fr-FR"/>
        </w:rPr>
      </w:pPr>
      <w:r w:rsidRPr="00061034">
        <w:rPr>
          <w:rStyle w:val="AucunA"/>
          <w:b/>
          <w:u w:val="single"/>
          <w:lang w:val="fr-FR"/>
        </w:rPr>
        <w:t>3.  Le parcours du combattant : les conséquences sanitaires des politiques frontalières inconsistantes</w:t>
      </w:r>
    </w:p>
    <w:p w:rsidR="0068776E" w:rsidRPr="00061034" w:rsidRDefault="000A22B7" w:rsidP="00B46535">
      <w:pPr>
        <w:pStyle w:val="CorpsA"/>
        <w:spacing w:after="0" w:line="240" w:lineRule="auto"/>
        <w:jc w:val="both"/>
        <w:rPr>
          <w:lang w:val="fr-FR"/>
        </w:rPr>
      </w:pPr>
      <w:r w:rsidRPr="00061034">
        <w:rPr>
          <w:lang w:val="fr-FR"/>
        </w:rPr>
        <w:t>Parmi les 851.319 hommes</w:t>
      </w:r>
      <w:r w:rsidR="00ED6CB3" w:rsidRPr="00061034">
        <w:rPr>
          <w:lang w:val="fr-FR"/>
        </w:rPr>
        <w:t>, femmes et</w:t>
      </w:r>
      <w:r w:rsidR="008B782A" w:rsidRPr="00061034">
        <w:rPr>
          <w:lang w:val="fr-FR"/>
        </w:rPr>
        <w:t xml:space="preserve"> enfants arrivés</w:t>
      </w:r>
      <w:r w:rsidR="000F44BF" w:rsidRPr="00061034">
        <w:rPr>
          <w:lang w:val="fr-FR"/>
        </w:rPr>
        <w:t xml:space="preserve"> en</w:t>
      </w:r>
      <w:r w:rsidR="00C156E5" w:rsidRPr="00061034">
        <w:rPr>
          <w:lang w:val="fr-FR"/>
        </w:rPr>
        <w:t xml:space="preserve"> Grèce en 2015, la majorité sont partis demander l’asile dans les pays du nord ou de l’ouest de l’Europe, après avoir trave</w:t>
      </w:r>
      <w:r w:rsidR="0007028E" w:rsidRPr="00061034">
        <w:rPr>
          <w:lang w:val="fr-FR"/>
        </w:rPr>
        <w:t>rsé la route des Balkans. C</w:t>
      </w:r>
      <w:r w:rsidR="00C156E5" w:rsidRPr="00061034">
        <w:rPr>
          <w:lang w:val="fr-FR"/>
        </w:rPr>
        <w:t xml:space="preserve">ette route, quoique terrestre, est parsemée de dangers. Pendant l’été, l’automne et l’hiver 2015, les gouvernements européens sur cette route ont joué avec la santé, la dignité et le bien-être des migrants, </w:t>
      </w:r>
      <w:proofErr w:type="spellStart"/>
      <w:r w:rsidR="00C156E5" w:rsidRPr="00061034">
        <w:rPr>
          <w:lang w:val="fr-FR"/>
        </w:rPr>
        <w:t>refugiés</w:t>
      </w:r>
      <w:proofErr w:type="spellEnd"/>
      <w:r w:rsidR="00C156E5" w:rsidRPr="00061034">
        <w:rPr>
          <w:lang w:val="fr-FR"/>
        </w:rPr>
        <w:t xml:space="preserve"> et demandeurs d’asile en ouvrant puis fermant leurs frontières,  de manière </w:t>
      </w:r>
      <w:r w:rsidR="008262E8">
        <w:rPr>
          <w:lang w:val="fr-FR"/>
        </w:rPr>
        <w:t xml:space="preserve">dangereusement </w:t>
      </w:r>
      <w:r w:rsidR="00C156E5" w:rsidRPr="00061034">
        <w:rPr>
          <w:lang w:val="fr-FR"/>
        </w:rPr>
        <w:t>capricieuse, sans planification ni communication.</w:t>
      </w:r>
    </w:p>
    <w:p w:rsidR="0007028E" w:rsidRPr="00061034" w:rsidRDefault="0007028E" w:rsidP="00001CC6">
      <w:pPr>
        <w:jc w:val="both"/>
        <w:rPr>
          <w:lang w:val="fr-FR"/>
        </w:rPr>
      </w:pPr>
    </w:p>
    <w:p w:rsidR="0068776E" w:rsidRPr="00061034" w:rsidRDefault="00EB7AF2" w:rsidP="00001CC6">
      <w:pPr>
        <w:jc w:val="both"/>
        <w:rPr>
          <w:lang w:val="fr-FR"/>
        </w:rPr>
      </w:pPr>
      <w:r w:rsidRPr="00061034">
        <w:rPr>
          <w:lang w:val="fr-FR"/>
        </w:rPr>
        <w:t xml:space="preserve">En 2015, les décisions unilatérales et irresponsables de fermer les frontières ainsi que le manque de coordination être les Etats membres ont créé des stress </w:t>
      </w:r>
      <w:r w:rsidR="0007028E" w:rsidRPr="00061034">
        <w:rPr>
          <w:lang w:val="fr-FR"/>
        </w:rPr>
        <w:t>insensés</w:t>
      </w:r>
      <w:r w:rsidRPr="00061034">
        <w:rPr>
          <w:lang w:val="fr-FR"/>
        </w:rPr>
        <w:t xml:space="preserve"> et des conditions de passage dangereuses pour des milliers de personnes. A chaque fois qu’une frontière a fermé, des millie</w:t>
      </w:r>
      <w:r w:rsidR="0007028E" w:rsidRPr="00061034">
        <w:rPr>
          <w:lang w:val="fr-FR"/>
        </w:rPr>
        <w:t>rs de gens ont été stoppés de</w:t>
      </w:r>
      <w:r w:rsidRPr="00061034">
        <w:rPr>
          <w:lang w:val="fr-FR"/>
        </w:rPr>
        <w:t xml:space="preserve"> manière abrupte, coincés dans des </w:t>
      </w:r>
      <w:r w:rsidR="0007028E" w:rsidRPr="00061034">
        <w:rPr>
          <w:lang w:val="fr-FR"/>
        </w:rPr>
        <w:t>‘</w:t>
      </w:r>
      <w:r w:rsidRPr="00061034">
        <w:rPr>
          <w:lang w:val="fr-FR"/>
        </w:rPr>
        <w:t>no man’s land</w:t>
      </w:r>
      <w:r w:rsidR="0007028E" w:rsidRPr="00061034">
        <w:rPr>
          <w:lang w:val="fr-FR"/>
        </w:rPr>
        <w:t>’</w:t>
      </w:r>
      <w:r w:rsidRPr="00061034">
        <w:rPr>
          <w:lang w:val="fr-FR"/>
        </w:rPr>
        <w:t xml:space="preserve">, avec peu ou pas d’assistance humanitaire, puis obligé d’emprunter des routes encore plus dangereuses </w:t>
      </w:r>
      <w:r w:rsidR="009541D2" w:rsidRPr="00061034">
        <w:rPr>
          <w:lang w:val="fr-FR"/>
        </w:rPr>
        <w:t xml:space="preserve">ou de passer </w:t>
      </w:r>
      <w:r w:rsidR="009541D2" w:rsidRPr="00061034">
        <w:rPr>
          <w:lang w:val="fr-FR"/>
        </w:rPr>
        <w:lastRenderedPageBreak/>
        <w:t xml:space="preserve">entre les mains des passeurs. </w:t>
      </w:r>
      <w:r w:rsidRPr="00061034">
        <w:rPr>
          <w:lang w:val="fr-FR"/>
        </w:rPr>
        <w:t xml:space="preserve"> </w:t>
      </w:r>
      <w:r w:rsidR="00BC3742">
        <w:rPr>
          <w:b/>
          <w:lang w:val="fr-FR"/>
        </w:rPr>
        <w:t>Loin de</w:t>
      </w:r>
      <w:r w:rsidR="009541D2" w:rsidRPr="00061034">
        <w:rPr>
          <w:b/>
          <w:lang w:val="fr-FR"/>
        </w:rPr>
        <w:t xml:space="preserve"> </w:t>
      </w:r>
      <w:r w:rsidR="00BC3742" w:rsidRPr="00061034">
        <w:rPr>
          <w:b/>
          <w:lang w:val="fr-FR"/>
        </w:rPr>
        <w:t>diminu</w:t>
      </w:r>
      <w:r w:rsidR="00BC3742">
        <w:rPr>
          <w:b/>
          <w:lang w:val="fr-FR"/>
        </w:rPr>
        <w:t>er</w:t>
      </w:r>
      <w:r w:rsidR="00BC3742" w:rsidRPr="00061034">
        <w:rPr>
          <w:b/>
          <w:lang w:val="fr-FR"/>
        </w:rPr>
        <w:t xml:space="preserve"> </w:t>
      </w:r>
      <w:r w:rsidR="009541D2" w:rsidRPr="00061034">
        <w:rPr>
          <w:b/>
          <w:lang w:val="fr-FR"/>
        </w:rPr>
        <w:t xml:space="preserve">l’afflux de </w:t>
      </w:r>
      <w:r w:rsidR="00BC3742">
        <w:rPr>
          <w:b/>
          <w:lang w:val="fr-FR"/>
        </w:rPr>
        <w:t xml:space="preserve">ces </w:t>
      </w:r>
      <w:r w:rsidR="009541D2" w:rsidRPr="00061034">
        <w:rPr>
          <w:b/>
          <w:lang w:val="fr-FR"/>
        </w:rPr>
        <w:t xml:space="preserve">personnes, </w:t>
      </w:r>
      <w:r w:rsidR="00BC3742">
        <w:rPr>
          <w:b/>
          <w:lang w:val="fr-FR"/>
        </w:rPr>
        <w:t xml:space="preserve">ces mesures </w:t>
      </w:r>
      <w:r w:rsidR="009541D2" w:rsidRPr="00061034">
        <w:rPr>
          <w:b/>
          <w:lang w:val="fr-FR"/>
        </w:rPr>
        <w:t>ont simplement rendu leur quête de sécurité plus dangereuse, plus misérable et plus chère.</w:t>
      </w:r>
    </w:p>
    <w:p w:rsidR="0068776E" w:rsidRPr="00061034" w:rsidRDefault="009541D2" w:rsidP="00001CC6">
      <w:pPr>
        <w:jc w:val="both"/>
        <w:rPr>
          <w:lang w:val="fr-FR"/>
        </w:rPr>
      </w:pPr>
      <w:r w:rsidRPr="00061034">
        <w:rPr>
          <w:lang w:val="fr-FR"/>
        </w:rPr>
        <w:t>A travers toute l’Europe, la majorité des maladies traitées par les équipes médicales de MSF pourraient être évitées si un passage sécurisé et des conditions de réceptions décentes étaient en place. En Serbie, 80% des consultations médicales prodiguées pa</w:t>
      </w:r>
      <w:r w:rsidR="0007028E" w:rsidRPr="00061034">
        <w:rPr>
          <w:lang w:val="fr-FR"/>
        </w:rPr>
        <w:t>r MSF ces derniers mois sont liée</w:t>
      </w:r>
      <w:r w:rsidRPr="00061034">
        <w:rPr>
          <w:lang w:val="fr-FR"/>
        </w:rPr>
        <w:t xml:space="preserve">s aux conditions difficiles du voyage, comme les infections respiratoires(42%), les traumatismes et les maladies musculo-squelettiques (19%) et les maladies de la peau (9%). </w:t>
      </w:r>
      <w:r w:rsidR="00D43AC0" w:rsidRPr="00061034">
        <w:rPr>
          <w:lang w:val="fr-FR"/>
        </w:rPr>
        <w:t>Tout comme les difficultés créées par les fermetures de frontièr</w:t>
      </w:r>
      <w:r w:rsidR="0007028E" w:rsidRPr="00061034">
        <w:rPr>
          <w:lang w:val="fr-FR"/>
        </w:rPr>
        <w:t>es, le parcours du sud au nord-</w:t>
      </w:r>
      <w:r w:rsidR="00D43AC0" w:rsidRPr="00061034">
        <w:rPr>
          <w:lang w:val="fr-FR"/>
        </w:rPr>
        <w:t xml:space="preserve">ouest de l’Europe est extrêmement dur, principalement à cause du manque d’assistance et de réponse des agences étatiques et à cause de violences endurées. </w:t>
      </w:r>
    </w:p>
    <w:p w:rsidR="00DE47A0" w:rsidRPr="00061034" w:rsidRDefault="00D43AC0" w:rsidP="000D2499">
      <w:pPr>
        <w:pStyle w:val="CorpsA"/>
        <w:spacing w:after="0" w:line="240" w:lineRule="auto"/>
        <w:jc w:val="both"/>
        <w:rPr>
          <w:lang w:val="fr-FR"/>
        </w:rPr>
      </w:pPr>
      <w:r w:rsidRPr="00061034">
        <w:rPr>
          <w:lang w:val="fr-FR"/>
        </w:rPr>
        <w:t xml:space="preserve">Comme souvent, les traumatismes du trajet ajoutés aux stress créés par la fermeture des frontières ont un impact important sur la santé mentale de personnes. En juillet, lorsqu’un passage sécurisé </w:t>
      </w:r>
      <w:r w:rsidR="00BC3742">
        <w:rPr>
          <w:lang w:val="fr-FR"/>
        </w:rPr>
        <w:t>a</w:t>
      </w:r>
      <w:r w:rsidR="00BC3742" w:rsidRPr="00061034">
        <w:rPr>
          <w:lang w:val="fr-FR"/>
        </w:rPr>
        <w:t xml:space="preserve"> </w:t>
      </w:r>
      <w:r w:rsidRPr="00061034">
        <w:rPr>
          <w:lang w:val="fr-FR"/>
        </w:rPr>
        <w:t xml:space="preserve">été organisé entre l’ancienne république yougoslave de Macédoine et la Serbie, les gens ont pu voyager dans des conditions décentes, ont été moins exposés aux violences et ne se sont pas retrouvés aux mains des passeurs. Ils </w:t>
      </w:r>
      <w:r w:rsidR="00BF3328" w:rsidRPr="00061034">
        <w:rPr>
          <w:lang w:val="fr-FR"/>
        </w:rPr>
        <w:t>sont</w:t>
      </w:r>
      <w:r w:rsidRPr="00061034">
        <w:rPr>
          <w:lang w:val="fr-FR"/>
        </w:rPr>
        <w:t xml:space="preserve"> arrivé</w:t>
      </w:r>
      <w:r w:rsidR="00BF3328" w:rsidRPr="00061034">
        <w:rPr>
          <w:lang w:val="fr-FR"/>
        </w:rPr>
        <w:t>s</w:t>
      </w:r>
      <w:r w:rsidRPr="00061034">
        <w:rPr>
          <w:lang w:val="fr-FR"/>
        </w:rPr>
        <w:t xml:space="preserve"> à destination dans un état relativement sain. </w:t>
      </w:r>
      <w:r w:rsidR="00BF3328" w:rsidRPr="00061034">
        <w:rPr>
          <w:lang w:val="fr-FR"/>
        </w:rPr>
        <w:t>Inversement</w:t>
      </w:r>
      <w:r w:rsidR="00616BC7" w:rsidRPr="00061034">
        <w:rPr>
          <w:lang w:val="fr-FR"/>
        </w:rPr>
        <w:t xml:space="preserve">, fin novembre 2015, nos psychologues ont remarqué l’augmentation des crises de paniques à </w:t>
      </w:r>
      <w:proofErr w:type="spellStart"/>
      <w:r w:rsidR="00616BC7" w:rsidRPr="00061034">
        <w:rPr>
          <w:lang w:val="fr-FR"/>
        </w:rPr>
        <w:t>Idomeni</w:t>
      </w:r>
      <w:proofErr w:type="spellEnd"/>
      <w:r w:rsidR="00616BC7" w:rsidRPr="00061034">
        <w:rPr>
          <w:lang w:val="fr-FR"/>
        </w:rPr>
        <w:t>. Chaque jour, ils ont été témoins de tentatives d’automutilation, conséquence directe des conditions terribles vécues par ces personnes bloquées à la frontière et dans l’incertitude totale quant à leur future.</w:t>
      </w:r>
    </w:p>
    <w:p w:rsidR="00DE47A0" w:rsidRPr="00061034" w:rsidRDefault="00DE47A0" w:rsidP="000D2499">
      <w:pPr>
        <w:pStyle w:val="CorpsA"/>
        <w:spacing w:after="0" w:line="240" w:lineRule="auto"/>
        <w:jc w:val="both"/>
        <w:rPr>
          <w:lang w:val="fr-FR"/>
        </w:rPr>
      </w:pPr>
    </w:p>
    <w:p w:rsidR="00E76311" w:rsidRPr="00061034" w:rsidRDefault="00E76311" w:rsidP="00871C20">
      <w:pPr>
        <w:pStyle w:val="CorpsA"/>
        <w:spacing w:after="0" w:line="240" w:lineRule="auto"/>
        <w:rPr>
          <w:lang w:val="fr-FR"/>
        </w:rPr>
      </w:pPr>
      <w:r w:rsidRPr="00061034">
        <w:rPr>
          <w:rStyle w:val="AucunB"/>
          <w:b/>
          <w:bCs/>
          <w:lang w:val="fr-FR"/>
        </w:rPr>
        <w:t>Quid pour 2016 ?</w:t>
      </w:r>
      <w:r w:rsidR="000D2499" w:rsidRPr="00061034">
        <w:rPr>
          <w:rStyle w:val="AucunB"/>
          <w:b/>
          <w:bCs/>
          <w:lang w:val="fr-FR"/>
        </w:rPr>
        <w:br/>
      </w:r>
    </w:p>
    <w:p w:rsidR="000D2499" w:rsidRPr="00061034" w:rsidRDefault="00E76311" w:rsidP="00871C20">
      <w:pPr>
        <w:pStyle w:val="CorpsA"/>
        <w:spacing w:after="0" w:line="240" w:lineRule="auto"/>
        <w:rPr>
          <w:lang w:val="fr-FR"/>
        </w:rPr>
      </w:pPr>
      <w:r w:rsidRPr="00061034">
        <w:rPr>
          <w:lang w:val="fr-FR"/>
        </w:rPr>
        <w:t>Et tant qu’organisation médic</w:t>
      </w:r>
      <w:r w:rsidR="00BF3328" w:rsidRPr="00061034">
        <w:rPr>
          <w:lang w:val="fr-FR"/>
        </w:rPr>
        <w:t xml:space="preserve">ale humanitaire, MSF ne </w:t>
      </w:r>
      <w:r w:rsidRPr="00061034">
        <w:rPr>
          <w:lang w:val="fr-FR"/>
        </w:rPr>
        <w:t xml:space="preserve">peut résoudre à elle seule la crise des déplacements de populations. Nous sommes des docteurs, des </w:t>
      </w:r>
      <w:r w:rsidR="00A20E03" w:rsidRPr="00061034">
        <w:rPr>
          <w:lang w:val="fr-FR"/>
        </w:rPr>
        <w:t>infirmiers</w:t>
      </w:r>
      <w:r w:rsidRPr="00061034">
        <w:rPr>
          <w:lang w:val="fr-FR"/>
        </w:rPr>
        <w:t xml:space="preserve">, des psychologues et nous tentons de soulager </w:t>
      </w:r>
      <w:r w:rsidR="006A6F76" w:rsidRPr="00061034">
        <w:rPr>
          <w:lang w:val="fr-FR"/>
        </w:rPr>
        <w:t xml:space="preserve">la santé et le devenir de </w:t>
      </w:r>
      <w:r w:rsidRPr="00061034">
        <w:rPr>
          <w:lang w:val="fr-FR"/>
        </w:rPr>
        <w:t xml:space="preserve">nos patients </w:t>
      </w:r>
      <w:r w:rsidR="006A6F76" w:rsidRPr="00061034">
        <w:rPr>
          <w:lang w:val="fr-FR"/>
        </w:rPr>
        <w:t>qui</w:t>
      </w:r>
      <w:r w:rsidRPr="00061034">
        <w:rPr>
          <w:lang w:val="fr-FR"/>
        </w:rPr>
        <w:t xml:space="preserve"> subissent </w:t>
      </w:r>
      <w:r w:rsidR="006A6F76" w:rsidRPr="00061034">
        <w:rPr>
          <w:lang w:val="fr-FR"/>
        </w:rPr>
        <w:t xml:space="preserve">les </w:t>
      </w:r>
      <w:r w:rsidRPr="00061034">
        <w:rPr>
          <w:lang w:val="fr-FR"/>
        </w:rPr>
        <w:t>conséquences des politiques restrictives</w:t>
      </w:r>
      <w:r w:rsidR="006A6F76" w:rsidRPr="00061034">
        <w:rPr>
          <w:lang w:val="fr-FR"/>
        </w:rPr>
        <w:t>. Mais en définitive, il est extrêmement diff</w:t>
      </w:r>
      <w:r w:rsidR="00BF3328" w:rsidRPr="00061034">
        <w:rPr>
          <w:lang w:val="fr-FR"/>
        </w:rPr>
        <w:t xml:space="preserve">icile de traiter la décision de </w:t>
      </w:r>
      <w:r w:rsidR="006A6F76" w:rsidRPr="00061034">
        <w:rPr>
          <w:lang w:val="fr-FR"/>
        </w:rPr>
        <w:t xml:space="preserve">l’Europe </w:t>
      </w:r>
      <w:r w:rsidR="00BF3328" w:rsidRPr="00061034">
        <w:rPr>
          <w:lang w:val="fr-FR"/>
        </w:rPr>
        <w:t>de prioriser</w:t>
      </w:r>
      <w:r w:rsidR="006A6F76" w:rsidRPr="00061034">
        <w:rPr>
          <w:lang w:val="fr-FR"/>
        </w:rPr>
        <w:t xml:space="preserve"> le contrôle de ses frontières plutôt que </w:t>
      </w:r>
      <w:r w:rsidR="00BF3328" w:rsidRPr="00061034">
        <w:rPr>
          <w:lang w:val="fr-FR"/>
        </w:rPr>
        <w:t xml:space="preserve">la santé des </w:t>
      </w:r>
      <w:r w:rsidR="006A6F76" w:rsidRPr="00061034">
        <w:rPr>
          <w:lang w:val="fr-FR"/>
        </w:rPr>
        <w:t>personnes en fuite. C’est l’Europe et ses Etats membres qui ont la capacité d</w:t>
      </w:r>
      <w:r w:rsidR="00BF3328" w:rsidRPr="00061034">
        <w:rPr>
          <w:lang w:val="fr-FR"/>
        </w:rPr>
        <w:t>e placer</w:t>
      </w:r>
      <w:r w:rsidR="006A6F76" w:rsidRPr="00061034">
        <w:rPr>
          <w:lang w:val="fr-FR"/>
        </w:rPr>
        <w:t xml:space="preserve"> la vie et le bien-être de ces personnes</w:t>
      </w:r>
      <w:r w:rsidR="00BF3328" w:rsidRPr="00061034">
        <w:rPr>
          <w:lang w:val="fr-FR"/>
        </w:rPr>
        <w:t xml:space="preserve"> au centre des décisions</w:t>
      </w:r>
      <w:r w:rsidR="006A6F76" w:rsidRPr="00061034">
        <w:rPr>
          <w:lang w:val="fr-FR"/>
        </w:rPr>
        <w:t>. Dans nos projets, tout indique une continuation de la crise en 2016. Plus de 60 millions de personnes sont aujourd’hui déplacées à travers le monde. La violence et l’insta</w:t>
      </w:r>
      <w:r w:rsidR="009C27AA" w:rsidRPr="00061034">
        <w:rPr>
          <w:lang w:val="fr-FR"/>
        </w:rPr>
        <w:t xml:space="preserve">bilité continuent de mettre des milliers de personnes sur les routes. Il est temps </w:t>
      </w:r>
      <w:r w:rsidR="00BF3328" w:rsidRPr="00061034">
        <w:rPr>
          <w:lang w:val="fr-FR"/>
        </w:rPr>
        <w:t>pour</w:t>
      </w:r>
      <w:r w:rsidR="009C27AA" w:rsidRPr="00061034">
        <w:rPr>
          <w:lang w:val="fr-FR"/>
        </w:rPr>
        <w:t xml:space="preserve"> l’Europe d’abolir les obstacles de ce parcours et de fournir une assistance et un passage sécurisé à ces demandeurs d’asile, refugi</w:t>
      </w:r>
      <w:r w:rsidR="00BF3328" w:rsidRPr="00061034">
        <w:rPr>
          <w:lang w:val="fr-FR"/>
        </w:rPr>
        <w:t>é</w:t>
      </w:r>
      <w:r w:rsidR="009C27AA" w:rsidRPr="00061034">
        <w:rPr>
          <w:lang w:val="fr-FR"/>
        </w:rPr>
        <w:t>s et migrants fuyant des conditions de vie désespérées.</w:t>
      </w:r>
      <w:r w:rsidR="006A6F76" w:rsidRPr="00061034">
        <w:rPr>
          <w:lang w:val="fr-FR"/>
        </w:rPr>
        <w:t xml:space="preserve"> </w:t>
      </w:r>
    </w:p>
    <w:p w:rsidR="009B630B" w:rsidRPr="00061034" w:rsidRDefault="009B630B" w:rsidP="0068776E">
      <w:pPr>
        <w:pStyle w:val="CorpsA"/>
        <w:spacing w:after="0" w:line="240" w:lineRule="auto"/>
        <w:jc w:val="both"/>
        <w:rPr>
          <w:rStyle w:val="AucunB"/>
          <w:lang w:val="fr-FR"/>
        </w:rPr>
      </w:pPr>
    </w:p>
    <w:p w:rsidR="0068776E" w:rsidRPr="00061034" w:rsidRDefault="009C27AA" w:rsidP="0068776E">
      <w:pPr>
        <w:pStyle w:val="CorpsA"/>
        <w:spacing w:after="0" w:line="240" w:lineRule="auto"/>
        <w:jc w:val="both"/>
        <w:rPr>
          <w:lang w:val="fr-FR"/>
        </w:rPr>
      </w:pPr>
      <w:r w:rsidRPr="00061034">
        <w:rPr>
          <w:rStyle w:val="AucunB"/>
          <w:bCs/>
          <w:lang w:val="fr-FR"/>
        </w:rPr>
        <w:t xml:space="preserve">En 2016, l’UE et ses Etats membres sont dès lors appelés à mettre en place un </w:t>
      </w:r>
      <w:r w:rsidRPr="00061034">
        <w:rPr>
          <w:rStyle w:val="AucunB"/>
          <w:b/>
          <w:bCs/>
          <w:lang w:val="fr-FR"/>
        </w:rPr>
        <w:t>passage sécurisé</w:t>
      </w:r>
      <w:r w:rsidRPr="00061034">
        <w:rPr>
          <w:rStyle w:val="AucunB"/>
          <w:bCs/>
          <w:lang w:val="fr-FR"/>
        </w:rPr>
        <w:t xml:space="preserve"> par les mesures suivant</w:t>
      </w:r>
      <w:r w:rsidR="00A20E03" w:rsidRPr="00061034">
        <w:rPr>
          <w:rStyle w:val="AucunB"/>
          <w:bCs/>
          <w:lang w:val="fr-FR"/>
        </w:rPr>
        <w:t>e</w:t>
      </w:r>
      <w:r w:rsidRPr="00061034">
        <w:rPr>
          <w:rStyle w:val="AucunB"/>
          <w:bCs/>
          <w:lang w:val="fr-FR"/>
        </w:rPr>
        <w:t>s :</w:t>
      </w:r>
    </w:p>
    <w:p w:rsidR="009C27AA" w:rsidRPr="00061034" w:rsidRDefault="009C27AA" w:rsidP="00A20E03">
      <w:pPr>
        <w:pStyle w:val="CorpsA"/>
        <w:spacing w:after="0" w:line="240" w:lineRule="auto"/>
        <w:jc w:val="both"/>
        <w:rPr>
          <w:bCs/>
          <w:lang w:val="fr-FR"/>
        </w:rPr>
      </w:pPr>
    </w:p>
    <w:p w:rsidR="009C27AA" w:rsidRPr="00061034" w:rsidRDefault="009C27AA" w:rsidP="0068776E">
      <w:pPr>
        <w:pStyle w:val="CorpsA"/>
        <w:spacing w:after="0" w:line="240" w:lineRule="auto"/>
        <w:ind w:left="720"/>
        <w:jc w:val="both"/>
        <w:rPr>
          <w:bCs/>
          <w:lang w:val="fr-FR"/>
        </w:rPr>
      </w:pPr>
      <w:r w:rsidRPr="00061034">
        <w:rPr>
          <w:bCs/>
          <w:lang w:val="fr-FR"/>
        </w:rPr>
        <w:t xml:space="preserve">- Assurer rapidement la mise en place de </w:t>
      </w:r>
      <w:r w:rsidR="00925511" w:rsidRPr="00061034">
        <w:rPr>
          <w:b/>
          <w:bCs/>
          <w:lang w:val="fr-FR"/>
        </w:rPr>
        <w:t>voies sécurisées et légales pour les demandeurs d’asile</w:t>
      </w:r>
      <w:r w:rsidR="00925511" w:rsidRPr="00061034">
        <w:rPr>
          <w:bCs/>
          <w:lang w:val="fr-FR"/>
        </w:rPr>
        <w:t xml:space="preserve"> et notamment permettre aux demandeurs d’asile d’effectuer leur demande aux frontières, y compris à </w:t>
      </w:r>
      <w:r w:rsidR="00BC3742">
        <w:rPr>
          <w:bCs/>
          <w:lang w:val="fr-FR"/>
        </w:rPr>
        <w:t>E</w:t>
      </w:r>
      <w:r w:rsidR="00BC3742" w:rsidRPr="00061034">
        <w:rPr>
          <w:bCs/>
          <w:lang w:val="fr-FR"/>
        </w:rPr>
        <w:t>vros</w:t>
      </w:r>
      <w:r w:rsidR="00925511" w:rsidRPr="00061034">
        <w:rPr>
          <w:bCs/>
          <w:lang w:val="fr-FR"/>
        </w:rPr>
        <w:t xml:space="preserve">, frontière entre la Turquie et la Grèce. Il est également nécessaire </w:t>
      </w:r>
      <w:r w:rsidR="00925511" w:rsidRPr="00061034">
        <w:rPr>
          <w:b/>
          <w:bCs/>
          <w:lang w:val="fr-FR"/>
        </w:rPr>
        <w:t>d’utiliser plus largement</w:t>
      </w:r>
      <w:r w:rsidR="00925511" w:rsidRPr="00061034">
        <w:rPr>
          <w:bCs/>
          <w:lang w:val="fr-FR"/>
        </w:rPr>
        <w:t xml:space="preserve"> les différentes </w:t>
      </w:r>
      <w:r w:rsidR="00925511" w:rsidRPr="00061034">
        <w:rPr>
          <w:b/>
          <w:bCs/>
          <w:lang w:val="fr-FR"/>
        </w:rPr>
        <w:t xml:space="preserve">options et procédures </w:t>
      </w:r>
      <w:r w:rsidR="00A20E03" w:rsidRPr="00061034">
        <w:rPr>
          <w:b/>
          <w:bCs/>
          <w:lang w:val="fr-FR"/>
        </w:rPr>
        <w:t>existantes</w:t>
      </w:r>
      <w:r w:rsidR="00925511" w:rsidRPr="00061034">
        <w:rPr>
          <w:bCs/>
          <w:lang w:val="fr-FR"/>
        </w:rPr>
        <w:t xml:space="preserve"> pour les demandeurs d’asile, soit par exemple le principe de </w:t>
      </w:r>
      <w:r w:rsidR="00925511" w:rsidRPr="00061034">
        <w:rPr>
          <w:b/>
          <w:bCs/>
          <w:lang w:val="fr-FR"/>
        </w:rPr>
        <w:t>réunification familiale</w:t>
      </w:r>
      <w:r w:rsidR="00925511" w:rsidRPr="00061034">
        <w:rPr>
          <w:bCs/>
          <w:lang w:val="fr-FR"/>
        </w:rPr>
        <w:t xml:space="preserve">, les </w:t>
      </w:r>
      <w:r w:rsidR="00925511" w:rsidRPr="00061034">
        <w:rPr>
          <w:b/>
          <w:bCs/>
          <w:lang w:val="fr-FR"/>
        </w:rPr>
        <w:t>visas human</w:t>
      </w:r>
      <w:r w:rsidR="00A20E03" w:rsidRPr="00061034">
        <w:rPr>
          <w:b/>
          <w:bCs/>
          <w:lang w:val="fr-FR"/>
        </w:rPr>
        <w:t>itaires</w:t>
      </w:r>
      <w:r w:rsidR="00A20E03" w:rsidRPr="00061034">
        <w:rPr>
          <w:bCs/>
          <w:lang w:val="fr-FR"/>
        </w:rPr>
        <w:t xml:space="preserve">, la </w:t>
      </w:r>
      <w:r w:rsidR="00A20E03" w:rsidRPr="00061034">
        <w:rPr>
          <w:b/>
          <w:bCs/>
          <w:lang w:val="fr-FR"/>
        </w:rPr>
        <w:t>réinstallation</w:t>
      </w:r>
      <w:r w:rsidR="00A20E03" w:rsidRPr="00061034">
        <w:rPr>
          <w:bCs/>
          <w:lang w:val="fr-FR"/>
        </w:rPr>
        <w:t xml:space="preserve"> et la</w:t>
      </w:r>
      <w:r w:rsidR="00925511" w:rsidRPr="00061034">
        <w:rPr>
          <w:bCs/>
          <w:lang w:val="fr-FR"/>
        </w:rPr>
        <w:t xml:space="preserve"> </w:t>
      </w:r>
      <w:r w:rsidR="00925511" w:rsidRPr="00061034">
        <w:rPr>
          <w:b/>
          <w:bCs/>
          <w:lang w:val="fr-FR"/>
        </w:rPr>
        <w:t>relocalisation</w:t>
      </w:r>
      <w:r w:rsidR="00925511" w:rsidRPr="00061034">
        <w:rPr>
          <w:bCs/>
          <w:lang w:val="fr-FR"/>
        </w:rPr>
        <w:t xml:space="preserve"> des personnes.</w:t>
      </w:r>
    </w:p>
    <w:p w:rsidR="0068776E" w:rsidRPr="00061034" w:rsidRDefault="0068776E" w:rsidP="0068776E">
      <w:pPr>
        <w:pStyle w:val="CorpsA"/>
        <w:spacing w:after="0" w:line="240" w:lineRule="auto"/>
        <w:ind w:left="720"/>
        <w:jc w:val="both"/>
        <w:rPr>
          <w:bCs/>
          <w:lang w:val="fr-FR"/>
        </w:rPr>
      </w:pPr>
    </w:p>
    <w:p w:rsidR="0068776E" w:rsidRPr="00061034" w:rsidRDefault="00925511" w:rsidP="0068776E">
      <w:pPr>
        <w:pStyle w:val="CorpsA"/>
        <w:numPr>
          <w:ilvl w:val="0"/>
          <w:numId w:val="3"/>
        </w:numPr>
        <w:spacing w:after="0" w:line="240" w:lineRule="auto"/>
        <w:jc w:val="both"/>
        <w:rPr>
          <w:rStyle w:val="AucunB"/>
          <w:lang w:val="fr-FR"/>
        </w:rPr>
      </w:pPr>
      <w:r w:rsidRPr="00061034">
        <w:rPr>
          <w:rStyle w:val="AucunB"/>
          <w:b/>
          <w:bCs/>
          <w:lang w:val="fr-FR"/>
        </w:rPr>
        <w:t xml:space="preserve">Créer des voies migratoires </w:t>
      </w:r>
      <w:r w:rsidR="00BC3742">
        <w:rPr>
          <w:rStyle w:val="AucunB"/>
          <w:b/>
          <w:bCs/>
          <w:lang w:val="fr-FR"/>
        </w:rPr>
        <w:t xml:space="preserve">légales </w:t>
      </w:r>
      <w:r w:rsidRPr="00061034">
        <w:rPr>
          <w:rStyle w:val="AucunB"/>
          <w:b/>
          <w:bCs/>
          <w:lang w:val="fr-FR"/>
        </w:rPr>
        <w:t xml:space="preserve">afin </w:t>
      </w:r>
      <w:r w:rsidRPr="00061034">
        <w:rPr>
          <w:rStyle w:val="AucunB"/>
          <w:bCs/>
          <w:lang w:val="fr-FR"/>
        </w:rPr>
        <w:t xml:space="preserve">de diminuer la demande envers les réseaux migratoires irréguliers et dangereux des passeurs. </w:t>
      </w:r>
    </w:p>
    <w:p w:rsidR="00925511" w:rsidRPr="00061034" w:rsidRDefault="00925511" w:rsidP="00925511">
      <w:pPr>
        <w:pStyle w:val="CorpsA"/>
        <w:spacing w:after="0" w:line="240" w:lineRule="auto"/>
        <w:jc w:val="both"/>
        <w:rPr>
          <w:rStyle w:val="AucunB"/>
          <w:lang w:val="fr-FR"/>
        </w:rPr>
      </w:pPr>
    </w:p>
    <w:p w:rsidR="0068776E" w:rsidRPr="00061034" w:rsidRDefault="00925511" w:rsidP="0068776E">
      <w:pPr>
        <w:pStyle w:val="CorpsA"/>
        <w:numPr>
          <w:ilvl w:val="0"/>
          <w:numId w:val="3"/>
        </w:numPr>
        <w:spacing w:after="0" w:line="240" w:lineRule="auto"/>
        <w:jc w:val="both"/>
        <w:rPr>
          <w:rStyle w:val="AucunB"/>
          <w:lang w:val="fr-FR"/>
        </w:rPr>
      </w:pPr>
      <w:r w:rsidRPr="00061034">
        <w:rPr>
          <w:rStyle w:val="AucunB"/>
          <w:bCs/>
          <w:lang w:val="fr-FR"/>
        </w:rPr>
        <w:t xml:space="preserve">Mettre en place </w:t>
      </w:r>
      <w:r w:rsidRPr="00061034">
        <w:rPr>
          <w:rStyle w:val="AucunB"/>
          <w:b/>
          <w:bCs/>
          <w:lang w:val="fr-FR"/>
        </w:rPr>
        <w:t>un ambitieux mécanisme européen de recherche et sauvetage</w:t>
      </w:r>
      <w:r w:rsidRPr="00061034">
        <w:rPr>
          <w:rStyle w:val="AucunB"/>
          <w:bCs/>
          <w:lang w:val="fr-FR"/>
        </w:rPr>
        <w:t xml:space="preserve"> pour sauver des vies en mer.</w:t>
      </w:r>
      <w:r w:rsidR="009C1BAF" w:rsidRPr="00061034">
        <w:rPr>
          <w:rStyle w:val="AucunB"/>
          <w:bCs/>
          <w:lang w:val="fr-FR"/>
        </w:rPr>
        <w:t xml:space="preserve"> Ce type d’opération doit </w:t>
      </w:r>
      <w:r w:rsidR="00A20E03" w:rsidRPr="00061034">
        <w:rPr>
          <w:rStyle w:val="AucunB"/>
          <w:b/>
          <w:bCs/>
          <w:lang w:val="fr-FR"/>
        </w:rPr>
        <w:t>activement</w:t>
      </w:r>
      <w:r w:rsidR="00A20E03" w:rsidRPr="00061034">
        <w:rPr>
          <w:rStyle w:val="AucunB"/>
          <w:bCs/>
          <w:lang w:val="fr-FR"/>
        </w:rPr>
        <w:t xml:space="preserve"> </w:t>
      </w:r>
      <w:r w:rsidR="009C1BAF" w:rsidRPr="00061034">
        <w:rPr>
          <w:rStyle w:val="AucunB"/>
          <w:bCs/>
          <w:lang w:val="fr-FR"/>
        </w:rPr>
        <w:t xml:space="preserve">rechercher des bateaux en détresse et </w:t>
      </w:r>
      <w:r w:rsidR="009C1BAF" w:rsidRPr="00061034">
        <w:rPr>
          <w:rStyle w:val="AucunB"/>
          <w:bCs/>
          <w:lang w:val="fr-FR"/>
        </w:rPr>
        <w:lastRenderedPageBreak/>
        <w:t xml:space="preserve">cela </w:t>
      </w:r>
      <w:r w:rsidR="009C1BAF" w:rsidRPr="00061034">
        <w:rPr>
          <w:rStyle w:val="AucunB"/>
          <w:b/>
          <w:bCs/>
          <w:lang w:val="fr-FR"/>
        </w:rPr>
        <w:t>aussi proche que possible des points de départ</w:t>
      </w:r>
      <w:r w:rsidR="009C1BAF" w:rsidRPr="00061034">
        <w:rPr>
          <w:rStyle w:val="AucunB"/>
          <w:bCs/>
          <w:lang w:val="fr-FR"/>
        </w:rPr>
        <w:t xml:space="preserve">. Cette opération doit également identifier les points de </w:t>
      </w:r>
      <w:r w:rsidR="009C1BAF" w:rsidRPr="00061034">
        <w:rPr>
          <w:rStyle w:val="AucunB"/>
          <w:b/>
          <w:bCs/>
          <w:lang w:val="fr-FR"/>
        </w:rPr>
        <w:t>débarquements</w:t>
      </w:r>
      <w:r w:rsidR="009C1BAF" w:rsidRPr="00061034">
        <w:rPr>
          <w:rStyle w:val="AucunB"/>
          <w:bCs/>
          <w:lang w:val="fr-FR"/>
        </w:rPr>
        <w:t xml:space="preserve"> des personnes, afin d’apporter des soins médicaux et d’évaluer la vulnérabilité de chacun. </w:t>
      </w:r>
    </w:p>
    <w:p w:rsidR="009C1BAF" w:rsidRPr="00061034" w:rsidRDefault="009C1BAF" w:rsidP="009C1BAF">
      <w:pPr>
        <w:pStyle w:val="CorpsA"/>
        <w:spacing w:after="0" w:line="240" w:lineRule="auto"/>
        <w:jc w:val="both"/>
        <w:rPr>
          <w:rStyle w:val="AucunB"/>
          <w:lang w:val="fr-FR"/>
        </w:rPr>
      </w:pPr>
    </w:p>
    <w:p w:rsidR="0068776E" w:rsidRPr="00061034" w:rsidRDefault="009C1BAF" w:rsidP="0068776E">
      <w:pPr>
        <w:pStyle w:val="CorpsA"/>
        <w:numPr>
          <w:ilvl w:val="0"/>
          <w:numId w:val="3"/>
        </w:numPr>
        <w:spacing w:after="0" w:line="240" w:lineRule="auto"/>
        <w:jc w:val="both"/>
        <w:rPr>
          <w:rStyle w:val="AucunB"/>
          <w:lang w:val="fr-FR"/>
        </w:rPr>
      </w:pPr>
      <w:r w:rsidRPr="00061034">
        <w:rPr>
          <w:rStyle w:val="AucunB"/>
          <w:bCs/>
          <w:lang w:val="fr-FR"/>
        </w:rPr>
        <w:t>Investir</w:t>
      </w:r>
      <w:r w:rsidR="00482302" w:rsidRPr="00061034">
        <w:rPr>
          <w:rStyle w:val="AucunB"/>
          <w:bCs/>
          <w:lang w:val="fr-FR"/>
        </w:rPr>
        <w:t xml:space="preserve"> dans une capacité de réception qui respecte les standards européens plutôt que dans des mesures de dissuasion</w:t>
      </w:r>
      <w:r w:rsidR="00A20E03" w:rsidRPr="00061034">
        <w:rPr>
          <w:rStyle w:val="AucunB"/>
          <w:bCs/>
          <w:lang w:val="fr-FR"/>
        </w:rPr>
        <w:t>.</w:t>
      </w:r>
      <w:r w:rsidR="00482302" w:rsidRPr="00061034">
        <w:rPr>
          <w:rStyle w:val="AucunB"/>
          <w:bCs/>
          <w:lang w:val="fr-FR"/>
        </w:rPr>
        <w:t xml:space="preserve"> L’Europe doit </w:t>
      </w:r>
      <w:r w:rsidR="00482302" w:rsidRPr="00061034">
        <w:rPr>
          <w:rStyle w:val="AucunB"/>
          <w:b/>
          <w:bCs/>
          <w:lang w:val="fr-FR"/>
        </w:rPr>
        <w:t xml:space="preserve">transformer son approche forteresse en une approche de réception </w:t>
      </w:r>
      <w:r w:rsidR="00482302" w:rsidRPr="00061034">
        <w:rPr>
          <w:rStyle w:val="AucunB"/>
          <w:bCs/>
          <w:lang w:val="fr-FR"/>
        </w:rPr>
        <w:t xml:space="preserve">mise en place pour répondre aux besoins et vulnérabilités spécifiques des individus qui se présentent à ses frontières, en particulier en ce qui concerne leurs besoins médicaux et </w:t>
      </w:r>
      <w:r w:rsidR="00BC3742">
        <w:rPr>
          <w:rStyle w:val="AucunB"/>
          <w:bCs/>
          <w:lang w:val="fr-FR"/>
        </w:rPr>
        <w:t>de</w:t>
      </w:r>
      <w:r w:rsidR="00BC3742" w:rsidRPr="00061034">
        <w:rPr>
          <w:rStyle w:val="AucunB"/>
          <w:bCs/>
          <w:lang w:val="fr-FR"/>
        </w:rPr>
        <w:t xml:space="preserve"> </w:t>
      </w:r>
      <w:r w:rsidR="00482302" w:rsidRPr="00061034">
        <w:rPr>
          <w:rStyle w:val="AucunB"/>
          <w:bCs/>
          <w:lang w:val="fr-FR"/>
        </w:rPr>
        <w:t>santé mentale.</w:t>
      </w:r>
    </w:p>
    <w:p w:rsidR="00482302" w:rsidRPr="00061034" w:rsidRDefault="00482302" w:rsidP="00482302">
      <w:pPr>
        <w:pStyle w:val="CorpsA"/>
        <w:spacing w:after="0" w:line="240" w:lineRule="auto"/>
        <w:jc w:val="both"/>
        <w:rPr>
          <w:lang w:val="fr-FR"/>
        </w:rPr>
      </w:pPr>
    </w:p>
    <w:p w:rsidR="0068776E" w:rsidRPr="00061034" w:rsidRDefault="00061034" w:rsidP="0068776E">
      <w:pPr>
        <w:pStyle w:val="CorpsA"/>
        <w:numPr>
          <w:ilvl w:val="0"/>
          <w:numId w:val="3"/>
        </w:numPr>
        <w:spacing w:after="0" w:line="240" w:lineRule="auto"/>
        <w:jc w:val="both"/>
        <w:rPr>
          <w:lang w:val="fr-FR"/>
        </w:rPr>
      </w:pPr>
      <w:r w:rsidRPr="00061034">
        <w:rPr>
          <w:rStyle w:val="AucunB"/>
          <w:lang w:val="fr-FR"/>
        </w:rPr>
        <w:t xml:space="preserve">En l’absence d’un système </w:t>
      </w:r>
      <w:r w:rsidR="00482302" w:rsidRPr="00061034">
        <w:rPr>
          <w:rStyle w:val="AucunB"/>
          <w:lang w:val="fr-FR"/>
        </w:rPr>
        <w:t xml:space="preserve">d’asile européen fonctionnel, </w:t>
      </w:r>
      <w:r w:rsidR="00482302" w:rsidRPr="00061034">
        <w:rPr>
          <w:rStyle w:val="AucunB"/>
          <w:b/>
          <w:lang w:val="fr-FR"/>
        </w:rPr>
        <w:t xml:space="preserve">investir de manière ambitieuse dans un système de relocation intra européen </w:t>
      </w:r>
      <w:r w:rsidR="00482302" w:rsidRPr="00061034">
        <w:rPr>
          <w:rStyle w:val="AucunB"/>
          <w:lang w:val="fr-FR"/>
        </w:rPr>
        <w:t xml:space="preserve">et créer des </w:t>
      </w:r>
      <w:r w:rsidR="00482302" w:rsidRPr="00061034">
        <w:rPr>
          <w:rStyle w:val="AucunB"/>
          <w:b/>
          <w:lang w:val="fr-FR"/>
        </w:rPr>
        <w:t>passages sécurisés</w:t>
      </w:r>
      <w:r w:rsidR="00482302" w:rsidRPr="00061034">
        <w:rPr>
          <w:rStyle w:val="AucunB"/>
          <w:lang w:val="fr-FR"/>
        </w:rPr>
        <w:t xml:space="preserve"> à travers l’Europe. </w:t>
      </w:r>
    </w:p>
    <w:p w:rsidR="00482302" w:rsidRPr="00061034" w:rsidRDefault="00482302" w:rsidP="00061034">
      <w:pPr>
        <w:pStyle w:val="CorpsA"/>
        <w:spacing w:after="0" w:line="240" w:lineRule="auto"/>
        <w:ind w:left="360"/>
        <w:jc w:val="both"/>
        <w:rPr>
          <w:rStyle w:val="AucunB"/>
          <w:bCs/>
          <w:lang w:val="fr-FR"/>
        </w:rPr>
      </w:pPr>
    </w:p>
    <w:p w:rsidR="0068776E" w:rsidRPr="00061034" w:rsidRDefault="00482302" w:rsidP="0068776E">
      <w:pPr>
        <w:pStyle w:val="CorpsA"/>
        <w:numPr>
          <w:ilvl w:val="0"/>
          <w:numId w:val="3"/>
        </w:numPr>
        <w:spacing w:after="0" w:line="240" w:lineRule="auto"/>
        <w:jc w:val="both"/>
        <w:rPr>
          <w:bCs/>
          <w:lang w:val="fr-FR"/>
        </w:rPr>
      </w:pPr>
      <w:r w:rsidRPr="00061034">
        <w:rPr>
          <w:rStyle w:val="AucunB"/>
          <w:b/>
          <w:bCs/>
          <w:lang w:val="fr-FR"/>
        </w:rPr>
        <w:t>En finir avec les actes de violence</w:t>
      </w:r>
      <w:r w:rsidRPr="00061034">
        <w:rPr>
          <w:rStyle w:val="AucunB"/>
          <w:bCs/>
          <w:lang w:val="fr-FR"/>
        </w:rPr>
        <w:t xml:space="preserve"> et d’abus perpétrés par les autorités représentantes de l’Etat.</w:t>
      </w:r>
    </w:p>
    <w:p w:rsidR="0068776E" w:rsidRPr="00061034" w:rsidRDefault="0068776E" w:rsidP="0068776E">
      <w:pPr>
        <w:rPr>
          <w:rFonts w:ascii="Calibri" w:eastAsia="Calibri" w:hAnsi="Calibri" w:cs="Calibri"/>
          <w:lang w:val="fr-FR"/>
        </w:rPr>
      </w:pPr>
    </w:p>
    <w:p w:rsidR="000B573D" w:rsidRPr="00061034" w:rsidRDefault="000B573D" w:rsidP="007A6554">
      <w:pPr>
        <w:rPr>
          <w:b/>
          <w:u w:val="single"/>
          <w:lang w:val="fr-FR"/>
        </w:rPr>
      </w:pPr>
    </w:p>
    <w:sectPr w:rsidR="000B573D" w:rsidRPr="00061034" w:rsidSect="002428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20" w:rsidRDefault="00881020" w:rsidP="00D0304F">
      <w:pPr>
        <w:spacing w:after="0" w:line="240" w:lineRule="auto"/>
      </w:pPr>
      <w:r>
        <w:separator/>
      </w:r>
    </w:p>
  </w:endnote>
  <w:endnote w:type="continuationSeparator" w:id="0">
    <w:p w:rsidR="00881020" w:rsidRDefault="00881020" w:rsidP="00D0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20" w:rsidRDefault="00881020" w:rsidP="00D0304F">
      <w:pPr>
        <w:spacing w:after="0" w:line="240" w:lineRule="auto"/>
      </w:pPr>
      <w:r>
        <w:separator/>
      </w:r>
    </w:p>
  </w:footnote>
  <w:footnote w:type="continuationSeparator" w:id="0">
    <w:p w:rsidR="00881020" w:rsidRDefault="00881020" w:rsidP="00D03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5AA2"/>
    <w:multiLevelType w:val="hybridMultilevel"/>
    <w:tmpl w:val="2E76D81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13E4390A"/>
    <w:multiLevelType w:val="hybridMultilevel"/>
    <w:tmpl w:val="3A4A91FC"/>
    <w:numStyleLink w:val="Style2import"/>
  </w:abstractNum>
  <w:abstractNum w:abstractNumId="2">
    <w:nsid w:val="4009698A"/>
    <w:multiLevelType w:val="hybridMultilevel"/>
    <w:tmpl w:val="3A4A91FC"/>
    <w:styleLink w:val="Style2import"/>
    <w:lvl w:ilvl="0" w:tplc="E40094F8">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83EA05E2">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FE046CD0">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50667C6">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52A916A">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159E8B82">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931079BC">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BBFADA40">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BD6C26C">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4CF06B91"/>
    <w:multiLevelType w:val="hybridMultilevel"/>
    <w:tmpl w:val="C7606C58"/>
    <w:lvl w:ilvl="0" w:tplc="E3EE9D5E">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03424"/>
    <w:multiLevelType w:val="multilevel"/>
    <w:tmpl w:val="1078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41"/>
    <w:rsid w:val="00001CC6"/>
    <w:rsid w:val="00003A48"/>
    <w:rsid w:val="00024ADD"/>
    <w:rsid w:val="0002525D"/>
    <w:rsid w:val="00032B80"/>
    <w:rsid w:val="00061034"/>
    <w:rsid w:val="0007028E"/>
    <w:rsid w:val="00071D13"/>
    <w:rsid w:val="000755B3"/>
    <w:rsid w:val="000A22B7"/>
    <w:rsid w:val="000B573D"/>
    <w:rsid w:val="000D2499"/>
    <w:rsid w:val="000E2F0A"/>
    <w:rsid w:val="000E3144"/>
    <w:rsid w:val="000F44BF"/>
    <w:rsid w:val="00137F18"/>
    <w:rsid w:val="0016234C"/>
    <w:rsid w:val="00165096"/>
    <w:rsid w:val="00193AA7"/>
    <w:rsid w:val="001B3834"/>
    <w:rsid w:val="001D1C82"/>
    <w:rsid w:val="001F319C"/>
    <w:rsid w:val="0020172E"/>
    <w:rsid w:val="00202B9C"/>
    <w:rsid w:val="0024282D"/>
    <w:rsid w:val="002447B3"/>
    <w:rsid w:val="00262241"/>
    <w:rsid w:val="00282145"/>
    <w:rsid w:val="002A1932"/>
    <w:rsid w:val="002A5158"/>
    <w:rsid w:val="002C73BB"/>
    <w:rsid w:val="002D04E7"/>
    <w:rsid w:val="002D2737"/>
    <w:rsid w:val="00310E34"/>
    <w:rsid w:val="003271B8"/>
    <w:rsid w:val="003633BC"/>
    <w:rsid w:val="0039082F"/>
    <w:rsid w:val="00412F49"/>
    <w:rsid w:val="00421FEB"/>
    <w:rsid w:val="00425887"/>
    <w:rsid w:val="00426432"/>
    <w:rsid w:val="00427BAC"/>
    <w:rsid w:val="00430F34"/>
    <w:rsid w:val="00482302"/>
    <w:rsid w:val="004E021C"/>
    <w:rsid w:val="004E4B1B"/>
    <w:rsid w:val="004F690B"/>
    <w:rsid w:val="005242B5"/>
    <w:rsid w:val="00542EC0"/>
    <w:rsid w:val="005B752B"/>
    <w:rsid w:val="005C5C0A"/>
    <w:rsid w:val="005D2693"/>
    <w:rsid w:val="00616BC7"/>
    <w:rsid w:val="006258B4"/>
    <w:rsid w:val="00652A5E"/>
    <w:rsid w:val="00676413"/>
    <w:rsid w:val="00685727"/>
    <w:rsid w:val="0068776E"/>
    <w:rsid w:val="006979F2"/>
    <w:rsid w:val="006A09CE"/>
    <w:rsid w:val="006A6F76"/>
    <w:rsid w:val="006C6DE7"/>
    <w:rsid w:val="006E0649"/>
    <w:rsid w:val="00713A1A"/>
    <w:rsid w:val="00723EDC"/>
    <w:rsid w:val="00727B73"/>
    <w:rsid w:val="00744198"/>
    <w:rsid w:val="007462EE"/>
    <w:rsid w:val="007958C3"/>
    <w:rsid w:val="007A6554"/>
    <w:rsid w:val="007B2E36"/>
    <w:rsid w:val="007B7B66"/>
    <w:rsid w:val="007C5E2C"/>
    <w:rsid w:val="007D30A8"/>
    <w:rsid w:val="007E53E5"/>
    <w:rsid w:val="0080330C"/>
    <w:rsid w:val="00815D67"/>
    <w:rsid w:val="00820A60"/>
    <w:rsid w:val="008262E8"/>
    <w:rsid w:val="0087016E"/>
    <w:rsid w:val="00871C20"/>
    <w:rsid w:val="00881020"/>
    <w:rsid w:val="00886AD7"/>
    <w:rsid w:val="008A4532"/>
    <w:rsid w:val="008B782A"/>
    <w:rsid w:val="008F68E6"/>
    <w:rsid w:val="00906500"/>
    <w:rsid w:val="009075DE"/>
    <w:rsid w:val="00925511"/>
    <w:rsid w:val="009541D2"/>
    <w:rsid w:val="00973D53"/>
    <w:rsid w:val="00992F8A"/>
    <w:rsid w:val="009A2562"/>
    <w:rsid w:val="009B630B"/>
    <w:rsid w:val="009C1BAF"/>
    <w:rsid w:val="009C27AA"/>
    <w:rsid w:val="009C7B3D"/>
    <w:rsid w:val="009E1BD0"/>
    <w:rsid w:val="009F3551"/>
    <w:rsid w:val="00A20E03"/>
    <w:rsid w:val="00A33DD8"/>
    <w:rsid w:val="00A36C2E"/>
    <w:rsid w:val="00A3774A"/>
    <w:rsid w:val="00A42DBB"/>
    <w:rsid w:val="00A63E57"/>
    <w:rsid w:val="00A739BF"/>
    <w:rsid w:val="00A745D1"/>
    <w:rsid w:val="00AF5F0A"/>
    <w:rsid w:val="00B07E37"/>
    <w:rsid w:val="00B34D45"/>
    <w:rsid w:val="00B361A5"/>
    <w:rsid w:val="00B46535"/>
    <w:rsid w:val="00B500CF"/>
    <w:rsid w:val="00B52849"/>
    <w:rsid w:val="00B53CA8"/>
    <w:rsid w:val="00B55976"/>
    <w:rsid w:val="00B640C9"/>
    <w:rsid w:val="00B65781"/>
    <w:rsid w:val="00B754F8"/>
    <w:rsid w:val="00B8128C"/>
    <w:rsid w:val="00BA2F84"/>
    <w:rsid w:val="00BC3742"/>
    <w:rsid w:val="00BC53B9"/>
    <w:rsid w:val="00BD0E07"/>
    <w:rsid w:val="00BF3328"/>
    <w:rsid w:val="00C01F51"/>
    <w:rsid w:val="00C156E5"/>
    <w:rsid w:val="00C7671B"/>
    <w:rsid w:val="00CB47B7"/>
    <w:rsid w:val="00CC4A81"/>
    <w:rsid w:val="00CE077C"/>
    <w:rsid w:val="00CE7665"/>
    <w:rsid w:val="00D0304F"/>
    <w:rsid w:val="00D220D6"/>
    <w:rsid w:val="00D4197D"/>
    <w:rsid w:val="00D43AC0"/>
    <w:rsid w:val="00D675BF"/>
    <w:rsid w:val="00D736FB"/>
    <w:rsid w:val="00D75671"/>
    <w:rsid w:val="00DA1465"/>
    <w:rsid w:val="00DA6016"/>
    <w:rsid w:val="00DE47A0"/>
    <w:rsid w:val="00E0006A"/>
    <w:rsid w:val="00E1377D"/>
    <w:rsid w:val="00E21575"/>
    <w:rsid w:val="00E32E1D"/>
    <w:rsid w:val="00E572FC"/>
    <w:rsid w:val="00E72200"/>
    <w:rsid w:val="00E76311"/>
    <w:rsid w:val="00EB41BF"/>
    <w:rsid w:val="00EB7AF2"/>
    <w:rsid w:val="00ED6CB3"/>
    <w:rsid w:val="00EE705D"/>
    <w:rsid w:val="00EE7387"/>
    <w:rsid w:val="00F00E27"/>
    <w:rsid w:val="00F25897"/>
    <w:rsid w:val="00F316BF"/>
    <w:rsid w:val="00F63877"/>
    <w:rsid w:val="00F73D03"/>
    <w:rsid w:val="00FA5D05"/>
    <w:rsid w:val="00FC6FD8"/>
    <w:rsid w:val="00FD705A"/>
    <w:rsid w:val="00FE77E5"/>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cunB">
    <w:name w:val="Aucun B"/>
    <w:rsid w:val="00262241"/>
    <w:rPr>
      <w:lang w:val="en-US"/>
    </w:rPr>
  </w:style>
  <w:style w:type="character" w:customStyle="1" w:styleId="AucunA">
    <w:name w:val="Aucun A"/>
    <w:basedOn w:val="AucunB"/>
    <w:rsid w:val="00262241"/>
    <w:rPr>
      <w:lang w:val="en-US"/>
    </w:rPr>
  </w:style>
  <w:style w:type="paragraph" w:styleId="ListParagraph">
    <w:name w:val="List Paragraph"/>
    <w:basedOn w:val="Normal"/>
    <w:qFormat/>
    <w:rsid w:val="00BC53B9"/>
    <w:pPr>
      <w:ind w:left="720"/>
      <w:contextualSpacing/>
    </w:pPr>
  </w:style>
  <w:style w:type="paragraph" w:customStyle="1" w:styleId="CorpsA">
    <w:name w:val="Corps A"/>
    <w:rsid w:val="00E572FC"/>
    <w:pPr>
      <w:pBdr>
        <w:top w:val="nil"/>
        <w:left w:val="nil"/>
        <w:bottom w:val="nil"/>
        <w:right w:val="nil"/>
        <w:between w:val="nil"/>
        <w:bar w:val="nil"/>
      </w:pBdr>
    </w:pPr>
    <w:rPr>
      <w:rFonts w:ascii="Calibri" w:eastAsia="Calibri" w:hAnsi="Calibri" w:cs="Calibri"/>
      <w:color w:val="000000"/>
      <w:u w:color="000000"/>
      <w:bdr w:val="nil"/>
      <w:lang w:val="en-US" w:eastAsia="fr-BE"/>
    </w:rPr>
  </w:style>
  <w:style w:type="numbering" w:customStyle="1" w:styleId="Style2import">
    <w:name w:val="Style 2 importé"/>
    <w:rsid w:val="0068776E"/>
    <w:pPr>
      <w:numPr>
        <w:numId w:val="2"/>
      </w:numPr>
    </w:pPr>
  </w:style>
  <w:style w:type="character" w:styleId="CommentReference">
    <w:name w:val="annotation reference"/>
    <w:basedOn w:val="DefaultParagraphFont"/>
    <w:uiPriority w:val="99"/>
    <w:semiHidden/>
    <w:unhideWhenUsed/>
    <w:rsid w:val="00B640C9"/>
    <w:rPr>
      <w:sz w:val="16"/>
      <w:szCs w:val="16"/>
    </w:rPr>
  </w:style>
  <w:style w:type="paragraph" w:styleId="CommentText">
    <w:name w:val="annotation text"/>
    <w:basedOn w:val="Normal"/>
    <w:link w:val="CommentTextChar"/>
    <w:uiPriority w:val="99"/>
    <w:semiHidden/>
    <w:unhideWhenUsed/>
    <w:rsid w:val="00B640C9"/>
    <w:pPr>
      <w:spacing w:line="240" w:lineRule="auto"/>
    </w:pPr>
    <w:rPr>
      <w:sz w:val="20"/>
      <w:szCs w:val="20"/>
    </w:rPr>
  </w:style>
  <w:style w:type="character" w:customStyle="1" w:styleId="CommentTextChar">
    <w:name w:val="Comment Text Char"/>
    <w:basedOn w:val="DefaultParagraphFont"/>
    <w:link w:val="CommentText"/>
    <w:uiPriority w:val="99"/>
    <w:semiHidden/>
    <w:rsid w:val="00B640C9"/>
    <w:rPr>
      <w:sz w:val="20"/>
      <w:szCs w:val="20"/>
    </w:rPr>
  </w:style>
  <w:style w:type="paragraph" w:styleId="CommentSubject">
    <w:name w:val="annotation subject"/>
    <w:basedOn w:val="CommentText"/>
    <w:next w:val="CommentText"/>
    <w:link w:val="CommentSubjectChar"/>
    <w:uiPriority w:val="99"/>
    <w:semiHidden/>
    <w:unhideWhenUsed/>
    <w:rsid w:val="00B640C9"/>
    <w:rPr>
      <w:b/>
      <w:bCs/>
    </w:rPr>
  </w:style>
  <w:style w:type="character" w:customStyle="1" w:styleId="CommentSubjectChar">
    <w:name w:val="Comment Subject Char"/>
    <w:basedOn w:val="CommentTextChar"/>
    <w:link w:val="CommentSubject"/>
    <w:uiPriority w:val="99"/>
    <w:semiHidden/>
    <w:rsid w:val="00B640C9"/>
    <w:rPr>
      <w:b/>
      <w:bCs/>
      <w:sz w:val="20"/>
      <w:szCs w:val="20"/>
    </w:rPr>
  </w:style>
  <w:style w:type="paragraph" w:styleId="BalloonText">
    <w:name w:val="Balloon Text"/>
    <w:basedOn w:val="Normal"/>
    <w:link w:val="BalloonTextChar"/>
    <w:uiPriority w:val="99"/>
    <w:semiHidden/>
    <w:unhideWhenUsed/>
    <w:rsid w:val="00B64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C9"/>
    <w:rPr>
      <w:rFonts w:ascii="Tahoma" w:hAnsi="Tahoma" w:cs="Tahoma"/>
      <w:sz w:val="16"/>
      <w:szCs w:val="16"/>
    </w:rPr>
  </w:style>
  <w:style w:type="character" w:customStyle="1" w:styleId="lrdctph">
    <w:name w:val="lr_dct_ph"/>
    <w:basedOn w:val="DefaultParagraphFont"/>
    <w:rsid w:val="00D75671"/>
  </w:style>
  <w:style w:type="character" w:customStyle="1" w:styleId="lrdctspkr">
    <w:name w:val="lr_dct_spkr"/>
    <w:basedOn w:val="DefaultParagraphFont"/>
    <w:rsid w:val="00D75671"/>
  </w:style>
  <w:style w:type="character" w:styleId="Hyperlink">
    <w:name w:val="Hyperlink"/>
    <w:basedOn w:val="DefaultParagraphFont"/>
    <w:uiPriority w:val="99"/>
    <w:semiHidden/>
    <w:unhideWhenUsed/>
    <w:rsid w:val="00D75671"/>
    <w:rPr>
      <w:color w:val="0000FF"/>
      <w:u w:val="single"/>
    </w:rPr>
  </w:style>
  <w:style w:type="character" w:customStyle="1" w:styleId="lrdctmorebtn">
    <w:name w:val="lr_dct_more_btn"/>
    <w:basedOn w:val="DefaultParagraphFont"/>
    <w:rsid w:val="00D75671"/>
  </w:style>
  <w:style w:type="paragraph" w:styleId="Revision">
    <w:name w:val="Revision"/>
    <w:hidden/>
    <w:uiPriority w:val="99"/>
    <w:semiHidden/>
    <w:rsid w:val="00D75671"/>
    <w:pPr>
      <w:spacing w:after="0" w:line="240" w:lineRule="auto"/>
    </w:pPr>
  </w:style>
  <w:style w:type="character" w:customStyle="1" w:styleId="st">
    <w:name w:val="st"/>
    <w:basedOn w:val="DefaultParagraphFont"/>
    <w:rsid w:val="009F3551"/>
  </w:style>
  <w:style w:type="character" w:styleId="Emphasis">
    <w:name w:val="Emphasis"/>
    <w:basedOn w:val="DefaultParagraphFont"/>
    <w:uiPriority w:val="20"/>
    <w:qFormat/>
    <w:rsid w:val="009F3551"/>
    <w:rPr>
      <w:i/>
      <w:iCs/>
    </w:rPr>
  </w:style>
  <w:style w:type="paragraph" w:styleId="FootnoteText">
    <w:name w:val="footnote text"/>
    <w:basedOn w:val="Normal"/>
    <w:link w:val="FootnoteTextChar"/>
    <w:uiPriority w:val="99"/>
    <w:semiHidden/>
    <w:unhideWhenUsed/>
    <w:rsid w:val="00D03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04F"/>
    <w:rPr>
      <w:sz w:val="20"/>
      <w:szCs w:val="20"/>
    </w:rPr>
  </w:style>
  <w:style w:type="character" w:styleId="FootnoteReference">
    <w:name w:val="footnote reference"/>
    <w:basedOn w:val="DefaultParagraphFont"/>
    <w:uiPriority w:val="99"/>
    <w:semiHidden/>
    <w:unhideWhenUsed/>
    <w:rsid w:val="00D0304F"/>
    <w:rPr>
      <w:vertAlign w:val="superscript"/>
    </w:rPr>
  </w:style>
  <w:style w:type="paragraph" w:styleId="NormalWeb">
    <w:name w:val="Normal (Web)"/>
    <w:basedOn w:val="Normal"/>
    <w:uiPriority w:val="99"/>
    <w:semiHidden/>
    <w:unhideWhenUsed/>
    <w:rsid w:val="00D0304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aps">
    <w:name w:val="caps"/>
    <w:basedOn w:val="DefaultParagraphFont"/>
    <w:rsid w:val="00D03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cunB">
    <w:name w:val="Aucun B"/>
    <w:rsid w:val="00262241"/>
    <w:rPr>
      <w:lang w:val="en-US"/>
    </w:rPr>
  </w:style>
  <w:style w:type="character" w:customStyle="1" w:styleId="AucunA">
    <w:name w:val="Aucun A"/>
    <w:basedOn w:val="AucunB"/>
    <w:rsid w:val="00262241"/>
    <w:rPr>
      <w:lang w:val="en-US"/>
    </w:rPr>
  </w:style>
  <w:style w:type="paragraph" w:styleId="ListParagraph">
    <w:name w:val="List Paragraph"/>
    <w:basedOn w:val="Normal"/>
    <w:qFormat/>
    <w:rsid w:val="00BC53B9"/>
    <w:pPr>
      <w:ind w:left="720"/>
      <w:contextualSpacing/>
    </w:pPr>
  </w:style>
  <w:style w:type="paragraph" w:customStyle="1" w:styleId="CorpsA">
    <w:name w:val="Corps A"/>
    <w:rsid w:val="00E572FC"/>
    <w:pPr>
      <w:pBdr>
        <w:top w:val="nil"/>
        <w:left w:val="nil"/>
        <w:bottom w:val="nil"/>
        <w:right w:val="nil"/>
        <w:between w:val="nil"/>
        <w:bar w:val="nil"/>
      </w:pBdr>
    </w:pPr>
    <w:rPr>
      <w:rFonts w:ascii="Calibri" w:eastAsia="Calibri" w:hAnsi="Calibri" w:cs="Calibri"/>
      <w:color w:val="000000"/>
      <w:u w:color="000000"/>
      <w:bdr w:val="nil"/>
      <w:lang w:val="en-US" w:eastAsia="fr-BE"/>
    </w:rPr>
  </w:style>
  <w:style w:type="numbering" w:customStyle="1" w:styleId="Style2import">
    <w:name w:val="Style 2 importé"/>
    <w:rsid w:val="0068776E"/>
    <w:pPr>
      <w:numPr>
        <w:numId w:val="2"/>
      </w:numPr>
    </w:pPr>
  </w:style>
  <w:style w:type="character" w:styleId="CommentReference">
    <w:name w:val="annotation reference"/>
    <w:basedOn w:val="DefaultParagraphFont"/>
    <w:uiPriority w:val="99"/>
    <w:semiHidden/>
    <w:unhideWhenUsed/>
    <w:rsid w:val="00B640C9"/>
    <w:rPr>
      <w:sz w:val="16"/>
      <w:szCs w:val="16"/>
    </w:rPr>
  </w:style>
  <w:style w:type="paragraph" w:styleId="CommentText">
    <w:name w:val="annotation text"/>
    <w:basedOn w:val="Normal"/>
    <w:link w:val="CommentTextChar"/>
    <w:uiPriority w:val="99"/>
    <w:semiHidden/>
    <w:unhideWhenUsed/>
    <w:rsid w:val="00B640C9"/>
    <w:pPr>
      <w:spacing w:line="240" w:lineRule="auto"/>
    </w:pPr>
    <w:rPr>
      <w:sz w:val="20"/>
      <w:szCs w:val="20"/>
    </w:rPr>
  </w:style>
  <w:style w:type="character" w:customStyle="1" w:styleId="CommentTextChar">
    <w:name w:val="Comment Text Char"/>
    <w:basedOn w:val="DefaultParagraphFont"/>
    <w:link w:val="CommentText"/>
    <w:uiPriority w:val="99"/>
    <w:semiHidden/>
    <w:rsid w:val="00B640C9"/>
    <w:rPr>
      <w:sz w:val="20"/>
      <w:szCs w:val="20"/>
    </w:rPr>
  </w:style>
  <w:style w:type="paragraph" w:styleId="CommentSubject">
    <w:name w:val="annotation subject"/>
    <w:basedOn w:val="CommentText"/>
    <w:next w:val="CommentText"/>
    <w:link w:val="CommentSubjectChar"/>
    <w:uiPriority w:val="99"/>
    <w:semiHidden/>
    <w:unhideWhenUsed/>
    <w:rsid w:val="00B640C9"/>
    <w:rPr>
      <w:b/>
      <w:bCs/>
    </w:rPr>
  </w:style>
  <w:style w:type="character" w:customStyle="1" w:styleId="CommentSubjectChar">
    <w:name w:val="Comment Subject Char"/>
    <w:basedOn w:val="CommentTextChar"/>
    <w:link w:val="CommentSubject"/>
    <w:uiPriority w:val="99"/>
    <w:semiHidden/>
    <w:rsid w:val="00B640C9"/>
    <w:rPr>
      <w:b/>
      <w:bCs/>
      <w:sz w:val="20"/>
      <w:szCs w:val="20"/>
    </w:rPr>
  </w:style>
  <w:style w:type="paragraph" w:styleId="BalloonText">
    <w:name w:val="Balloon Text"/>
    <w:basedOn w:val="Normal"/>
    <w:link w:val="BalloonTextChar"/>
    <w:uiPriority w:val="99"/>
    <w:semiHidden/>
    <w:unhideWhenUsed/>
    <w:rsid w:val="00B64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C9"/>
    <w:rPr>
      <w:rFonts w:ascii="Tahoma" w:hAnsi="Tahoma" w:cs="Tahoma"/>
      <w:sz w:val="16"/>
      <w:szCs w:val="16"/>
    </w:rPr>
  </w:style>
  <w:style w:type="character" w:customStyle="1" w:styleId="lrdctph">
    <w:name w:val="lr_dct_ph"/>
    <w:basedOn w:val="DefaultParagraphFont"/>
    <w:rsid w:val="00D75671"/>
  </w:style>
  <w:style w:type="character" w:customStyle="1" w:styleId="lrdctspkr">
    <w:name w:val="lr_dct_spkr"/>
    <w:basedOn w:val="DefaultParagraphFont"/>
    <w:rsid w:val="00D75671"/>
  </w:style>
  <w:style w:type="character" w:styleId="Hyperlink">
    <w:name w:val="Hyperlink"/>
    <w:basedOn w:val="DefaultParagraphFont"/>
    <w:uiPriority w:val="99"/>
    <w:semiHidden/>
    <w:unhideWhenUsed/>
    <w:rsid w:val="00D75671"/>
    <w:rPr>
      <w:color w:val="0000FF"/>
      <w:u w:val="single"/>
    </w:rPr>
  </w:style>
  <w:style w:type="character" w:customStyle="1" w:styleId="lrdctmorebtn">
    <w:name w:val="lr_dct_more_btn"/>
    <w:basedOn w:val="DefaultParagraphFont"/>
    <w:rsid w:val="00D75671"/>
  </w:style>
  <w:style w:type="paragraph" w:styleId="Revision">
    <w:name w:val="Revision"/>
    <w:hidden/>
    <w:uiPriority w:val="99"/>
    <w:semiHidden/>
    <w:rsid w:val="00D75671"/>
    <w:pPr>
      <w:spacing w:after="0" w:line="240" w:lineRule="auto"/>
    </w:pPr>
  </w:style>
  <w:style w:type="character" w:customStyle="1" w:styleId="st">
    <w:name w:val="st"/>
    <w:basedOn w:val="DefaultParagraphFont"/>
    <w:rsid w:val="009F3551"/>
  </w:style>
  <w:style w:type="character" w:styleId="Emphasis">
    <w:name w:val="Emphasis"/>
    <w:basedOn w:val="DefaultParagraphFont"/>
    <w:uiPriority w:val="20"/>
    <w:qFormat/>
    <w:rsid w:val="009F3551"/>
    <w:rPr>
      <w:i/>
      <w:iCs/>
    </w:rPr>
  </w:style>
  <w:style w:type="paragraph" w:styleId="FootnoteText">
    <w:name w:val="footnote text"/>
    <w:basedOn w:val="Normal"/>
    <w:link w:val="FootnoteTextChar"/>
    <w:uiPriority w:val="99"/>
    <w:semiHidden/>
    <w:unhideWhenUsed/>
    <w:rsid w:val="00D03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04F"/>
    <w:rPr>
      <w:sz w:val="20"/>
      <w:szCs w:val="20"/>
    </w:rPr>
  </w:style>
  <w:style w:type="character" w:styleId="FootnoteReference">
    <w:name w:val="footnote reference"/>
    <w:basedOn w:val="DefaultParagraphFont"/>
    <w:uiPriority w:val="99"/>
    <w:semiHidden/>
    <w:unhideWhenUsed/>
    <w:rsid w:val="00D0304F"/>
    <w:rPr>
      <w:vertAlign w:val="superscript"/>
    </w:rPr>
  </w:style>
  <w:style w:type="paragraph" w:styleId="NormalWeb">
    <w:name w:val="Normal (Web)"/>
    <w:basedOn w:val="Normal"/>
    <w:uiPriority w:val="99"/>
    <w:semiHidden/>
    <w:unhideWhenUsed/>
    <w:rsid w:val="00D0304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aps">
    <w:name w:val="caps"/>
    <w:basedOn w:val="DefaultParagraphFont"/>
    <w:rsid w:val="00D03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97746">
      <w:bodyDiv w:val="1"/>
      <w:marLeft w:val="0"/>
      <w:marRight w:val="0"/>
      <w:marTop w:val="0"/>
      <w:marBottom w:val="0"/>
      <w:divBdr>
        <w:top w:val="none" w:sz="0" w:space="0" w:color="auto"/>
        <w:left w:val="none" w:sz="0" w:space="0" w:color="auto"/>
        <w:bottom w:val="none" w:sz="0" w:space="0" w:color="auto"/>
        <w:right w:val="none" w:sz="0" w:space="0" w:color="auto"/>
      </w:divBdr>
    </w:div>
    <w:div w:id="1871995489">
      <w:bodyDiv w:val="1"/>
      <w:marLeft w:val="0"/>
      <w:marRight w:val="0"/>
      <w:marTop w:val="0"/>
      <w:marBottom w:val="0"/>
      <w:divBdr>
        <w:top w:val="none" w:sz="0" w:space="0" w:color="auto"/>
        <w:left w:val="none" w:sz="0" w:space="0" w:color="auto"/>
        <w:bottom w:val="none" w:sz="0" w:space="0" w:color="auto"/>
        <w:right w:val="none" w:sz="0" w:space="0" w:color="auto"/>
      </w:divBdr>
      <w:divsChild>
        <w:div w:id="1288273804">
          <w:marLeft w:val="0"/>
          <w:marRight w:val="0"/>
          <w:marTop w:val="0"/>
          <w:marBottom w:val="0"/>
          <w:divBdr>
            <w:top w:val="none" w:sz="0" w:space="0" w:color="auto"/>
            <w:left w:val="none" w:sz="0" w:space="0" w:color="auto"/>
            <w:bottom w:val="none" w:sz="0" w:space="0" w:color="auto"/>
            <w:right w:val="none" w:sz="0" w:space="0" w:color="auto"/>
          </w:divBdr>
        </w:div>
        <w:div w:id="712577919">
          <w:marLeft w:val="0"/>
          <w:marRight w:val="0"/>
          <w:marTop w:val="0"/>
          <w:marBottom w:val="0"/>
          <w:divBdr>
            <w:top w:val="none" w:sz="0" w:space="0" w:color="auto"/>
            <w:left w:val="none" w:sz="0" w:space="0" w:color="auto"/>
            <w:bottom w:val="none" w:sz="0" w:space="0" w:color="auto"/>
            <w:right w:val="none" w:sz="0" w:space="0" w:color="auto"/>
          </w:divBdr>
          <w:divsChild>
            <w:div w:id="1255019291">
              <w:marLeft w:val="0"/>
              <w:marRight w:val="0"/>
              <w:marTop w:val="0"/>
              <w:marBottom w:val="0"/>
              <w:divBdr>
                <w:top w:val="none" w:sz="0" w:space="0" w:color="auto"/>
                <w:left w:val="none" w:sz="0" w:space="0" w:color="auto"/>
                <w:bottom w:val="none" w:sz="0" w:space="0" w:color="auto"/>
                <w:right w:val="none" w:sz="0" w:space="0" w:color="auto"/>
              </w:divBdr>
            </w:div>
            <w:div w:id="971060012">
              <w:marLeft w:val="0"/>
              <w:marRight w:val="0"/>
              <w:marTop w:val="0"/>
              <w:marBottom w:val="0"/>
              <w:divBdr>
                <w:top w:val="none" w:sz="0" w:space="0" w:color="auto"/>
                <w:left w:val="none" w:sz="0" w:space="0" w:color="auto"/>
                <w:bottom w:val="none" w:sz="0" w:space="0" w:color="auto"/>
                <w:right w:val="none" w:sz="0" w:space="0" w:color="auto"/>
              </w:divBdr>
              <w:divsChild>
                <w:div w:id="1877350177">
                  <w:marLeft w:val="0"/>
                  <w:marRight w:val="0"/>
                  <w:marTop w:val="0"/>
                  <w:marBottom w:val="0"/>
                  <w:divBdr>
                    <w:top w:val="none" w:sz="0" w:space="0" w:color="auto"/>
                    <w:left w:val="none" w:sz="0" w:space="0" w:color="auto"/>
                    <w:bottom w:val="none" w:sz="0" w:space="0" w:color="auto"/>
                    <w:right w:val="none" w:sz="0" w:space="0" w:color="auto"/>
                  </w:divBdr>
                </w:div>
                <w:div w:id="1355381161">
                  <w:marLeft w:val="0"/>
                  <w:marRight w:val="0"/>
                  <w:marTop w:val="0"/>
                  <w:marBottom w:val="0"/>
                  <w:divBdr>
                    <w:top w:val="none" w:sz="0" w:space="0" w:color="auto"/>
                    <w:left w:val="none" w:sz="0" w:space="0" w:color="auto"/>
                    <w:bottom w:val="none" w:sz="0" w:space="0" w:color="auto"/>
                    <w:right w:val="none" w:sz="0" w:space="0" w:color="auto"/>
                  </w:divBdr>
                </w:div>
                <w:div w:id="160321600">
                  <w:marLeft w:val="0"/>
                  <w:marRight w:val="0"/>
                  <w:marTop w:val="0"/>
                  <w:marBottom w:val="0"/>
                  <w:divBdr>
                    <w:top w:val="none" w:sz="0" w:space="0" w:color="auto"/>
                    <w:left w:val="none" w:sz="0" w:space="0" w:color="auto"/>
                    <w:bottom w:val="none" w:sz="0" w:space="0" w:color="auto"/>
                    <w:right w:val="none" w:sz="0" w:space="0" w:color="auto"/>
                  </w:divBdr>
                  <w:divsChild>
                    <w:div w:id="21564207">
                      <w:marLeft w:val="0"/>
                      <w:marRight w:val="0"/>
                      <w:marTop w:val="0"/>
                      <w:marBottom w:val="0"/>
                      <w:divBdr>
                        <w:top w:val="none" w:sz="0" w:space="0" w:color="auto"/>
                        <w:left w:val="none" w:sz="0" w:space="0" w:color="auto"/>
                        <w:bottom w:val="none" w:sz="0" w:space="0" w:color="auto"/>
                        <w:right w:val="none" w:sz="0" w:space="0" w:color="auto"/>
                      </w:divBdr>
                      <w:divsChild>
                        <w:div w:id="1556894486">
                          <w:marLeft w:val="300"/>
                          <w:marRight w:val="0"/>
                          <w:marTop w:val="0"/>
                          <w:marBottom w:val="0"/>
                          <w:divBdr>
                            <w:top w:val="none" w:sz="0" w:space="0" w:color="auto"/>
                            <w:left w:val="none" w:sz="0" w:space="0" w:color="auto"/>
                            <w:bottom w:val="none" w:sz="0" w:space="0" w:color="auto"/>
                            <w:right w:val="none" w:sz="0" w:space="0" w:color="auto"/>
                          </w:divBdr>
                          <w:divsChild>
                            <w:div w:id="1407727549">
                              <w:marLeft w:val="-300"/>
                              <w:marRight w:val="0"/>
                              <w:marTop w:val="0"/>
                              <w:marBottom w:val="0"/>
                              <w:divBdr>
                                <w:top w:val="none" w:sz="0" w:space="0" w:color="auto"/>
                                <w:left w:val="none" w:sz="0" w:space="0" w:color="auto"/>
                                <w:bottom w:val="none" w:sz="0" w:space="0" w:color="auto"/>
                                <w:right w:val="none" w:sz="0" w:space="0" w:color="auto"/>
                              </w:divBdr>
                              <w:divsChild>
                                <w:div w:id="635912210">
                                  <w:marLeft w:val="0"/>
                                  <w:marRight w:val="0"/>
                                  <w:marTop w:val="0"/>
                                  <w:marBottom w:val="0"/>
                                  <w:divBdr>
                                    <w:top w:val="none" w:sz="0" w:space="0" w:color="auto"/>
                                    <w:left w:val="none" w:sz="0" w:space="0" w:color="auto"/>
                                    <w:bottom w:val="none" w:sz="0" w:space="0" w:color="auto"/>
                                    <w:right w:val="none" w:sz="0" w:space="0" w:color="auto"/>
                                  </w:divBdr>
                                </w:div>
                                <w:div w:id="490754658">
                                  <w:marLeft w:val="0"/>
                                  <w:marRight w:val="0"/>
                                  <w:marTop w:val="0"/>
                                  <w:marBottom w:val="0"/>
                                  <w:divBdr>
                                    <w:top w:val="none" w:sz="0" w:space="0" w:color="auto"/>
                                    <w:left w:val="none" w:sz="0" w:space="0" w:color="auto"/>
                                    <w:bottom w:val="none" w:sz="0" w:space="0" w:color="auto"/>
                                    <w:right w:val="none" w:sz="0" w:space="0" w:color="auto"/>
                                  </w:divBdr>
                                </w:div>
                                <w:div w:id="10297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FE53-BF77-477E-A0D8-25B4F90E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2732</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Medecins Sans Frontieres</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RefTF-COM</dc:creator>
  <cp:lastModifiedBy>RefTF-COM</cp:lastModifiedBy>
  <cp:revision>2</cp:revision>
  <cp:lastPrinted>2016-01-12T15:07:00Z</cp:lastPrinted>
  <dcterms:created xsi:type="dcterms:W3CDTF">2016-01-15T14:34:00Z</dcterms:created>
  <dcterms:modified xsi:type="dcterms:W3CDTF">2016-01-15T14:34:00Z</dcterms:modified>
</cp:coreProperties>
</file>