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BCA0" w14:textId="3E81F89D" w:rsidR="00471204" w:rsidRPr="00357F20" w:rsidRDefault="00471204" w:rsidP="0047120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471204">
        <w:rPr>
          <w:rFonts w:ascii="Averta for TBWA Regular" w:hAnsi="Averta for TBWA Regular"/>
          <w:b/>
          <w:sz w:val="36"/>
          <w:szCs w:val="36"/>
          <w:lang w:val="fr-FR"/>
        </w:rPr>
        <w:t xml:space="preserve">Troisième ‘clap’ de la campagne </w:t>
      </w:r>
      <w:proofErr w:type="spellStart"/>
      <w:r w:rsidRPr="00471204">
        <w:rPr>
          <w:rFonts w:ascii="Averta for TBWA Regular" w:hAnsi="Averta for TBWA Regular"/>
          <w:b/>
          <w:sz w:val="36"/>
          <w:szCs w:val="36"/>
          <w:lang w:val="fr-FR"/>
        </w:rPr>
        <w:t>bpost</w:t>
      </w:r>
      <w:proofErr w:type="spellEnd"/>
      <w:r w:rsidRPr="00471204">
        <w:rPr>
          <w:rFonts w:ascii="Averta for TBWA Regular" w:hAnsi="Averta for TBWA Regular"/>
          <w:b/>
          <w:sz w:val="36"/>
          <w:szCs w:val="36"/>
          <w:lang w:val="fr-FR"/>
        </w:rPr>
        <w:t xml:space="preserve"> : TBWA nous livre un t-shirt peu banal</w:t>
      </w:r>
    </w:p>
    <w:p w14:paraId="5607D91A" w14:textId="77777777" w:rsidR="00357F20" w:rsidRPr="00357F20" w:rsidRDefault="00357F20" w:rsidP="00357F2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7E031C3C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Il n’y a rien de plus commun que de se faire livrer un t-shirt chez soi… Mais dans le dernier spot de la campagne de </w:t>
      </w:r>
      <w:proofErr w:type="spellStart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bpost</w:t>
      </w:r>
      <w:proofErr w:type="spellEnd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c’est un t-shirt un peu particulier qui va provoquer des réactions très contrastées.</w:t>
      </w:r>
    </w:p>
    <w:p w14:paraId="585F26A0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559B9A4" w14:textId="76D4B1BB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Troisième opus qui clôture une campagne lancée fin 2016, TBWA nous fait </w:t>
      </w:r>
      <w:bookmarkStart w:id="0" w:name="_GoBack"/>
      <w:bookmarkEnd w:id="0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découvrir cette fois-ci une famille au style gothique dans laquelle l’arrivée d’un t-shirt aura des conséquences très inattendues. </w:t>
      </w:r>
    </w:p>
    <w:p w14:paraId="6E33A988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Souvenez-vous : le premier nous montrait un</w:t>
      </w:r>
      <w:r w:rsidRPr="00471204">
        <w:rPr>
          <w:rFonts w:ascii="Averta for TBWA Regular" w:eastAsia="Arial" w:hAnsi="Averta for TBWA Regular" w:cs="Arial"/>
          <w:sz w:val="22"/>
          <w:szCs w:val="22"/>
          <w:lang w:val="fr-FR"/>
        </w:rPr>
        <w:t> </w:t>
      </w: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jeune garçon qui s’éclatait sur sa batterie devant ses parents </w:t>
      </w:r>
      <w:proofErr w:type="spellStart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attérés</w:t>
      </w:r>
      <w:proofErr w:type="spellEnd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(</w:t>
      </w:r>
      <w:hyperlink r:id="rId6" w:history="1">
        <w:r w:rsidRPr="00471204">
          <w:rPr>
            <w:rFonts w:ascii="Averta for TBWA Regular" w:eastAsia="Arial" w:hAnsi="Averta for TBWA Regular" w:cs="Arial"/>
            <w:color w:val="000000"/>
            <w:sz w:val="22"/>
            <w:szCs w:val="22"/>
            <w:lang w:val="fr-FR"/>
          </w:rPr>
          <w:t>https://www.youtube.com/watch?v=0iabIqZqZzA</w:t>
        </w:r>
      </w:hyperlink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) . Dans le second, un employé de bureau laissait éclater sa joie à l’arrivée de sa nouvelle plaque d’immatriculation face à des collègues ébahis. (https://www.youtube.com/watch?v=Gye-WzME5l0) </w:t>
      </w:r>
    </w:p>
    <w:p w14:paraId="4EFBC842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2C3E5D93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Cette campagne souligne, à travers ces 3 scénarios, que </w:t>
      </w:r>
      <w:proofErr w:type="spellStart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bpost</w:t>
      </w:r>
      <w:proofErr w:type="spellEnd"/>
      <w:r w:rsidRPr="0047120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livre avant tout des émotions dans les boîtes aux lettres, des petits moments qui font le bonheur des uns… et parfois un peu moins celui des autres. </w:t>
      </w:r>
    </w:p>
    <w:p w14:paraId="6F98A2D2" w14:textId="77777777" w:rsidR="00471204" w:rsidRPr="00471204" w:rsidRDefault="00471204" w:rsidP="0000178F">
      <w:pPr>
        <w:pStyle w:val="NormalWeb"/>
        <w:shd w:val="clear" w:color="auto" w:fill="FFFFFF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DAB4AFF" w14:textId="77777777" w:rsidR="00471204" w:rsidRPr="00471204" w:rsidRDefault="00471204" w:rsidP="0000178F">
      <w:pPr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</w:pPr>
      <w:r w:rsidRPr="00471204"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  <w:t xml:space="preserve">Une façon de mettre en avant l’engagement de bpost d’une manière drôle et surprenante. </w:t>
      </w:r>
    </w:p>
    <w:p w14:paraId="0521D55E" w14:textId="77777777" w:rsidR="00471204" w:rsidRPr="0012060E" w:rsidRDefault="00471204" w:rsidP="0000178F">
      <w:pPr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</w:pPr>
    </w:p>
    <w:p w14:paraId="4CB7A533" w14:textId="77777777" w:rsidR="001C6872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</w:pPr>
    </w:p>
    <w:p w14:paraId="52BEDD27" w14:textId="77777777" w:rsidR="0012060E" w:rsidRPr="0012060E" w:rsidRDefault="0012060E" w:rsidP="001C6872">
      <w:pPr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</w:pPr>
    </w:p>
    <w:p w14:paraId="15E0F6A0" w14:textId="68001DCB" w:rsidR="001C6872" w:rsidRPr="0012060E" w:rsidRDefault="001C6872" w:rsidP="001C6872">
      <w:pPr>
        <w:rPr>
          <w:rFonts w:ascii="Averta for TBWA Regular" w:eastAsia="Arial" w:hAnsi="Averta for TBWA Regular" w:cs="Arial"/>
          <w:b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b/>
          <w:noProof w:val="0"/>
          <w:color w:val="000000"/>
          <w:sz w:val="20"/>
          <w:szCs w:val="20"/>
          <w:lang w:val="fr-FR"/>
        </w:rPr>
        <w:t>Credits Campagne bpost – Black Family</w:t>
      </w:r>
    </w:p>
    <w:p w14:paraId="7262138A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</w:p>
    <w:p w14:paraId="379496E9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Client: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Matthias Dubois, Karoline Dewinkeler</w:t>
      </w:r>
    </w:p>
    <w:p w14:paraId="5A6E3332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Creative </w:t>
      </w: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Director: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Jan Macken</w:t>
      </w:r>
    </w:p>
    <w:p w14:paraId="63E3EA89" w14:textId="7F36F7EE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Accounts: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Jonas Moors, Emilie Demoor, Elien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Limpens</w:t>
      </w:r>
      <w:proofErr w:type="spellEnd"/>
    </w:p>
    <w:p w14:paraId="366CDAA8" w14:textId="7AD272B3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Création: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Marie-Laure Cliquennois, Vincent Nivarlet </w:t>
      </w:r>
    </w:p>
    <w:p w14:paraId="5C7F26D8" w14:textId="39C9BA46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RTV </w:t>
      </w: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Producer: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Mieke Vandewalle </w:t>
      </w:r>
    </w:p>
    <w:p w14:paraId="15021944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Production </w:t>
      </w: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company: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 HAMLET</w:t>
      </w:r>
    </w:p>
    <w:p w14:paraId="0C9015A8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Executive </w:t>
      </w: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producer: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 Ruben Goots &amp; Jason Felstead</w:t>
      </w:r>
    </w:p>
    <w:p w14:paraId="0E9B7A3E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Producer: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 Audrey Dierckx</w:t>
      </w:r>
    </w:p>
    <w:p w14:paraId="7DAD5671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proofErr w:type="gram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Director:</w:t>
      </w:r>
      <w:proofErr w:type="gram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 Jonathan Gurvit</w:t>
      </w:r>
    </w:p>
    <w:p w14:paraId="6A29D5B7" w14:textId="1D9A4B2A" w:rsidR="001C6872" w:rsidRPr="0012060E" w:rsidRDefault="001C6872" w:rsidP="0012060E">
      <w:pPr>
        <w:widowControl w:val="0"/>
        <w:autoSpaceDE w:val="0"/>
        <w:autoSpaceDN w:val="0"/>
        <w:adjustRightInd w:val="0"/>
        <w:spacing w:after="240" w:line="280" w:lineRule="atLeast"/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</w:pP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DOP :  Wim Van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Swijgenhoven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</w:t>
      </w:r>
      <w:r w:rsid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br/>
      </w: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Post-Production:  SAKE</w:t>
      </w:r>
      <w:r w:rsid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br/>
      </w: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Post-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producer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 :  Geneviève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Paindaveine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 &amp; Lauranne Van Der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Heyden</w:t>
      </w:r>
      <w:proofErr w:type="spellEnd"/>
      <w:r w:rsid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br/>
      </w: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Offline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edit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 :  Maarten Janssens</w:t>
      </w:r>
      <w:r w:rsid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br/>
      </w:r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Online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edit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 &amp;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colorgrading</w:t>
      </w:r>
      <w:proofErr w:type="spellEnd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 xml:space="preserve">:  Enzo </w:t>
      </w:r>
      <w:proofErr w:type="spellStart"/>
      <w:r w:rsidRP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t>Piccinato</w:t>
      </w:r>
      <w:proofErr w:type="spellEnd"/>
      <w:r w:rsidR="0012060E">
        <w:rPr>
          <w:rFonts w:ascii="Averta for TBWA Regular" w:eastAsia="Arial" w:hAnsi="Averta for TBWA Regular" w:cs="Arial"/>
          <w:noProof w:val="0"/>
          <w:color w:val="000000"/>
          <w:sz w:val="20"/>
          <w:szCs w:val="20"/>
          <w:lang w:val="fr-FR"/>
        </w:rPr>
        <w:br/>
      </w:r>
      <w:r w:rsidRPr="001206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Music: Gwenn Nicolay</w:t>
      </w:r>
    </w:p>
    <w:p w14:paraId="61F8AE5C" w14:textId="77777777" w:rsidR="001C6872" w:rsidRPr="0012060E" w:rsidRDefault="001C6872" w:rsidP="001C6872">
      <w:pPr>
        <w:rPr>
          <w:rFonts w:ascii="Averta for TBWA Regular" w:eastAsia="Arial" w:hAnsi="Averta for TBWA Regular" w:cs="Arial"/>
          <w:noProof w:val="0"/>
          <w:color w:val="000000"/>
          <w:sz w:val="22"/>
          <w:szCs w:val="22"/>
          <w:lang w:val="fr-FR"/>
        </w:rPr>
      </w:pPr>
    </w:p>
    <w:p w14:paraId="1C45FA4F" w14:textId="77777777" w:rsidR="001C6872" w:rsidRPr="009B6A9D" w:rsidRDefault="001C6872" w:rsidP="001C6872">
      <w:pPr>
        <w:rPr>
          <w:rFonts w:ascii="Arial" w:eastAsia="ＭＳ 明朝" w:hAnsi="Arial" w:cs="Arial"/>
          <w:sz w:val="20"/>
          <w:szCs w:val="20"/>
          <w:lang w:eastAsia="ja-JP"/>
        </w:rPr>
      </w:pPr>
    </w:p>
    <w:p w14:paraId="41BFE73F" w14:textId="77777777" w:rsidR="00357F20" w:rsidRPr="00357F20" w:rsidRDefault="00357F20" w:rsidP="00357F2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sectPr w:rsidR="00357F20" w:rsidRPr="00357F20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97C4" w14:textId="77777777" w:rsidR="003B3F30" w:rsidRDefault="003B3F30" w:rsidP="0012060E">
      <w:r>
        <w:separator/>
      </w:r>
    </w:p>
  </w:endnote>
  <w:endnote w:type="continuationSeparator" w:id="0">
    <w:p w14:paraId="33942FA8" w14:textId="77777777" w:rsidR="003B3F30" w:rsidRDefault="003B3F30" w:rsidP="0012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7557" w14:textId="77777777" w:rsidR="003B3F30" w:rsidRDefault="003B3F30" w:rsidP="0012060E">
      <w:r>
        <w:separator/>
      </w:r>
    </w:p>
  </w:footnote>
  <w:footnote w:type="continuationSeparator" w:id="0">
    <w:p w14:paraId="3250D8B0" w14:textId="77777777" w:rsidR="003B3F30" w:rsidRDefault="003B3F30" w:rsidP="00120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980B" w14:textId="77777777" w:rsidR="0012060E" w:rsidRPr="007811B3" w:rsidRDefault="0012060E" w:rsidP="0012060E">
    <w:pPr>
      <w:pStyle w:val="Header"/>
      <w:rPr>
        <w:rFonts w:asciiTheme="minorHAnsi" w:hAnsiTheme="minorHAnsi"/>
      </w:rPr>
    </w:pPr>
    <w:r w:rsidRPr="00E454B8">
      <w:rPr>
        <w:rFonts w:asciiTheme="minorHAnsi" w:hAnsiTheme="minorHAnsi"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6F5C638" wp14:editId="4DC24595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6AA95" w14:textId="77777777" w:rsidR="0012060E" w:rsidRDefault="00120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0"/>
    <w:rsid w:val="0000178F"/>
    <w:rsid w:val="0012060E"/>
    <w:rsid w:val="00131F6D"/>
    <w:rsid w:val="001C5610"/>
    <w:rsid w:val="001C6872"/>
    <w:rsid w:val="00280694"/>
    <w:rsid w:val="00357F20"/>
    <w:rsid w:val="0036096D"/>
    <w:rsid w:val="003B3F30"/>
    <w:rsid w:val="00471204"/>
    <w:rsid w:val="004E0068"/>
    <w:rsid w:val="00535652"/>
    <w:rsid w:val="00565D4D"/>
    <w:rsid w:val="006058C4"/>
    <w:rsid w:val="006E6DAA"/>
    <w:rsid w:val="00861D54"/>
    <w:rsid w:val="00983CAB"/>
    <w:rsid w:val="00A52427"/>
    <w:rsid w:val="00CD0561"/>
    <w:rsid w:val="00CD4B10"/>
    <w:rsid w:val="00CF1FDC"/>
    <w:rsid w:val="00E17A82"/>
    <w:rsid w:val="00EE6801"/>
    <w:rsid w:val="00F25C00"/>
    <w:rsid w:val="00F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E4E1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F20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357F20"/>
  </w:style>
  <w:style w:type="paragraph" w:customStyle="1" w:styleId="OmniPage10">
    <w:name w:val="OmniPage #10"/>
    <w:basedOn w:val="Normal"/>
    <w:rsid w:val="001C6872"/>
    <w:pPr>
      <w:spacing w:line="220" w:lineRule="exact"/>
    </w:pPr>
    <w:rPr>
      <w:rFonts w:eastAsia="Times New Roman"/>
      <w:noProof w:val="0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131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D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E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E"/>
    <w:rPr>
      <w:noProof/>
      <w:lang w:eastAsia="en-US"/>
    </w:rPr>
  </w:style>
  <w:style w:type="paragraph" w:customStyle="1" w:styleId="TBWA">
    <w:name w:val="TBWA"/>
    <w:basedOn w:val="Normal"/>
    <w:qFormat/>
    <w:rsid w:val="0012060E"/>
    <w:rPr>
      <w:rFonts w:ascii="Helvetica" w:eastAsia="MS Mincho" w:hAnsi="Helvetica"/>
      <w:noProof w:val="0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0iabIqZqZzA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Aurelie Coeckelbergh</cp:lastModifiedBy>
  <cp:revision>3</cp:revision>
  <cp:lastPrinted>2017-03-28T09:42:00Z</cp:lastPrinted>
  <dcterms:created xsi:type="dcterms:W3CDTF">2017-03-29T15:35:00Z</dcterms:created>
  <dcterms:modified xsi:type="dcterms:W3CDTF">2017-03-30T08:28:00Z</dcterms:modified>
</cp:coreProperties>
</file>