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9AFE" w14:textId="03809FE9" w:rsidR="005D344D" w:rsidRPr="005D344D" w:rsidRDefault="005D344D" w:rsidP="005D344D">
      <w:pPr>
        <w:rPr>
          <w:rFonts w:ascii="Helvetica Neue" w:hAnsi="Helvetica Neue"/>
          <w:b/>
          <w:bCs/>
          <w:color w:val="0B2165"/>
          <w:lang w:val="en-GB"/>
        </w:rPr>
      </w:pPr>
      <w:r w:rsidRPr="005D344D">
        <w:rPr>
          <w:rFonts w:ascii="Helvetica Neue" w:hAnsi="Helvetica Neue"/>
          <w:b/>
          <w:bCs/>
          <w:color w:val="0B2165"/>
          <w:lang w:val="en-GB"/>
        </w:rPr>
        <w:t>MEDIA RELEASE</w:t>
      </w:r>
    </w:p>
    <w:p w14:paraId="1B94E146" w14:textId="52B231ED" w:rsidR="005D344D" w:rsidRPr="005D344D" w:rsidRDefault="005D344D" w:rsidP="005D344D">
      <w:pPr>
        <w:rPr>
          <w:rFonts w:ascii="Helvetica Neue" w:hAnsi="Helvetica Neue"/>
          <w:b/>
          <w:bCs/>
          <w:color w:val="C00000"/>
          <w:lang w:val="en-US"/>
        </w:rPr>
      </w:pPr>
      <w:r w:rsidRPr="005D344D">
        <w:rPr>
          <w:rFonts w:ascii="Helvetica Neue" w:hAnsi="Helvetica Neue"/>
          <w:b/>
          <w:bCs/>
          <w:color w:val="C00000"/>
          <w:lang w:val="en-US"/>
        </w:rPr>
        <w:t xml:space="preserve">ISSUED UNDER STRICT EMBARGO OF 20:30 ON 11 NOVEMBER 2025 </w:t>
      </w:r>
    </w:p>
    <w:p w14:paraId="6798B9E2" w14:textId="77777777" w:rsidR="005D344D" w:rsidRPr="005D344D" w:rsidRDefault="005D344D" w:rsidP="005D344D">
      <w:pPr>
        <w:pBdr>
          <w:bottom w:val="single" w:sz="4" w:space="1" w:color="auto"/>
        </w:pBdr>
        <w:rPr>
          <w:rFonts w:ascii="Helvetica Neue" w:hAnsi="Helvetica Neue"/>
          <w:b/>
          <w:bCs/>
          <w:color w:val="0B2165"/>
          <w:lang w:val="en-US"/>
        </w:rPr>
      </w:pPr>
    </w:p>
    <w:p w14:paraId="39170002" w14:textId="18DD8F16" w:rsidR="005D344D" w:rsidRPr="005D344D" w:rsidRDefault="005D344D" w:rsidP="005D344D">
      <w:pPr>
        <w:rPr>
          <w:rFonts w:ascii="Helvetica Neue" w:hAnsi="Helvetica Neue"/>
          <w:b/>
          <w:bCs/>
          <w:color w:val="0B2165"/>
        </w:rPr>
      </w:pPr>
      <w:r w:rsidRPr="005D344D">
        <w:rPr>
          <w:rFonts w:ascii="Helvetica Neue" w:hAnsi="Helvetica Neue"/>
          <w:b/>
          <w:bCs/>
          <w:color w:val="0B2165"/>
        </w:rPr>
        <w:t xml:space="preserve">A BOLD NEW CHAPTER FOR </w:t>
      </w:r>
      <w:r w:rsidR="00D21ADB">
        <w:rPr>
          <w:rFonts w:ascii="Helvetica Neue" w:hAnsi="Helvetica Neue"/>
          <w:b/>
          <w:bCs/>
          <w:color w:val="0B2165"/>
        </w:rPr>
        <w:t>SEACOM</w:t>
      </w:r>
      <w:r w:rsidRPr="005D344D">
        <w:rPr>
          <w:rFonts w:ascii="Helvetica Neue" w:hAnsi="Helvetica Neue"/>
          <w:b/>
          <w:bCs/>
          <w:color w:val="0B2165"/>
        </w:rPr>
        <w:t xml:space="preserve"> AS THE </w:t>
      </w:r>
      <w:r>
        <w:rPr>
          <w:rFonts w:ascii="Helvetica Neue" w:hAnsi="Helvetica Neue"/>
          <w:b/>
          <w:bCs/>
          <w:color w:val="0B2165"/>
        </w:rPr>
        <w:t xml:space="preserve">AFRICAN </w:t>
      </w:r>
      <w:r>
        <w:rPr>
          <w:rFonts w:ascii="Helvetica Neue" w:hAnsi="Helvetica Neue"/>
          <w:b/>
          <w:bCs/>
          <w:color w:val="0B2165"/>
        </w:rPr>
        <w:br/>
        <w:t>CONNECTIVITY</w:t>
      </w:r>
      <w:r w:rsidRPr="005D344D">
        <w:rPr>
          <w:rFonts w:ascii="Helvetica Neue" w:hAnsi="Helvetica Neue"/>
          <w:b/>
          <w:bCs/>
          <w:color w:val="0B2165"/>
        </w:rPr>
        <w:t xml:space="preserve"> PIONEER REBRANDS</w:t>
      </w:r>
    </w:p>
    <w:p w14:paraId="426823A5" w14:textId="315F71A4" w:rsidR="005D344D" w:rsidRDefault="005D344D" w:rsidP="005D344D">
      <w:pPr>
        <w:rPr>
          <w:rFonts w:ascii="Helvetica Neue" w:hAnsi="Helvetica Neue"/>
          <w:b/>
          <w:bCs/>
        </w:rPr>
      </w:pPr>
      <w:r w:rsidRPr="005D344D">
        <w:rPr>
          <w:rFonts w:ascii="Helvetica Neue" w:hAnsi="Helvetica Neue"/>
          <w:b/>
          <w:bCs/>
        </w:rPr>
        <w:t xml:space="preserve">Johannesburg, 12 November 2025 </w:t>
      </w:r>
      <w:r w:rsidRPr="005D344D">
        <w:rPr>
          <w:rFonts w:ascii="Helvetica Neue" w:hAnsi="Helvetica Neue"/>
          <w:b/>
          <w:bCs/>
          <w:color w:val="C00000"/>
        </w:rPr>
        <w:t>(embargo</w:t>
      </w:r>
      <w:r>
        <w:rPr>
          <w:rFonts w:ascii="Helvetica Neue" w:hAnsi="Helvetica Neue"/>
          <w:b/>
          <w:bCs/>
          <w:color w:val="C00000"/>
        </w:rPr>
        <w:t xml:space="preserve"> on</w:t>
      </w:r>
      <w:r w:rsidRPr="005D344D">
        <w:rPr>
          <w:rFonts w:ascii="Helvetica Neue" w:hAnsi="Helvetica Neue"/>
          <w:b/>
          <w:bCs/>
          <w:color w:val="C00000"/>
        </w:rPr>
        <w:t xml:space="preserve"> 11/11/2025 at 20:30)</w:t>
      </w:r>
      <w:r w:rsidRPr="005D344D">
        <w:rPr>
          <w:rFonts w:ascii="Helvetica Neue" w:hAnsi="Helvetica Neue"/>
          <w:b/>
          <w:bCs/>
        </w:rPr>
        <w:t xml:space="preserve"> — </w:t>
      </w:r>
      <w:r w:rsidR="00D21ADB">
        <w:rPr>
          <w:rFonts w:ascii="Helvetica Neue" w:hAnsi="Helvetica Neue"/>
          <w:b/>
          <w:bCs/>
        </w:rPr>
        <w:t>Seacom</w:t>
      </w:r>
      <w:r w:rsidRPr="005D344D">
        <w:rPr>
          <w:rFonts w:ascii="Helvetica Neue" w:hAnsi="Helvetica Neue"/>
          <w:b/>
          <w:bCs/>
        </w:rPr>
        <w:t xml:space="preserve">, Africa's original digital fibre backbone infrastructure and trusted partner for future business growth, today unveiled a refreshed brand identity at </w:t>
      </w:r>
      <w:proofErr w:type="spellStart"/>
      <w:r w:rsidRPr="005D344D">
        <w:rPr>
          <w:rFonts w:ascii="Helvetica Neue" w:hAnsi="Helvetica Neue"/>
          <w:b/>
          <w:bCs/>
        </w:rPr>
        <w:t>AfricaCom</w:t>
      </w:r>
      <w:proofErr w:type="spellEnd"/>
      <w:r w:rsidRPr="005D344D">
        <w:rPr>
          <w:rFonts w:ascii="Helvetica Neue" w:hAnsi="Helvetica Neue"/>
          <w:b/>
          <w:bCs/>
        </w:rPr>
        <w:t xml:space="preserve"> 2025 in Cape Town. </w:t>
      </w:r>
      <w:r w:rsidR="00D21ADB">
        <w:rPr>
          <w:rFonts w:ascii="Helvetica Neue" w:hAnsi="Helvetica Neue"/>
          <w:b/>
          <w:bCs/>
        </w:rPr>
        <w:t>Seacom</w:t>
      </w:r>
      <w:r w:rsidRPr="005D344D">
        <w:rPr>
          <w:rFonts w:ascii="Helvetica Neue" w:hAnsi="Helvetica Neue"/>
          <w:b/>
          <w:bCs/>
        </w:rPr>
        <w:t xml:space="preserve"> is the provider of secure, </w:t>
      </w:r>
      <w:r>
        <w:rPr>
          <w:rFonts w:ascii="Helvetica Neue" w:hAnsi="Helvetica Neue"/>
          <w:b/>
          <w:bCs/>
        </w:rPr>
        <w:t>services</w:t>
      </w:r>
      <w:r w:rsidRPr="005D344D">
        <w:rPr>
          <w:rFonts w:ascii="Helvetica Neue" w:hAnsi="Helvetica Neue"/>
          <w:b/>
          <w:bCs/>
        </w:rPr>
        <w:t>, connecting the continent and beyond. The brand refresh marks a bold new chapter in the company's history and reaffirms its commitment to innovation, client focus, and digital leadership.</w:t>
      </w:r>
    </w:p>
    <w:p w14:paraId="1A5C0B3E" w14:textId="111EDACE" w:rsidR="00D21ADB" w:rsidRPr="005D344D" w:rsidRDefault="00D21ADB" w:rsidP="00D21ADB">
      <w:pPr>
        <w:jc w:val="center"/>
        <w:rPr>
          <w:rFonts w:ascii="Helvetica Neue" w:hAnsi="Helvetica Neue"/>
          <w:b/>
          <w:bCs/>
        </w:rPr>
      </w:pPr>
      <w:r>
        <w:rPr>
          <w:rFonts w:ascii="Helvetica Neue" w:hAnsi="Helvetica Neue"/>
          <w:b/>
          <w:bCs/>
          <w:noProof/>
        </w:rPr>
        <w:drawing>
          <wp:inline distT="0" distB="0" distL="0" distR="0" wp14:anchorId="67BCC7FB" wp14:editId="1932264C">
            <wp:extent cx="5572453" cy="1629410"/>
            <wp:effectExtent l="0" t="0" r="0" b="0"/>
            <wp:docPr id="233522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22818" name="Picture 233522818"/>
                    <pic:cNvPicPr/>
                  </pic:nvPicPr>
                  <pic:blipFill rotWithShape="1">
                    <a:blip r:embed="rId7" cstate="print">
                      <a:extLst>
                        <a:ext uri="{28A0092B-C50C-407E-A947-70E740481C1C}">
                          <a14:useLocalDpi xmlns:a14="http://schemas.microsoft.com/office/drawing/2010/main" val="0"/>
                        </a:ext>
                      </a:extLst>
                    </a:blip>
                    <a:srcRect l="2710" t="28749" b="30999"/>
                    <a:stretch>
                      <a:fillRect/>
                    </a:stretch>
                  </pic:blipFill>
                  <pic:spPr bwMode="auto">
                    <a:xfrm>
                      <a:off x="0" y="0"/>
                      <a:ext cx="5576133" cy="1630486"/>
                    </a:xfrm>
                    <a:prstGeom prst="rect">
                      <a:avLst/>
                    </a:prstGeom>
                    <a:ln>
                      <a:noFill/>
                    </a:ln>
                    <a:extLst>
                      <a:ext uri="{53640926-AAD7-44D8-BBD7-CCE9431645EC}">
                        <a14:shadowObscured xmlns:a14="http://schemas.microsoft.com/office/drawing/2010/main"/>
                      </a:ext>
                    </a:extLst>
                  </pic:spPr>
                </pic:pic>
              </a:graphicData>
            </a:graphic>
          </wp:inline>
        </w:drawing>
      </w:r>
    </w:p>
    <w:p w14:paraId="302C3F65" w14:textId="3CA44A41" w:rsidR="005D344D" w:rsidRPr="005D344D" w:rsidRDefault="005D344D" w:rsidP="005D344D">
      <w:pPr>
        <w:rPr>
          <w:rFonts w:ascii="Helvetica Neue" w:hAnsi="Helvetica Neue"/>
        </w:rPr>
      </w:pPr>
      <w:r w:rsidRPr="005D344D">
        <w:rPr>
          <w:rFonts w:ascii="Helvetica Neue" w:hAnsi="Helvetica Neue"/>
        </w:rPr>
        <w:t xml:space="preserve">The rebrand marks a strategic leap for </w:t>
      </w:r>
      <w:r w:rsidR="00D21ADB">
        <w:rPr>
          <w:rFonts w:ascii="Helvetica Neue" w:hAnsi="Helvetica Neue"/>
        </w:rPr>
        <w:t>Seacom</w:t>
      </w:r>
      <w:r w:rsidRPr="005D344D">
        <w:rPr>
          <w:rFonts w:ascii="Helvetica Neue" w:hAnsi="Helvetica Neue"/>
        </w:rPr>
        <w:t xml:space="preserve">, showcasing its expanded capabilities, renewed purpose, and ambitious vision for Africa's digital future. "Our new brand embodies the energy, innovation and growth we are driving across the continent and beyond ," said Alpheus Mangale, </w:t>
      </w:r>
      <w:r w:rsidR="00D21ADB">
        <w:rPr>
          <w:rFonts w:ascii="Helvetica Neue" w:hAnsi="Helvetica Neue"/>
        </w:rPr>
        <w:t>Seacom</w:t>
      </w:r>
      <w:r w:rsidRPr="005D344D">
        <w:rPr>
          <w:rFonts w:ascii="Helvetica Neue" w:hAnsi="Helvetica Neue"/>
        </w:rPr>
        <w:t xml:space="preserve"> Group CEO. </w:t>
      </w:r>
    </w:p>
    <w:p w14:paraId="2C88BFFD" w14:textId="672FAD69" w:rsidR="005D344D" w:rsidRPr="005D344D" w:rsidRDefault="005D344D" w:rsidP="005D344D">
      <w:pPr>
        <w:rPr>
          <w:rFonts w:ascii="Helvetica Neue" w:hAnsi="Helvetica Neue"/>
        </w:rPr>
      </w:pPr>
      <w:r w:rsidRPr="005D344D">
        <w:rPr>
          <w:rFonts w:ascii="Helvetica Neue" w:hAnsi="Helvetica Neue"/>
        </w:rPr>
        <w:t xml:space="preserve">"This is about more than design, it's about purpose. We are a dynamic, forward-thinking company deeply connected to Africa's growth story, ready to power the next wave of digital progress across the continent," adds Mandisa Ntloko-Petersen, </w:t>
      </w:r>
      <w:r w:rsidR="00D21ADB">
        <w:rPr>
          <w:rFonts w:ascii="Helvetica Neue" w:hAnsi="Helvetica Neue"/>
        </w:rPr>
        <w:t>Seacom</w:t>
      </w:r>
      <w:r w:rsidRPr="005D344D">
        <w:rPr>
          <w:rFonts w:ascii="Helvetica Neue" w:hAnsi="Helvetica Neue"/>
        </w:rPr>
        <w:t xml:space="preserve"> Group Chief Marketing Officer.</w:t>
      </w:r>
    </w:p>
    <w:p w14:paraId="153A0C87" w14:textId="3E769EDF" w:rsidR="005D344D" w:rsidRPr="005D344D" w:rsidRDefault="005D344D" w:rsidP="005D344D">
      <w:pPr>
        <w:rPr>
          <w:rFonts w:ascii="Helvetica Neue" w:hAnsi="Helvetica Neue"/>
        </w:rPr>
      </w:pPr>
      <w:r w:rsidRPr="005D344D">
        <w:rPr>
          <w:rFonts w:ascii="Helvetica Neue" w:hAnsi="Helvetica Neue"/>
        </w:rPr>
        <w:lastRenderedPageBreak/>
        <w:t xml:space="preserve">"The new refreshed brand representation with its strong tagline supports the client-centric approach of </w:t>
      </w:r>
      <w:r w:rsidR="00D21ADB">
        <w:rPr>
          <w:rFonts w:ascii="Helvetica Neue" w:hAnsi="Helvetica Neue"/>
        </w:rPr>
        <w:t>Seacom</w:t>
      </w:r>
      <w:r w:rsidRPr="005D344D">
        <w:rPr>
          <w:rFonts w:ascii="Helvetica Neue" w:hAnsi="Helvetica Neue"/>
        </w:rPr>
        <w:t xml:space="preserve">, always guiding, partnering and accompanying the client on their digital journey. The new tagline of </w:t>
      </w:r>
      <w:r w:rsidRPr="005D344D">
        <w:rPr>
          <w:rFonts w:ascii="Helvetica Neue" w:hAnsi="Helvetica Neue"/>
          <w:i/>
          <w:iCs/>
        </w:rPr>
        <w:t>taking you beyond</w:t>
      </w:r>
      <w:r w:rsidRPr="005D344D">
        <w:rPr>
          <w:rFonts w:ascii="Helvetica Neue" w:hAnsi="Helvetica Neue"/>
        </w:rPr>
        <w:t xml:space="preserve"> acts as an intensifier beyond the present, unleashing the business potential that a relationship with </w:t>
      </w:r>
      <w:r w:rsidR="00D21ADB">
        <w:rPr>
          <w:rFonts w:ascii="Helvetica Neue" w:hAnsi="Helvetica Neue"/>
        </w:rPr>
        <w:t>Seacom</w:t>
      </w:r>
      <w:r w:rsidRPr="005D344D">
        <w:rPr>
          <w:rFonts w:ascii="Helvetica Neue" w:hAnsi="Helvetica Neue"/>
        </w:rPr>
        <w:t xml:space="preserve"> can bring beyond the present," adds Ntoko-Petersen.</w:t>
      </w:r>
    </w:p>
    <w:p w14:paraId="6EFF52AF" w14:textId="5CB477C6" w:rsidR="005D344D" w:rsidRPr="005D344D" w:rsidRDefault="005D344D" w:rsidP="005D344D">
      <w:pPr>
        <w:rPr>
          <w:rFonts w:ascii="Helvetica Neue" w:hAnsi="Helvetica Neue"/>
        </w:rPr>
      </w:pPr>
      <w:r w:rsidRPr="005D344D">
        <w:rPr>
          <w:rFonts w:ascii="Helvetica Neue" w:hAnsi="Helvetica Neue"/>
        </w:rPr>
        <w:t xml:space="preserve">Founded in 2009, </w:t>
      </w:r>
      <w:r w:rsidR="00D21ADB">
        <w:rPr>
          <w:rFonts w:ascii="Helvetica Neue" w:hAnsi="Helvetica Neue"/>
        </w:rPr>
        <w:t>Seacom</w:t>
      </w:r>
      <w:r w:rsidRPr="005D344D">
        <w:rPr>
          <w:rFonts w:ascii="Helvetica Neue" w:hAnsi="Helvetica Neue"/>
        </w:rPr>
        <w:t xml:space="preserve"> made history by connecting East Africa to the world with the region's first subsea fibre cable. This milestone bridged the digital divide and ignited a wave of growth across the continent. Since then, </w:t>
      </w:r>
      <w:r w:rsidR="00D21ADB">
        <w:rPr>
          <w:rFonts w:ascii="Helvetica Neue" w:hAnsi="Helvetica Neue"/>
        </w:rPr>
        <w:t>Seacom</w:t>
      </w:r>
      <w:r w:rsidRPr="005D344D">
        <w:rPr>
          <w:rFonts w:ascii="Helvetica Neue" w:hAnsi="Helvetica Neue"/>
        </w:rPr>
        <w:t xml:space="preserve"> has evolved into a continental-scale technology partner, operating one of Africa's most extensive networks that supports millions of users and enterprises across every primary industry.</w:t>
      </w:r>
    </w:p>
    <w:p w14:paraId="1C805676" w14:textId="47A48E06" w:rsidR="005D344D" w:rsidRPr="005D344D" w:rsidRDefault="005D344D" w:rsidP="005D344D">
      <w:pPr>
        <w:rPr>
          <w:rFonts w:ascii="Helvetica Neue" w:hAnsi="Helvetica Neue"/>
        </w:rPr>
      </w:pPr>
      <w:r w:rsidRPr="005D344D">
        <w:rPr>
          <w:rFonts w:ascii="Helvetica Neue" w:hAnsi="Helvetica Neue"/>
        </w:rPr>
        <w:t xml:space="preserve">"The announcement of the brand refresh follows the recent presentation of the </w:t>
      </w:r>
      <w:r w:rsidR="00D21ADB">
        <w:rPr>
          <w:rFonts w:ascii="Helvetica Neue" w:hAnsi="Helvetica Neue"/>
        </w:rPr>
        <w:t>Seacom</w:t>
      </w:r>
      <w:r w:rsidRPr="005D344D">
        <w:rPr>
          <w:rFonts w:ascii="Helvetica Neue" w:hAnsi="Helvetica Neue"/>
        </w:rPr>
        <w:t xml:space="preserve"> 2.0 project,  a next-generation subsea cable system that will transform connectivity across Africa, the Middle East, and Asia. Together, these milestones signal the start of a new era for </w:t>
      </w:r>
      <w:r w:rsidR="00D21ADB">
        <w:rPr>
          <w:rFonts w:ascii="Helvetica Neue" w:hAnsi="Helvetica Neue"/>
        </w:rPr>
        <w:t>Seacom</w:t>
      </w:r>
      <w:r w:rsidRPr="005D344D">
        <w:rPr>
          <w:rFonts w:ascii="Helvetica Neue" w:hAnsi="Helvetica Neue"/>
        </w:rPr>
        <w:t xml:space="preserve">, its clients, and Africa's digital future," says Mangale. "The refreshed brand represents how </w:t>
      </w:r>
      <w:r w:rsidR="00D21ADB">
        <w:rPr>
          <w:rFonts w:ascii="Helvetica Neue" w:hAnsi="Helvetica Neue"/>
        </w:rPr>
        <w:t>Seacom</w:t>
      </w:r>
      <w:r w:rsidRPr="005D344D">
        <w:rPr>
          <w:rFonts w:ascii="Helvetica Neue" w:hAnsi="Helvetica Neue"/>
        </w:rPr>
        <w:t xml:space="preserve"> opens up Africa to the world and the world to Africa, enabling business growth from the tip of the continent to the rest of the world," adds Mangale.</w:t>
      </w:r>
    </w:p>
    <w:p w14:paraId="02819E2D" w14:textId="0CFCA9A7" w:rsidR="005D344D" w:rsidRPr="005D344D" w:rsidRDefault="00D21ADB" w:rsidP="005D344D">
      <w:pPr>
        <w:rPr>
          <w:rFonts w:ascii="Helvetica Neue" w:hAnsi="Helvetica Neue"/>
        </w:rPr>
      </w:pPr>
      <w:r>
        <w:rPr>
          <w:rFonts w:ascii="Helvetica Neue" w:hAnsi="Helvetica Neue"/>
        </w:rPr>
        <w:t>Seacom</w:t>
      </w:r>
      <w:r w:rsidR="005D344D" w:rsidRPr="005D344D">
        <w:rPr>
          <w:rFonts w:ascii="Helvetica Neue" w:hAnsi="Helvetica Neue"/>
        </w:rPr>
        <w:t xml:space="preserve"> created Africa's original digital backbone and continues to partner with enterprises at scale. By integrating cloud, security and managed services on the same foundation, </w:t>
      </w:r>
      <w:r>
        <w:rPr>
          <w:rFonts w:ascii="Helvetica Neue" w:hAnsi="Helvetica Neue"/>
        </w:rPr>
        <w:t>Seacom</w:t>
      </w:r>
      <w:r w:rsidR="005D344D" w:rsidRPr="005D344D">
        <w:rPr>
          <w:rFonts w:ascii="Helvetica Neue" w:hAnsi="Helvetica Neue"/>
        </w:rPr>
        <w:t xml:space="preserve"> delivers growth through integrated solutions and a clearer path to value. </w:t>
      </w:r>
      <w:r>
        <w:rPr>
          <w:rFonts w:ascii="Helvetica Neue" w:hAnsi="Helvetica Neue"/>
        </w:rPr>
        <w:t>Seacom</w:t>
      </w:r>
      <w:r w:rsidR="005D344D" w:rsidRPr="005D344D">
        <w:rPr>
          <w:rFonts w:ascii="Helvetica Neue" w:hAnsi="Helvetica Neue"/>
        </w:rPr>
        <w:t xml:space="preserve"> operates through two focused divisions:</w:t>
      </w:r>
    </w:p>
    <w:p w14:paraId="419DC564" w14:textId="77777777" w:rsidR="005D344D" w:rsidRPr="005D344D" w:rsidRDefault="005D344D" w:rsidP="005D344D">
      <w:pPr>
        <w:numPr>
          <w:ilvl w:val="0"/>
          <w:numId w:val="2"/>
        </w:numPr>
        <w:rPr>
          <w:rFonts w:ascii="Helvetica Neue" w:hAnsi="Helvetica Neue"/>
        </w:rPr>
      </w:pPr>
      <w:r w:rsidRPr="005D344D">
        <w:rPr>
          <w:rFonts w:ascii="Helvetica Neue" w:hAnsi="Helvetica Neue"/>
        </w:rPr>
        <w:t>Digital Infrastructure: Delivering the backbone, subsea cables, terrestrial fibre, and data centres that keep Africa connected.</w:t>
      </w:r>
    </w:p>
    <w:p w14:paraId="5CAA6B24" w14:textId="64416044" w:rsidR="005D344D" w:rsidRPr="005D344D" w:rsidRDefault="005D344D" w:rsidP="005D344D">
      <w:pPr>
        <w:numPr>
          <w:ilvl w:val="0"/>
          <w:numId w:val="2"/>
        </w:numPr>
        <w:rPr>
          <w:rFonts w:ascii="Helvetica Neue" w:hAnsi="Helvetica Neue"/>
        </w:rPr>
      </w:pPr>
      <w:r w:rsidRPr="005D344D">
        <w:rPr>
          <w:rFonts w:ascii="Helvetica Neue" w:hAnsi="Helvetica Neue"/>
        </w:rPr>
        <w:t>Digital Services: Building on that foundation with enterprise cloud computing solutions, advanced security services, and managed IT offerings that help businesses grow without complexity.</w:t>
      </w:r>
    </w:p>
    <w:p w14:paraId="10DD1E72" w14:textId="668AFD74" w:rsidR="005D344D" w:rsidRDefault="005D344D" w:rsidP="005D344D">
      <w:pPr>
        <w:rPr>
          <w:rFonts w:ascii="Helvetica Neue" w:hAnsi="Helvetica Neue"/>
        </w:rPr>
      </w:pPr>
      <w:r w:rsidRPr="005D344D">
        <w:rPr>
          <w:rFonts w:ascii="Helvetica Neue" w:hAnsi="Helvetica Neue"/>
        </w:rPr>
        <w:t xml:space="preserve">The company serves content providers, carriers, service providers, and enterprises across key sectors, including finance, hospitality, and mining. "With our new </w:t>
      </w:r>
      <w:r w:rsidRPr="005D344D">
        <w:rPr>
          <w:rFonts w:ascii="Helvetica Neue" w:hAnsi="Helvetica Neue"/>
        </w:rPr>
        <w:lastRenderedPageBreak/>
        <w:t xml:space="preserve">refreshed brand, </w:t>
      </w:r>
      <w:r w:rsidR="00D21ADB">
        <w:rPr>
          <w:rFonts w:ascii="Helvetica Neue" w:hAnsi="Helvetica Neue"/>
        </w:rPr>
        <w:t>Seacom</w:t>
      </w:r>
      <w:r w:rsidRPr="005D344D">
        <w:rPr>
          <w:rFonts w:ascii="Helvetica Neue" w:hAnsi="Helvetica Neue"/>
        </w:rPr>
        <w:t xml:space="preserve"> focuses on empowering Africa's digital future through innovation and partnership," concludes Mangale.</w:t>
      </w:r>
    </w:p>
    <w:p w14:paraId="40535A9E" w14:textId="3B31FD49" w:rsidR="005D344D" w:rsidRPr="00D21ADB" w:rsidRDefault="005D344D" w:rsidP="005D344D">
      <w:pPr>
        <w:rPr>
          <w:rFonts w:ascii="Helvetica Neue" w:hAnsi="Helvetica Neue"/>
          <w:b/>
          <w:bCs/>
          <w:color w:val="0B2165"/>
        </w:rPr>
      </w:pPr>
      <w:r w:rsidRPr="00D21ADB">
        <w:rPr>
          <w:rFonts w:ascii="Helvetica Neue" w:hAnsi="Helvetica Neue"/>
          <w:b/>
          <w:bCs/>
          <w:color w:val="0B2165"/>
        </w:rPr>
        <w:t xml:space="preserve">Visit </w:t>
      </w:r>
      <w:hyperlink r:id="rId8" w:history="1">
        <w:r w:rsidR="00D21ADB" w:rsidRPr="003225A9">
          <w:rPr>
            <w:rStyle w:val="Hyperlink"/>
            <w:rFonts w:ascii="Helvetica Neue" w:hAnsi="Helvetica Neue"/>
            <w:b/>
            <w:bCs/>
          </w:rPr>
          <w:t>www.seacom.com</w:t>
        </w:r>
      </w:hyperlink>
      <w:r w:rsidRPr="005D344D">
        <w:rPr>
          <w:rFonts w:ascii="Helvetica Neue" w:hAnsi="Helvetica Neue"/>
          <w:b/>
          <w:bCs/>
        </w:rPr>
        <w:t xml:space="preserve"> </w:t>
      </w:r>
      <w:r w:rsidRPr="00D21ADB">
        <w:rPr>
          <w:rFonts w:ascii="Helvetica Neue" w:hAnsi="Helvetica Neue"/>
          <w:b/>
          <w:bCs/>
          <w:color w:val="0B2165"/>
        </w:rPr>
        <w:t>to see the refreshed look and feel</w:t>
      </w:r>
      <w:r w:rsidR="00D21ADB" w:rsidRPr="00D21ADB">
        <w:rPr>
          <w:rFonts w:ascii="Helvetica Neue" w:hAnsi="Helvetica Neue"/>
          <w:b/>
          <w:bCs/>
          <w:color w:val="0B2165"/>
        </w:rPr>
        <w:t xml:space="preserve"> incorporated in our new website</w:t>
      </w:r>
      <w:r w:rsidRPr="00D21ADB">
        <w:rPr>
          <w:rFonts w:ascii="Helvetica Neue" w:hAnsi="Helvetica Neue"/>
          <w:b/>
          <w:bCs/>
          <w:color w:val="0B2165"/>
        </w:rPr>
        <w:t>.</w:t>
      </w:r>
    </w:p>
    <w:p w14:paraId="3FC96E9F" w14:textId="77777777" w:rsidR="005D344D" w:rsidRPr="005D344D" w:rsidRDefault="005D344D" w:rsidP="005D344D">
      <w:pPr>
        <w:rPr>
          <w:rFonts w:ascii="Helvetica Neue" w:hAnsi="Helvetica Neue"/>
          <w:b/>
          <w:bCs/>
        </w:rPr>
      </w:pPr>
      <w:r w:rsidRPr="005D344D">
        <w:rPr>
          <w:rFonts w:ascii="Helvetica Neue" w:hAnsi="Helvetica Neue"/>
          <w:b/>
          <w:bCs/>
        </w:rPr>
        <w:t>ENDS</w:t>
      </w:r>
    </w:p>
    <w:p w14:paraId="2DA59A9C" w14:textId="4B5598A3" w:rsidR="005D344D" w:rsidRPr="005D344D" w:rsidRDefault="005D344D" w:rsidP="005D344D">
      <w:pPr>
        <w:rPr>
          <w:rFonts w:ascii="Helvetica Neue" w:hAnsi="Helvetica Neue"/>
        </w:rPr>
      </w:pPr>
      <w:r w:rsidRPr="005D344D">
        <w:rPr>
          <w:rFonts w:ascii="Helvetica Neue" w:hAnsi="Helvetica Neue"/>
        </w:rPr>
        <w:t>&gt;</w:t>
      </w:r>
      <w:r w:rsidR="00D21ADB">
        <w:rPr>
          <w:rFonts w:ascii="Helvetica Neue" w:hAnsi="Helvetica Neue"/>
        </w:rPr>
        <w:t xml:space="preserve">493 </w:t>
      </w:r>
      <w:r w:rsidRPr="005D344D">
        <w:rPr>
          <w:rFonts w:ascii="Helvetica Neue" w:hAnsi="Helvetica Neue"/>
        </w:rPr>
        <w:t>words&lt;</w:t>
      </w:r>
    </w:p>
    <w:p w14:paraId="45292C23" w14:textId="77777777" w:rsidR="005D344D" w:rsidRPr="005D344D" w:rsidRDefault="005D344D" w:rsidP="005D344D">
      <w:pPr>
        <w:pBdr>
          <w:bottom w:val="single" w:sz="4" w:space="1" w:color="auto"/>
        </w:pBdr>
        <w:rPr>
          <w:rFonts w:ascii="Helvetica Neue" w:hAnsi="Helvetica Neue"/>
        </w:rPr>
      </w:pPr>
    </w:p>
    <w:p w14:paraId="1FA1D109" w14:textId="77777777" w:rsidR="005D344D" w:rsidRDefault="005D344D" w:rsidP="005D344D">
      <w:pPr>
        <w:rPr>
          <w:rFonts w:ascii="Helvetica Neue" w:hAnsi="Helvetica Neue"/>
          <w:b/>
          <w:bCs/>
        </w:rPr>
      </w:pPr>
      <w:r>
        <w:rPr>
          <w:rFonts w:ascii="Helvetica Neue" w:hAnsi="Helvetica Neue"/>
          <w:b/>
          <w:bCs/>
        </w:rPr>
        <w:t>EDITORS’ NOTES:</w:t>
      </w:r>
    </w:p>
    <w:p w14:paraId="578F0FE8" w14:textId="4FAD6E07" w:rsidR="005D344D" w:rsidRPr="005D344D" w:rsidRDefault="005D344D" w:rsidP="005D344D">
      <w:pPr>
        <w:rPr>
          <w:rFonts w:ascii="Helvetica Neue" w:hAnsi="Helvetica Neue"/>
          <w:b/>
          <w:bCs/>
        </w:rPr>
      </w:pPr>
      <w:r w:rsidRPr="005D344D">
        <w:rPr>
          <w:rFonts w:ascii="Helvetica Neue" w:hAnsi="Helvetica Neue"/>
          <w:b/>
          <w:bCs/>
        </w:rPr>
        <w:t xml:space="preserve">ABOUT </w:t>
      </w:r>
      <w:r w:rsidR="00D21ADB">
        <w:rPr>
          <w:rFonts w:ascii="Helvetica Neue" w:hAnsi="Helvetica Neue"/>
          <w:b/>
          <w:bCs/>
        </w:rPr>
        <w:t>SEACOM</w:t>
      </w:r>
    </w:p>
    <w:p w14:paraId="26622547" w14:textId="4DCF02FD" w:rsidR="005D344D" w:rsidRPr="005D344D" w:rsidRDefault="00D21ADB" w:rsidP="005D344D">
      <w:pPr>
        <w:rPr>
          <w:rFonts w:ascii="Helvetica Neue" w:hAnsi="Helvetica Neue"/>
        </w:rPr>
      </w:pPr>
      <w:r>
        <w:rPr>
          <w:rFonts w:ascii="Helvetica Neue" w:hAnsi="Helvetica Neue"/>
        </w:rPr>
        <w:t>Seacom</w:t>
      </w:r>
      <w:r w:rsidR="005D344D" w:rsidRPr="005D344D">
        <w:rPr>
          <w:rFonts w:ascii="Helvetica Neue" w:hAnsi="Helvetica Neue"/>
        </w:rPr>
        <w:t xml:space="preserve"> made history by bringing the first subsea fibre cables to East Africa in 2009, sparking economic growth and setting the stage for a digitally connected continent. That pioneering role made </w:t>
      </w:r>
      <w:r>
        <w:rPr>
          <w:rFonts w:ascii="Helvetica Neue" w:hAnsi="Helvetica Neue"/>
        </w:rPr>
        <w:t>Seacom</w:t>
      </w:r>
      <w:r w:rsidR="005D344D" w:rsidRPr="005D344D">
        <w:rPr>
          <w:rFonts w:ascii="Helvetica Neue" w:hAnsi="Helvetica Neue"/>
        </w:rPr>
        <w:t xml:space="preserve"> Africa's original digital backbone. The company now operates at scale, with infrastructure that spans borders and connects millions of people and businesses. On this foundation, </w:t>
      </w:r>
      <w:r>
        <w:rPr>
          <w:rFonts w:ascii="Helvetica Neue" w:hAnsi="Helvetica Neue"/>
        </w:rPr>
        <w:t>Seacom</w:t>
      </w:r>
      <w:r w:rsidR="005D344D" w:rsidRPr="005D344D">
        <w:rPr>
          <w:rFonts w:ascii="Helvetica Neue" w:hAnsi="Helvetica Neue"/>
        </w:rPr>
        <w:t xml:space="preserve"> built an integrated portfolio of cloud, security and managed services that perform reliably – precisely because they run on its own network. With 35,000 km of fibre, six diverse subsea cables and more than 4,000 enterprise clients, </w:t>
      </w:r>
      <w:r>
        <w:rPr>
          <w:rFonts w:ascii="Helvetica Neue" w:hAnsi="Helvetica Neue"/>
        </w:rPr>
        <w:t>Seacom</w:t>
      </w:r>
      <w:r w:rsidR="005D344D" w:rsidRPr="005D344D">
        <w:rPr>
          <w:rFonts w:ascii="Helvetica Neue" w:hAnsi="Helvetica Neue"/>
        </w:rPr>
        <w:t xml:space="preserve"> combines scale with client-level care. The company helps enterprises lead Africa's connected future.</w:t>
      </w:r>
    </w:p>
    <w:p w14:paraId="209625CE" w14:textId="1DDD182B" w:rsidR="005D344D" w:rsidRPr="005D344D" w:rsidRDefault="005D344D" w:rsidP="005D344D">
      <w:pPr>
        <w:rPr>
          <w:rFonts w:ascii="Helvetica Neue" w:hAnsi="Helvetica Neue"/>
          <w:b/>
          <w:bCs/>
          <w:lang w:val="en-GB"/>
        </w:rPr>
      </w:pPr>
      <w:r w:rsidRPr="005D344D">
        <w:rPr>
          <w:rFonts w:ascii="Helvetica Neue" w:hAnsi="Helvetica Neue"/>
          <w:b/>
          <w:bCs/>
          <w:lang w:val="en-GB"/>
        </w:rPr>
        <w:t>PRIMARY EDITORS' CONTACTS:</w:t>
      </w:r>
    </w:p>
    <w:p w14:paraId="3B350FC0" w14:textId="146C6CC9" w:rsidR="005D344D" w:rsidRPr="005D344D" w:rsidRDefault="005D344D" w:rsidP="005D344D">
      <w:pPr>
        <w:numPr>
          <w:ilvl w:val="0"/>
          <w:numId w:val="1"/>
        </w:numPr>
        <w:rPr>
          <w:rFonts w:ascii="Helvetica Neue" w:hAnsi="Helvetica Neue"/>
        </w:rPr>
      </w:pPr>
      <w:r w:rsidRPr="005D344D">
        <w:rPr>
          <w:rFonts w:ascii="Helvetica Neue" w:hAnsi="Helvetica Neue"/>
        </w:rPr>
        <w:t xml:space="preserve">Mandisa Ntloko-Petersen of </w:t>
      </w:r>
      <w:r w:rsidR="00D21ADB">
        <w:rPr>
          <w:rFonts w:ascii="Helvetica Neue" w:hAnsi="Helvetica Neue"/>
        </w:rPr>
        <w:t>Seacom</w:t>
      </w:r>
      <w:r w:rsidRPr="005D344D">
        <w:rPr>
          <w:rFonts w:ascii="Helvetica Neue" w:hAnsi="Helvetica Neue"/>
        </w:rPr>
        <w:t xml:space="preserve"> on </w:t>
      </w:r>
      <w:hyperlink r:id="rId9" w:history="1">
        <w:r w:rsidRPr="005D344D">
          <w:rPr>
            <w:rStyle w:val="Hyperlink"/>
            <w:rFonts w:ascii="Helvetica Neue" w:hAnsi="Helvetica Neue"/>
          </w:rPr>
          <w:t>mandisa.petersen@</w:t>
        </w:r>
        <w:r w:rsidR="00D21ADB">
          <w:rPr>
            <w:rStyle w:val="Hyperlink"/>
            <w:rFonts w:ascii="Helvetica Neue" w:hAnsi="Helvetica Neue"/>
          </w:rPr>
          <w:t>Seacom</w:t>
        </w:r>
        <w:r w:rsidRPr="005D344D">
          <w:rPr>
            <w:rStyle w:val="Hyperlink"/>
            <w:rFonts w:ascii="Helvetica Neue" w:hAnsi="Helvetica Neue"/>
          </w:rPr>
          <w:t>.com</w:t>
        </w:r>
      </w:hyperlink>
      <w:r w:rsidRPr="005D344D">
        <w:rPr>
          <w:rFonts w:ascii="Helvetica Neue" w:hAnsi="Helvetica Neue"/>
        </w:rPr>
        <w:t xml:space="preserve"> or </w:t>
      </w:r>
      <w:r w:rsidRPr="005D344D">
        <w:rPr>
          <w:rFonts w:ascii="Helvetica Neue" w:hAnsi="Helvetica Neue"/>
          <w:lang w:val="en-GB"/>
        </w:rPr>
        <w:t>+27832000279</w:t>
      </w:r>
    </w:p>
    <w:p w14:paraId="7DAA1043" w14:textId="77777777" w:rsidR="005D344D" w:rsidRPr="005D344D" w:rsidRDefault="005D344D" w:rsidP="005D344D">
      <w:pPr>
        <w:numPr>
          <w:ilvl w:val="0"/>
          <w:numId w:val="1"/>
        </w:numPr>
        <w:rPr>
          <w:rFonts w:ascii="Helvetica Neue" w:hAnsi="Helvetica Neue"/>
        </w:rPr>
      </w:pPr>
      <w:r w:rsidRPr="005D344D">
        <w:rPr>
          <w:rFonts w:ascii="Helvetica Neue" w:hAnsi="Helvetica Neue"/>
        </w:rPr>
        <w:t xml:space="preserve">Willem Eksteen of Stone on </w:t>
      </w:r>
      <w:hyperlink r:id="rId10" w:history="1">
        <w:r w:rsidRPr="005D344D">
          <w:rPr>
            <w:rStyle w:val="Hyperlink"/>
            <w:rFonts w:ascii="Helvetica Neue" w:hAnsi="Helvetica Neue"/>
          </w:rPr>
          <w:t>willem@stone.consulting</w:t>
        </w:r>
      </w:hyperlink>
      <w:r w:rsidRPr="005D344D">
        <w:rPr>
          <w:rFonts w:ascii="Helvetica Neue" w:hAnsi="Helvetica Neue"/>
        </w:rPr>
        <w:t xml:space="preserve"> or +27832726304</w:t>
      </w:r>
    </w:p>
    <w:p w14:paraId="28BF7893" w14:textId="77777777" w:rsidR="005D344D" w:rsidRPr="005D344D" w:rsidRDefault="005D344D">
      <w:pPr>
        <w:rPr>
          <w:rFonts w:ascii="Helvetica Neue" w:hAnsi="Helvetica Neue"/>
        </w:rPr>
      </w:pPr>
    </w:p>
    <w:sectPr w:rsidR="005D344D" w:rsidRPr="005D344D" w:rsidSect="005D344D">
      <w:headerReference w:type="default" r:id="rId11"/>
      <w:pgSz w:w="11906" w:h="16838"/>
      <w:pgMar w:top="2700" w:right="1440" w:bottom="340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D913" w14:textId="77777777" w:rsidR="00D76965" w:rsidRDefault="00D76965" w:rsidP="005D344D">
      <w:pPr>
        <w:spacing w:after="0" w:line="240" w:lineRule="auto"/>
      </w:pPr>
      <w:r>
        <w:separator/>
      </w:r>
    </w:p>
  </w:endnote>
  <w:endnote w:type="continuationSeparator" w:id="0">
    <w:p w14:paraId="7BC7C396" w14:textId="77777777" w:rsidR="00D76965" w:rsidRDefault="00D76965" w:rsidP="005D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776A" w14:textId="77777777" w:rsidR="00D76965" w:rsidRDefault="00D76965" w:rsidP="005D344D">
      <w:pPr>
        <w:spacing w:after="0" w:line="240" w:lineRule="auto"/>
      </w:pPr>
      <w:r>
        <w:separator/>
      </w:r>
    </w:p>
  </w:footnote>
  <w:footnote w:type="continuationSeparator" w:id="0">
    <w:p w14:paraId="2F920B5B" w14:textId="77777777" w:rsidR="00D76965" w:rsidRDefault="00D76965" w:rsidP="005D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82D8" w14:textId="57BC20CD" w:rsidR="005D344D" w:rsidRDefault="005D344D">
    <w:pPr>
      <w:pStyle w:val="Header"/>
    </w:pPr>
    <w:r w:rsidRPr="005D344D">
      <w:rPr>
        <w:noProof/>
        <w:color w:val="0B2165"/>
      </w:rPr>
      <w:drawing>
        <wp:inline distT="0" distB="0" distL="0" distR="0" wp14:anchorId="67432DBD" wp14:editId="673AF7F6">
          <wp:extent cx="2863779" cy="948905"/>
          <wp:effectExtent l="0" t="0" r="0" b="0"/>
          <wp:docPr id="1280341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41705" name="Picture 1280341705"/>
                  <pic:cNvPicPr/>
                </pic:nvPicPr>
                <pic:blipFill rotWithShape="1">
                  <a:blip r:embed="rId1">
                    <a:extLst>
                      <a:ext uri="{28A0092B-C50C-407E-A947-70E740481C1C}">
                        <a14:useLocalDpi xmlns:a14="http://schemas.microsoft.com/office/drawing/2010/main" val="0"/>
                      </a:ext>
                    </a:extLst>
                  </a:blip>
                  <a:srcRect l="16412" t="30028" b="30783"/>
                  <a:stretch>
                    <a:fillRect/>
                  </a:stretch>
                </pic:blipFill>
                <pic:spPr bwMode="auto">
                  <a:xfrm>
                    <a:off x="0" y="0"/>
                    <a:ext cx="3036987" cy="10062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EF1"/>
    <w:multiLevelType w:val="multilevel"/>
    <w:tmpl w:val="DED2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60D6A"/>
    <w:multiLevelType w:val="hybridMultilevel"/>
    <w:tmpl w:val="ACE6A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3772129">
    <w:abstractNumId w:val="1"/>
  </w:num>
  <w:num w:numId="2" w16cid:durableId="114990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4D"/>
    <w:rsid w:val="001F517E"/>
    <w:rsid w:val="00471A05"/>
    <w:rsid w:val="005D344D"/>
    <w:rsid w:val="005E1455"/>
    <w:rsid w:val="005F6663"/>
    <w:rsid w:val="006D123F"/>
    <w:rsid w:val="008E7268"/>
    <w:rsid w:val="00AF19C8"/>
    <w:rsid w:val="00D21ADB"/>
    <w:rsid w:val="00D76965"/>
    <w:rsid w:val="00E867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175B65D"/>
  <w15:chartTrackingRefBased/>
  <w15:docId w15:val="{F7FB980E-3D61-CD40-A44F-5F026371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44D"/>
    <w:rPr>
      <w:rFonts w:eastAsiaTheme="majorEastAsia" w:cstheme="majorBidi"/>
      <w:color w:val="272727" w:themeColor="text1" w:themeTint="D8"/>
    </w:rPr>
  </w:style>
  <w:style w:type="paragraph" w:styleId="Title">
    <w:name w:val="Title"/>
    <w:basedOn w:val="Normal"/>
    <w:next w:val="Normal"/>
    <w:link w:val="TitleChar"/>
    <w:uiPriority w:val="10"/>
    <w:qFormat/>
    <w:rsid w:val="005D3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44D"/>
    <w:pPr>
      <w:spacing w:before="160"/>
      <w:jc w:val="center"/>
    </w:pPr>
    <w:rPr>
      <w:i/>
      <w:iCs/>
      <w:color w:val="404040" w:themeColor="text1" w:themeTint="BF"/>
    </w:rPr>
  </w:style>
  <w:style w:type="character" w:customStyle="1" w:styleId="QuoteChar">
    <w:name w:val="Quote Char"/>
    <w:basedOn w:val="DefaultParagraphFont"/>
    <w:link w:val="Quote"/>
    <w:uiPriority w:val="29"/>
    <w:rsid w:val="005D344D"/>
    <w:rPr>
      <w:i/>
      <w:iCs/>
      <w:color w:val="404040" w:themeColor="text1" w:themeTint="BF"/>
    </w:rPr>
  </w:style>
  <w:style w:type="paragraph" w:styleId="ListParagraph">
    <w:name w:val="List Paragraph"/>
    <w:basedOn w:val="Normal"/>
    <w:uiPriority w:val="34"/>
    <w:qFormat/>
    <w:rsid w:val="005D344D"/>
    <w:pPr>
      <w:ind w:left="720"/>
      <w:contextualSpacing/>
    </w:pPr>
  </w:style>
  <w:style w:type="character" w:styleId="IntenseEmphasis">
    <w:name w:val="Intense Emphasis"/>
    <w:basedOn w:val="DefaultParagraphFont"/>
    <w:uiPriority w:val="21"/>
    <w:qFormat/>
    <w:rsid w:val="005D344D"/>
    <w:rPr>
      <w:i/>
      <w:iCs/>
      <w:color w:val="0F4761" w:themeColor="accent1" w:themeShade="BF"/>
    </w:rPr>
  </w:style>
  <w:style w:type="paragraph" w:styleId="IntenseQuote">
    <w:name w:val="Intense Quote"/>
    <w:basedOn w:val="Normal"/>
    <w:next w:val="Normal"/>
    <w:link w:val="IntenseQuoteChar"/>
    <w:uiPriority w:val="30"/>
    <w:qFormat/>
    <w:rsid w:val="005D3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44D"/>
    <w:rPr>
      <w:i/>
      <w:iCs/>
      <w:color w:val="0F4761" w:themeColor="accent1" w:themeShade="BF"/>
    </w:rPr>
  </w:style>
  <w:style w:type="character" w:styleId="IntenseReference">
    <w:name w:val="Intense Reference"/>
    <w:basedOn w:val="DefaultParagraphFont"/>
    <w:uiPriority w:val="32"/>
    <w:qFormat/>
    <w:rsid w:val="005D344D"/>
    <w:rPr>
      <w:b/>
      <w:bCs/>
      <w:smallCaps/>
      <w:color w:val="0F4761" w:themeColor="accent1" w:themeShade="BF"/>
      <w:spacing w:val="5"/>
    </w:rPr>
  </w:style>
  <w:style w:type="paragraph" w:styleId="CommentText">
    <w:name w:val="annotation text"/>
    <w:basedOn w:val="Normal"/>
    <w:link w:val="CommentTextChar"/>
    <w:uiPriority w:val="99"/>
    <w:semiHidden/>
    <w:unhideWhenUsed/>
    <w:rsid w:val="005D344D"/>
    <w:pPr>
      <w:spacing w:line="240" w:lineRule="auto"/>
    </w:pPr>
    <w:rPr>
      <w:sz w:val="20"/>
      <w:szCs w:val="20"/>
    </w:rPr>
  </w:style>
  <w:style w:type="character" w:customStyle="1" w:styleId="CommentTextChar">
    <w:name w:val="Comment Text Char"/>
    <w:basedOn w:val="DefaultParagraphFont"/>
    <w:link w:val="CommentText"/>
    <w:uiPriority w:val="99"/>
    <w:semiHidden/>
    <w:rsid w:val="005D344D"/>
    <w:rPr>
      <w:sz w:val="20"/>
      <w:szCs w:val="20"/>
    </w:rPr>
  </w:style>
  <w:style w:type="character" w:styleId="CommentReference">
    <w:name w:val="annotation reference"/>
    <w:basedOn w:val="DefaultParagraphFont"/>
    <w:uiPriority w:val="99"/>
    <w:semiHidden/>
    <w:unhideWhenUsed/>
    <w:rsid w:val="005D344D"/>
    <w:rPr>
      <w:sz w:val="16"/>
      <w:szCs w:val="16"/>
    </w:rPr>
  </w:style>
  <w:style w:type="character" w:styleId="Hyperlink">
    <w:name w:val="Hyperlink"/>
    <w:basedOn w:val="DefaultParagraphFont"/>
    <w:uiPriority w:val="99"/>
    <w:unhideWhenUsed/>
    <w:rsid w:val="005D344D"/>
    <w:rPr>
      <w:color w:val="467886" w:themeColor="hyperlink"/>
      <w:u w:val="single"/>
    </w:rPr>
  </w:style>
  <w:style w:type="character" w:styleId="UnresolvedMention">
    <w:name w:val="Unresolved Mention"/>
    <w:basedOn w:val="DefaultParagraphFont"/>
    <w:uiPriority w:val="99"/>
    <w:semiHidden/>
    <w:unhideWhenUsed/>
    <w:rsid w:val="005D344D"/>
    <w:rPr>
      <w:color w:val="605E5C"/>
      <w:shd w:val="clear" w:color="auto" w:fill="E1DFDD"/>
    </w:rPr>
  </w:style>
  <w:style w:type="paragraph" w:styleId="Header">
    <w:name w:val="header"/>
    <w:basedOn w:val="Normal"/>
    <w:link w:val="HeaderChar"/>
    <w:uiPriority w:val="99"/>
    <w:unhideWhenUsed/>
    <w:rsid w:val="005D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44D"/>
  </w:style>
  <w:style w:type="paragraph" w:styleId="Footer">
    <w:name w:val="footer"/>
    <w:basedOn w:val="Normal"/>
    <w:link w:val="FooterChar"/>
    <w:uiPriority w:val="99"/>
    <w:unhideWhenUsed/>
    <w:rsid w:val="005D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co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illem@stone.consulting" TargetMode="External"/><Relationship Id="rId4" Type="http://schemas.openxmlformats.org/officeDocument/2006/relationships/webSettings" Target="webSettings.xml"/><Relationship Id="rId9" Type="http://schemas.openxmlformats.org/officeDocument/2006/relationships/hyperlink" Target="mailto:mandisa.petersen@seac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3960</Characters>
  <Application>Microsoft Office Word</Application>
  <DocSecurity>0</DocSecurity>
  <Lines>74</Lines>
  <Paragraphs>24</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Keisha Stuart</cp:lastModifiedBy>
  <cp:revision>4</cp:revision>
  <dcterms:created xsi:type="dcterms:W3CDTF">2025-11-11T11:24:00Z</dcterms:created>
  <dcterms:modified xsi:type="dcterms:W3CDTF">2025-11-11T12:08:00Z</dcterms:modified>
</cp:coreProperties>
</file>