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44EC" w14:textId="77777777" w:rsidR="00AE2174" w:rsidRPr="00465553" w:rsidRDefault="00AE2174" w:rsidP="007E6808">
      <w:pPr>
        <w:spacing w:line="360" w:lineRule="auto"/>
        <w:rPr>
          <w:lang w:val="en-US"/>
        </w:rPr>
      </w:pPr>
      <w:proofErr w:type="spellStart"/>
      <w:r w:rsidRPr="00465553">
        <w:rPr>
          <w:lang w:val="en-US"/>
        </w:rPr>
        <w:t>Persbericht</w:t>
      </w:r>
      <w:proofErr w:type="spellEnd"/>
    </w:p>
    <w:p w14:paraId="579AC6EF" w14:textId="77777777" w:rsidR="00AE2174" w:rsidRDefault="00AE2174" w:rsidP="007E6808">
      <w:pPr>
        <w:spacing w:line="360" w:lineRule="auto"/>
        <w:rPr>
          <w:b/>
          <w:lang w:val="en-US"/>
        </w:rPr>
      </w:pPr>
    </w:p>
    <w:p w14:paraId="6E9ADA67" w14:textId="1A72F4C6" w:rsidR="00465553" w:rsidRDefault="00465553" w:rsidP="007E6808">
      <w:pPr>
        <w:spacing w:line="360" w:lineRule="auto"/>
        <w:rPr>
          <w:b/>
          <w:sz w:val="32"/>
          <w:szCs w:val="32"/>
          <w:lang w:val="en-US"/>
        </w:rPr>
      </w:pPr>
      <w:r>
        <w:rPr>
          <w:noProof/>
          <w:lang w:val="en-US"/>
        </w:rPr>
        <w:drawing>
          <wp:anchor distT="0" distB="0" distL="114300" distR="114300" simplePos="0" relativeHeight="251659264" behindDoc="1" locked="0" layoutInCell="1" allowOverlap="1" wp14:anchorId="03C1E64F" wp14:editId="23DBE2A7">
            <wp:simplePos x="0" y="0"/>
            <wp:positionH relativeFrom="column">
              <wp:posOffset>-12700</wp:posOffset>
            </wp:positionH>
            <wp:positionV relativeFrom="paragraph">
              <wp:posOffset>42545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D745A" w14:textId="77777777" w:rsidR="00465553" w:rsidRDefault="00465553" w:rsidP="007E6808">
      <w:pPr>
        <w:spacing w:line="360" w:lineRule="auto"/>
        <w:rPr>
          <w:b/>
          <w:sz w:val="32"/>
          <w:szCs w:val="32"/>
          <w:lang w:val="en-US"/>
        </w:rPr>
      </w:pPr>
    </w:p>
    <w:p w14:paraId="0A41C99E" w14:textId="77777777" w:rsidR="00465553" w:rsidRDefault="00465553" w:rsidP="007E6808">
      <w:pPr>
        <w:spacing w:line="360" w:lineRule="auto"/>
        <w:rPr>
          <w:b/>
          <w:sz w:val="32"/>
          <w:szCs w:val="32"/>
          <w:lang w:val="en-US"/>
        </w:rPr>
      </w:pPr>
    </w:p>
    <w:p w14:paraId="67CE9750" w14:textId="49674947" w:rsidR="007E6808" w:rsidRPr="00AE2174" w:rsidRDefault="007E6808" w:rsidP="007E6808">
      <w:pPr>
        <w:spacing w:line="360" w:lineRule="auto"/>
        <w:rPr>
          <w:b/>
          <w:sz w:val="32"/>
          <w:szCs w:val="32"/>
          <w:lang w:val="en-US"/>
        </w:rPr>
      </w:pPr>
      <w:proofErr w:type="spellStart"/>
      <w:r w:rsidRPr="00AE2174">
        <w:rPr>
          <w:b/>
          <w:sz w:val="32"/>
          <w:szCs w:val="32"/>
          <w:lang w:val="en-US"/>
        </w:rPr>
        <w:t>Basware</w:t>
      </w:r>
      <w:proofErr w:type="spellEnd"/>
      <w:r w:rsidRPr="00AE2174">
        <w:rPr>
          <w:b/>
          <w:sz w:val="32"/>
          <w:szCs w:val="32"/>
          <w:lang w:val="en-US"/>
        </w:rPr>
        <w:t xml:space="preserve"> ‘Value Leader’ in Spend Matters Q4 2018 Procure-to-Pay </w:t>
      </w:r>
      <w:proofErr w:type="spellStart"/>
      <w:r w:rsidRPr="00AE2174">
        <w:rPr>
          <w:b/>
          <w:sz w:val="32"/>
          <w:szCs w:val="32"/>
          <w:lang w:val="en-US"/>
        </w:rPr>
        <w:t>SolutionMap</w:t>
      </w:r>
      <w:r w:rsidRPr="00AE2174">
        <w:rPr>
          <w:rFonts w:cs="Times New Roman (Hoofdtekst CS)"/>
          <w:b/>
          <w:sz w:val="32"/>
          <w:szCs w:val="32"/>
          <w:vertAlign w:val="superscript"/>
          <w:lang w:val="en-US"/>
        </w:rPr>
        <w:t>TM</w:t>
      </w:r>
      <w:proofErr w:type="spellEnd"/>
    </w:p>
    <w:p w14:paraId="7368DE73" w14:textId="77777777" w:rsidR="00465553" w:rsidRDefault="00465553" w:rsidP="007E6808">
      <w:pPr>
        <w:spacing w:line="360" w:lineRule="auto"/>
        <w:rPr>
          <w:i/>
          <w:lang w:val="en-US"/>
        </w:rPr>
      </w:pPr>
    </w:p>
    <w:p w14:paraId="7B8FC5C1" w14:textId="1DE4F3C7" w:rsidR="007E6808" w:rsidRPr="00E369F8" w:rsidRDefault="007E6808" w:rsidP="007E6808">
      <w:pPr>
        <w:spacing w:line="360" w:lineRule="auto"/>
        <w:rPr>
          <w:i/>
          <w:lang w:val="en-US"/>
        </w:rPr>
      </w:pPr>
      <w:r w:rsidRPr="00E369F8">
        <w:rPr>
          <w:i/>
          <w:lang w:val="en-US"/>
        </w:rPr>
        <w:t>“</w:t>
      </w:r>
      <w:proofErr w:type="spellStart"/>
      <w:r w:rsidRPr="00E369F8">
        <w:rPr>
          <w:i/>
          <w:lang w:val="en-US"/>
        </w:rPr>
        <w:t>Basware</w:t>
      </w:r>
      <w:proofErr w:type="spellEnd"/>
      <w:r w:rsidRPr="00E369F8">
        <w:rPr>
          <w:i/>
          <w:lang w:val="en-US"/>
        </w:rPr>
        <w:t xml:space="preserve"> </w:t>
      </w:r>
      <w:r w:rsidR="00E369F8" w:rsidRPr="00E369F8">
        <w:rPr>
          <w:i/>
          <w:lang w:val="en-US"/>
        </w:rPr>
        <w:t>‘Leader’</w:t>
      </w:r>
      <w:r w:rsidR="001E73E0">
        <w:rPr>
          <w:i/>
          <w:lang w:val="en-US"/>
        </w:rPr>
        <w:t xml:space="preserve"> </w:t>
      </w:r>
      <w:proofErr w:type="spellStart"/>
      <w:r w:rsidR="00E369F8" w:rsidRPr="00E369F8">
        <w:rPr>
          <w:i/>
          <w:lang w:val="en-US"/>
        </w:rPr>
        <w:t>bij</w:t>
      </w:r>
      <w:proofErr w:type="spellEnd"/>
      <w:r w:rsidRPr="00E369F8">
        <w:rPr>
          <w:i/>
          <w:lang w:val="en-US"/>
        </w:rPr>
        <w:t xml:space="preserve"> Procure-to-Pay, </w:t>
      </w:r>
      <w:r w:rsidR="00E369F8" w:rsidRPr="00E369F8">
        <w:rPr>
          <w:i/>
          <w:lang w:val="en-US"/>
        </w:rPr>
        <w:t>Invoice-to-Pay</w:t>
      </w:r>
      <w:r w:rsidRPr="00E369F8">
        <w:rPr>
          <w:i/>
          <w:lang w:val="en-US"/>
        </w:rPr>
        <w:t xml:space="preserve">- </w:t>
      </w:r>
      <w:proofErr w:type="spellStart"/>
      <w:r w:rsidRPr="00E369F8">
        <w:rPr>
          <w:i/>
          <w:lang w:val="en-US"/>
        </w:rPr>
        <w:t>en</w:t>
      </w:r>
      <w:proofErr w:type="spellEnd"/>
      <w:r w:rsidRPr="00E369F8">
        <w:rPr>
          <w:i/>
          <w:lang w:val="en-US"/>
        </w:rPr>
        <w:t xml:space="preserve"> eProcurement</w:t>
      </w:r>
      <w:r w:rsidR="00E369F8" w:rsidRPr="00E369F8">
        <w:rPr>
          <w:i/>
          <w:lang w:val="en-US"/>
        </w:rPr>
        <w:t>”</w:t>
      </w:r>
      <w:r w:rsidR="00E369F8">
        <w:rPr>
          <w:i/>
          <w:lang w:val="en-US"/>
        </w:rPr>
        <w:t xml:space="preserve">, </w:t>
      </w:r>
      <w:proofErr w:type="spellStart"/>
      <w:r w:rsidR="00E369F8">
        <w:rPr>
          <w:i/>
          <w:lang w:val="en-US"/>
        </w:rPr>
        <w:t>aldus</w:t>
      </w:r>
      <w:proofErr w:type="spellEnd"/>
      <w:r w:rsidR="00E369F8">
        <w:rPr>
          <w:i/>
          <w:lang w:val="en-US"/>
        </w:rPr>
        <w:t xml:space="preserve"> </w:t>
      </w:r>
      <w:proofErr w:type="spellStart"/>
      <w:r w:rsidR="00E369F8">
        <w:rPr>
          <w:i/>
          <w:lang w:val="en-US"/>
        </w:rPr>
        <w:t>g</w:t>
      </w:r>
      <w:r w:rsidR="00E369F8" w:rsidRPr="00E369F8">
        <w:rPr>
          <w:i/>
          <w:lang w:val="en-US"/>
        </w:rPr>
        <w:t>ebruikers</w:t>
      </w:r>
      <w:proofErr w:type="spellEnd"/>
      <w:r w:rsidR="00E369F8" w:rsidRPr="00E369F8">
        <w:rPr>
          <w:i/>
          <w:lang w:val="en-US"/>
        </w:rPr>
        <w:t xml:space="preserve"> </w:t>
      </w:r>
      <w:proofErr w:type="spellStart"/>
      <w:r w:rsidR="00E369F8" w:rsidRPr="00E369F8">
        <w:rPr>
          <w:i/>
          <w:lang w:val="en-US"/>
        </w:rPr>
        <w:t>en</w:t>
      </w:r>
      <w:proofErr w:type="spellEnd"/>
      <w:r w:rsidR="00E369F8" w:rsidRPr="00E369F8">
        <w:rPr>
          <w:i/>
          <w:lang w:val="en-US"/>
        </w:rPr>
        <w:t xml:space="preserve"> </w:t>
      </w:r>
      <w:proofErr w:type="spellStart"/>
      <w:r w:rsidR="00E369F8" w:rsidRPr="00E369F8">
        <w:rPr>
          <w:i/>
          <w:lang w:val="en-US"/>
        </w:rPr>
        <w:t>analisten</w:t>
      </w:r>
      <w:proofErr w:type="spellEnd"/>
      <w:r w:rsidR="00E369F8">
        <w:rPr>
          <w:i/>
          <w:lang w:val="en-US"/>
        </w:rPr>
        <w:t>.</w:t>
      </w:r>
    </w:p>
    <w:p w14:paraId="55A27A51" w14:textId="77777777" w:rsidR="007E6808" w:rsidRPr="00E369F8" w:rsidRDefault="007E6808" w:rsidP="007E6808">
      <w:pPr>
        <w:spacing w:line="360" w:lineRule="auto"/>
        <w:rPr>
          <w:lang w:val="en-US"/>
        </w:rPr>
      </w:pPr>
    </w:p>
    <w:p w14:paraId="553B6358" w14:textId="6AE9C076" w:rsidR="007E6808" w:rsidRPr="00465553" w:rsidRDefault="00465553" w:rsidP="007E6808">
      <w:pPr>
        <w:spacing w:line="360" w:lineRule="auto"/>
        <w:rPr>
          <w:sz w:val="20"/>
          <w:szCs w:val="20"/>
        </w:rPr>
      </w:pPr>
      <w:proofErr w:type="spellStart"/>
      <w:r w:rsidRPr="00465553">
        <w:rPr>
          <w:sz w:val="20"/>
          <w:szCs w:val="20"/>
          <w:lang w:val="en-US"/>
        </w:rPr>
        <w:t>Erembodegem</w:t>
      </w:r>
      <w:proofErr w:type="spellEnd"/>
      <w:r w:rsidR="00E369F8" w:rsidRPr="00465553">
        <w:rPr>
          <w:sz w:val="20"/>
          <w:szCs w:val="20"/>
          <w:lang w:val="en-US"/>
        </w:rPr>
        <w:t>,</w:t>
      </w:r>
      <w:r w:rsidR="007E6808" w:rsidRPr="00465553">
        <w:rPr>
          <w:sz w:val="20"/>
          <w:szCs w:val="20"/>
          <w:lang w:val="en-US"/>
        </w:rPr>
        <w:t xml:space="preserve"> 1</w:t>
      </w:r>
      <w:r w:rsidR="00CB329D">
        <w:rPr>
          <w:sz w:val="20"/>
          <w:szCs w:val="20"/>
          <w:lang w:val="en-US"/>
        </w:rPr>
        <w:t>7</w:t>
      </w:r>
      <w:bookmarkStart w:id="0" w:name="_GoBack"/>
      <w:bookmarkEnd w:id="0"/>
      <w:r w:rsidR="007E6808" w:rsidRPr="00465553">
        <w:rPr>
          <w:sz w:val="20"/>
          <w:szCs w:val="20"/>
          <w:lang w:val="en-US"/>
        </w:rPr>
        <w:t xml:space="preserve"> </w:t>
      </w:r>
      <w:proofErr w:type="spellStart"/>
      <w:r w:rsidR="007E6808" w:rsidRPr="00465553">
        <w:rPr>
          <w:sz w:val="20"/>
          <w:szCs w:val="20"/>
          <w:lang w:val="en-US"/>
        </w:rPr>
        <w:t>december</w:t>
      </w:r>
      <w:proofErr w:type="spellEnd"/>
      <w:r w:rsidR="007E6808" w:rsidRPr="00465553">
        <w:rPr>
          <w:sz w:val="20"/>
          <w:szCs w:val="20"/>
          <w:lang w:val="en-US"/>
        </w:rPr>
        <w:t xml:space="preserve"> 2018 - </w:t>
      </w:r>
      <w:proofErr w:type="spellStart"/>
      <w:r w:rsidR="007E6808" w:rsidRPr="00465553">
        <w:rPr>
          <w:b/>
          <w:sz w:val="20"/>
          <w:szCs w:val="20"/>
          <w:lang w:val="en-US"/>
        </w:rPr>
        <w:t>Basware</w:t>
      </w:r>
      <w:proofErr w:type="spellEnd"/>
      <w:r w:rsidR="007E6808" w:rsidRPr="00465553">
        <w:rPr>
          <w:b/>
          <w:sz w:val="20"/>
          <w:szCs w:val="20"/>
          <w:lang w:val="en-US"/>
        </w:rPr>
        <w:t xml:space="preserve"> is </w:t>
      </w:r>
      <w:proofErr w:type="spellStart"/>
      <w:r w:rsidR="007E6808" w:rsidRPr="00465553">
        <w:rPr>
          <w:b/>
          <w:sz w:val="20"/>
          <w:szCs w:val="20"/>
          <w:lang w:val="en-US"/>
        </w:rPr>
        <w:t>uitgeroepen</w:t>
      </w:r>
      <w:proofErr w:type="spellEnd"/>
      <w:r w:rsidR="007E6808" w:rsidRPr="00465553">
        <w:rPr>
          <w:b/>
          <w:sz w:val="20"/>
          <w:szCs w:val="20"/>
          <w:lang w:val="en-US"/>
        </w:rPr>
        <w:t xml:space="preserve"> tot </w:t>
      </w:r>
      <w:r w:rsidR="00E369F8" w:rsidRPr="00465553">
        <w:rPr>
          <w:b/>
          <w:sz w:val="20"/>
          <w:szCs w:val="20"/>
          <w:lang w:val="en-US"/>
        </w:rPr>
        <w:t>‘</w:t>
      </w:r>
      <w:r w:rsidR="007E6808" w:rsidRPr="00465553">
        <w:rPr>
          <w:b/>
          <w:sz w:val="20"/>
          <w:szCs w:val="20"/>
          <w:lang w:val="en-US"/>
        </w:rPr>
        <w:t>Value Leader</w:t>
      </w:r>
      <w:r w:rsidR="00E369F8" w:rsidRPr="00465553">
        <w:rPr>
          <w:b/>
          <w:sz w:val="20"/>
          <w:szCs w:val="20"/>
          <w:lang w:val="en-US"/>
        </w:rPr>
        <w:t>’</w:t>
      </w:r>
      <w:r w:rsidR="007E6808" w:rsidRPr="00465553">
        <w:rPr>
          <w:b/>
          <w:sz w:val="20"/>
          <w:szCs w:val="20"/>
          <w:lang w:val="en-US"/>
        </w:rPr>
        <w:t xml:space="preserve"> </w:t>
      </w:r>
      <w:proofErr w:type="spellStart"/>
      <w:r w:rsidR="007E6808" w:rsidRPr="00465553">
        <w:rPr>
          <w:b/>
          <w:sz w:val="20"/>
          <w:szCs w:val="20"/>
          <w:lang w:val="en-US"/>
        </w:rPr>
        <w:t>voor</w:t>
      </w:r>
      <w:proofErr w:type="spellEnd"/>
      <w:r w:rsidR="007E6808" w:rsidRPr="00465553">
        <w:rPr>
          <w:b/>
          <w:sz w:val="20"/>
          <w:szCs w:val="20"/>
          <w:lang w:val="en-US"/>
        </w:rPr>
        <w:t xml:space="preserve"> </w:t>
      </w:r>
      <w:proofErr w:type="spellStart"/>
      <w:r w:rsidR="007E6808" w:rsidRPr="00465553">
        <w:rPr>
          <w:b/>
          <w:sz w:val="20"/>
          <w:szCs w:val="20"/>
          <w:lang w:val="en-US"/>
        </w:rPr>
        <w:t>alle</w:t>
      </w:r>
      <w:proofErr w:type="spellEnd"/>
      <w:r w:rsidR="007E6808" w:rsidRPr="00465553">
        <w:rPr>
          <w:b/>
          <w:sz w:val="20"/>
          <w:szCs w:val="20"/>
          <w:lang w:val="en-US"/>
        </w:rPr>
        <w:t xml:space="preserve"> </w:t>
      </w:r>
      <w:proofErr w:type="spellStart"/>
      <w:r w:rsidR="007E6808" w:rsidRPr="00465553">
        <w:rPr>
          <w:b/>
          <w:sz w:val="20"/>
          <w:szCs w:val="20"/>
          <w:lang w:val="en-US"/>
        </w:rPr>
        <w:t>vijf</w:t>
      </w:r>
      <w:proofErr w:type="spellEnd"/>
      <w:r w:rsidR="007E6808" w:rsidRPr="00465553">
        <w:rPr>
          <w:b/>
          <w:sz w:val="20"/>
          <w:szCs w:val="20"/>
          <w:lang w:val="en-US"/>
        </w:rPr>
        <w:t xml:space="preserve"> </w:t>
      </w:r>
      <w:r w:rsidR="00E369F8" w:rsidRPr="00465553">
        <w:rPr>
          <w:b/>
          <w:sz w:val="20"/>
          <w:szCs w:val="20"/>
          <w:lang w:val="en-US"/>
        </w:rPr>
        <w:t xml:space="preserve">‘buying </w:t>
      </w:r>
      <w:r w:rsidR="007E6808" w:rsidRPr="00465553">
        <w:rPr>
          <w:b/>
          <w:sz w:val="20"/>
          <w:szCs w:val="20"/>
          <w:lang w:val="en-US"/>
        </w:rPr>
        <w:t>persona</w:t>
      </w:r>
      <w:r w:rsidR="00E369F8" w:rsidRPr="00465553">
        <w:rPr>
          <w:b/>
          <w:sz w:val="20"/>
          <w:szCs w:val="20"/>
          <w:lang w:val="en-US"/>
        </w:rPr>
        <w:t xml:space="preserve">s’ </w:t>
      </w:r>
      <w:r w:rsidR="007E6808" w:rsidRPr="00465553">
        <w:rPr>
          <w:b/>
          <w:sz w:val="20"/>
          <w:szCs w:val="20"/>
          <w:lang w:val="en-US"/>
        </w:rPr>
        <w:t xml:space="preserve">in Spend Matters 'Q4 2018 Procure-to-Pay </w:t>
      </w:r>
      <w:proofErr w:type="spellStart"/>
      <w:r w:rsidR="007E6808" w:rsidRPr="00465553">
        <w:rPr>
          <w:b/>
          <w:sz w:val="20"/>
          <w:szCs w:val="20"/>
          <w:lang w:val="en-US"/>
        </w:rPr>
        <w:t>SolutionMap</w:t>
      </w:r>
      <w:r w:rsidR="00E369F8" w:rsidRPr="00465553">
        <w:rPr>
          <w:rFonts w:cs="Times New Roman (Hoofdtekst CS)"/>
          <w:b/>
          <w:sz w:val="20"/>
          <w:szCs w:val="20"/>
          <w:vertAlign w:val="superscript"/>
          <w:lang w:val="en-US"/>
        </w:rPr>
        <w:t>TM</w:t>
      </w:r>
      <w:proofErr w:type="spellEnd"/>
      <w:r w:rsidR="007E6808" w:rsidRPr="00465553">
        <w:rPr>
          <w:b/>
          <w:sz w:val="20"/>
          <w:szCs w:val="20"/>
          <w:lang w:val="en-US"/>
        </w:rPr>
        <w:t xml:space="preserve">. </w:t>
      </w:r>
      <w:r w:rsidR="007E6808" w:rsidRPr="00465553">
        <w:rPr>
          <w:b/>
          <w:sz w:val="20"/>
          <w:szCs w:val="20"/>
        </w:rPr>
        <w:t xml:space="preserve">Value Leaders zijn aanbieders met </w:t>
      </w:r>
      <w:r w:rsidR="00E369F8" w:rsidRPr="00465553">
        <w:rPr>
          <w:b/>
          <w:sz w:val="20"/>
          <w:szCs w:val="20"/>
        </w:rPr>
        <w:t>boven</w:t>
      </w:r>
      <w:r w:rsidR="007E6808" w:rsidRPr="00465553">
        <w:rPr>
          <w:b/>
          <w:sz w:val="20"/>
          <w:szCs w:val="20"/>
        </w:rPr>
        <w:t xml:space="preserve">gemiddelde analisten- </w:t>
      </w:r>
      <w:r w:rsidR="00E369F8" w:rsidRPr="00465553">
        <w:rPr>
          <w:b/>
          <w:sz w:val="20"/>
          <w:szCs w:val="20"/>
        </w:rPr>
        <w:t>en</w:t>
      </w:r>
      <w:r w:rsidR="007E6808" w:rsidRPr="00465553">
        <w:rPr>
          <w:b/>
          <w:sz w:val="20"/>
          <w:szCs w:val="20"/>
        </w:rPr>
        <w:t xml:space="preserve"> klantscores.</w:t>
      </w:r>
    </w:p>
    <w:p w14:paraId="625F12B7" w14:textId="77777777" w:rsidR="007E6808" w:rsidRPr="00465553" w:rsidRDefault="007E6808" w:rsidP="007E6808">
      <w:pPr>
        <w:spacing w:line="360" w:lineRule="auto"/>
        <w:rPr>
          <w:sz w:val="20"/>
          <w:szCs w:val="20"/>
        </w:rPr>
      </w:pPr>
    </w:p>
    <w:p w14:paraId="745DD7F6" w14:textId="77777777" w:rsidR="007E6808" w:rsidRPr="00465553" w:rsidRDefault="007E6808" w:rsidP="007E6808">
      <w:pPr>
        <w:spacing w:line="360" w:lineRule="auto"/>
        <w:rPr>
          <w:sz w:val="20"/>
          <w:szCs w:val="20"/>
        </w:rPr>
      </w:pPr>
      <w:r w:rsidRPr="00465553">
        <w:rPr>
          <w:sz w:val="20"/>
          <w:szCs w:val="20"/>
        </w:rPr>
        <w:t xml:space="preserve">Deze </w:t>
      </w:r>
      <w:proofErr w:type="spellStart"/>
      <w:r w:rsidRPr="00465553">
        <w:rPr>
          <w:sz w:val="20"/>
          <w:szCs w:val="20"/>
        </w:rPr>
        <w:t>SolutionMap</w:t>
      </w:r>
      <w:proofErr w:type="spellEnd"/>
      <w:r w:rsidRPr="00465553">
        <w:rPr>
          <w:sz w:val="20"/>
          <w:szCs w:val="20"/>
        </w:rPr>
        <w:t xml:space="preserve"> evalueert </w:t>
      </w:r>
      <w:r w:rsidR="00E369F8" w:rsidRPr="00465553">
        <w:rPr>
          <w:sz w:val="20"/>
          <w:szCs w:val="20"/>
        </w:rPr>
        <w:t xml:space="preserve">oplossingen op het gebied van </w:t>
      </w:r>
      <w:r w:rsidRPr="00465553">
        <w:rPr>
          <w:sz w:val="20"/>
          <w:szCs w:val="20"/>
        </w:rPr>
        <w:t>e-</w:t>
      </w:r>
      <w:proofErr w:type="spellStart"/>
      <w:r w:rsidRPr="00465553">
        <w:rPr>
          <w:sz w:val="20"/>
          <w:szCs w:val="20"/>
        </w:rPr>
        <w:t>procurement</w:t>
      </w:r>
      <w:proofErr w:type="spellEnd"/>
      <w:r w:rsidRPr="00465553">
        <w:rPr>
          <w:sz w:val="20"/>
          <w:szCs w:val="20"/>
        </w:rPr>
        <w:t>, e-</w:t>
      </w:r>
      <w:proofErr w:type="spellStart"/>
      <w:r w:rsidRPr="00465553">
        <w:rPr>
          <w:sz w:val="20"/>
          <w:szCs w:val="20"/>
        </w:rPr>
        <w:t>invoicing</w:t>
      </w:r>
      <w:proofErr w:type="spellEnd"/>
      <w:r w:rsidRPr="00465553">
        <w:rPr>
          <w:sz w:val="20"/>
          <w:szCs w:val="20"/>
        </w:rPr>
        <w:t>, betalingen (</w:t>
      </w:r>
      <w:proofErr w:type="spellStart"/>
      <w:r w:rsidRPr="00465553">
        <w:rPr>
          <w:sz w:val="20"/>
          <w:szCs w:val="20"/>
        </w:rPr>
        <w:t>invoice-to-pay</w:t>
      </w:r>
      <w:proofErr w:type="spellEnd"/>
      <w:r w:rsidRPr="00465553">
        <w:rPr>
          <w:sz w:val="20"/>
          <w:szCs w:val="20"/>
        </w:rPr>
        <w:t xml:space="preserve">) en </w:t>
      </w:r>
      <w:proofErr w:type="spellStart"/>
      <w:r w:rsidRPr="00465553">
        <w:rPr>
          <w:sz w:val="20"/>
          <w:szCs w:val="20"/>
        </w:rPr>
        <w:t>P</w:t>
      </w:r>
      <w:r w:rsidR="00E369F8" w:rsidRPr="00465553">
        <w:rPr>
          <w:sz w:val="20"/>
          <w:szCs w:val="20"/>
        </w:rPr>
        <w:t>urchase-to-Pay</w:t>
      </w:r>
      <w:proofErr w:type="spellEnd"/>
      <w:r w:rsidR="00E369F8" w:rsidRPr="00465553">
        <w:rPr>
          <w:sz w:val="20"/>
          <w:szCs w:val="20"/>
        </w:rPr>
        <w:t>.</w:t>
      </w:r>
      <w:r w:rsidRPr="00465553">
        <w:rPr>
          <w:sz w:val="20"/>
          <w:szCs w:val="20"/>
        </w:rPr>
        <w:t xml:space="preserve"> Basware </w:t>
      </w:r>
      <w:r w:rsidR="00E369F8" w:rsidRPr="00465553">
        <w:rPr>
          <w:sz w:val="20"/>
          <w:szCs w:val="20"/>
        </w:rPr>
        <w:t>werd</w:t>
      </w:r>
      <w:r w:rsidRPr="00465553">
        <w:rPr>
          <w:sz w:val="20"/>
          <w:szCs w:val="20"/>
        </w:rPr>
        <w:t xml:space="preserve"> niet alleen </w:t>
      </w:r>
      <w:r w:rsidR="00E369F8" w:rsidRPr="00465553">
        <w:rPr>
          <w:sz w:val="20"/>
          <w:szCs w:val="20"/>
        </w:rPr>
        <w:t>als</w:t>
      </w:r>
      <w:r w:rsidRPr="00465553">
        <w:rPr>
          <w:sz w:val="20"/>
          <w:szCs w:val="20"/>
        </w:rPr>
        <w:t xml:space="preserve"> </w:t>
      </w:r>
      <w:r w:rsidR="00E369F8" w:rsidRPr="00465553">
        <w:rPr>
          <w:sz w:val="20"/>
          <w:szCs w:val="20"/>
        </w:rPr>
        <w:t>‘</w:t>
      </w:r>
      <w:r w:rsidRPr="00465553">
        <w:rPr>
          <w:sz w:val="20"/>
          <w:szCs w:val="20"/>
        </w:rPr>
        <w:t>Value Leader</w:t>
      </w:r>
      <w:r w:rsidR="00E369F8" w:rsidRPr="00465553">
        <w:rPr>
          <w:sz w:val="20"/>
          <w:szCs w:val="20"/>
        </w:rPr>
        <w:t xml:space="preserve">’ benoemd </w:t>
      </w:r>
      <w:r w:rsidRPr="00465553">
        <w:rPr>
          <w:sz w:val="20"/>
          <w:szCs w:val="20"/>
        </w:rPr>
        <w:t xml:space="preserve">voor alle </w:t>
      </w:r>
      <w:proofErr w:type="spellStart"/>
      <w:r w:rsidR="00B30838" w:rsidRPr="00465553">
        <w:rPr>
          <w:sz w:val="20"/>
          <w:szCs w:val="20"/>
        </w:rPr>
        <w:t>p</w:t>
      </w:r>
      <w:r w:rsidRPr="00465553">
        <w:rPr>
          <w:sz w:val="20"/>
          <w:szCs w:val="20"/>
        </w:rPr>
        <w:t>ersona</w:t>
      </w:r>
      <w:r w:rsidR="00B30838" w:rsidRPr="00465553">
        <w:rPr>
          <w:sz w:val="20"/>
          <w:szCs w:val="20"/>
        </w:rPr>
        <w:t>s</w:t>
      </w:r>
      <w:proofErr w:type="spellEnd"/>
      <w:r w:rsidRPr="00465553">
        <w:rPr>
          <w:sz w:val="20"/>
          <w:szCs w:val="20"/>
        </w:rPr>
        <w:t xml:space="preserve"> binnen </w:t>
      </w:r>
      <w:proofErr w:type="spellStart"/>
      <w:r w:rsidRPr="00465553">
        <w:rPr>
          <w:sz w:val="20"/>
          <w:szCs w:val="20"/>
        </w:rPr>
        <w:t>Procure-to-Pay</w:t>
      </w:r>
      <w:proofErr w:type="spellEnd"/>
      <w:r w:rsidRPr="00465553">
        <w:rPr>
          <w:sz w:val="20"/>
          <w:szCs w:val="20"/>
        </w:rPr>
        <w:t xml:space="preserve"> maar </w:t>
      </w:r>
      <w:r w:rsidR="00B30838" w:rsidRPr="00465553">
        <w:rPr>
          <w:sz w:val="20"/>
          <w:szCs w:val="20"/>
        </w:rPr>
        <w:t xml:space="preserve">ook </w:t>
      </w:r>
      <w:r w:rsidRPr="00465553">
        <w:rPr>
          <w:sz w:val="20"/>
          <w:szCs w:val="20"/>
        </w:rPr>
        <w:t xml:space="preserve">voor </w:t>
      </w:r>
      <w:proofErr w:type="spellStart"/>
      <w:r w:rsidRPr="00465553">
        <w:rPr>
          <w:sz w:val="20"/>
          <w:szCs w:val="20"/>
        </w:rPr>
        <w:t>Invoice-to-Pay</w:t>
      </w:r>
      <w:proofErr w:type="spellEnd"/>
      <w:r w:rsidRPr="00465553">
        <w:rPr>
          <w:sz w:val="20"/>
          <w:szCs w:val="20"/>
        </w:rPr>
        <w:t xml:space="preserve"> (I2P)</w:t>
      </w:r>
      <w:r w:rsidR="00B30838" w:rsidRPr="00465553">
        <w:rPr>
          <w:sz w:val="20"/>
          <w:szCs w:val="20"/>
        </w:rPr>
        <w:t xml:space="preserve">. Hierbij werd ook de hoogste analysescore van alle ‘Value Leaders’ behaald </w:t>
      </w:r>
      <w:r w:rsidRPr="00465553">
        <w:rPr>
          <w:sz w:val="20"/>
          <w:szCs w:val="20"/>
        </w:rPr>
        <w:t xml:space="preserve">voor de </w:t>
      </w:r>
      <w:proofErr w:type="spellStart"/>
      <w:r w:rsidRPr="00465553">
        <w:rPr>
          <w:sz w:val="20"/>
          <w:szCs w:val="20"/>
        </w:rPr>
        <w:t>Nimble</w:t>
      </w:r>
      <w:proofErr w:type="spellEnd"/>
      <w:r w:rsidR="00B30838" w:rsidRPr="00465553">
        <w:rPr>
          <w:sz w:val="20"/>
          <w:szCs w:val="20"/>
        </w:rPr>
        <w:t>-</w:t>
      </w:r>
      <w:r w:rsidRPr="00465553">
        <w:rPr>
          <w:sz w:val="20"/>
          <w:szCs w:val="20"/>
        </w:rPr>
        <w:t xml:space="preserve">persona binnen </w:t>
      </w:r>
      <w:proofErr w:type="spellStart"/>
      <w:r w:rsidRPr="00465553">
        <w:rPr>
          <w:sz w:val="20"/>
          <w:szCs w:val="20"/>
        </w:rPr>
        <w:t>Invoice-to-Pay</w:t>
      </w:r>
      <w:proofErr w:type="spellEnd"/>
      <w:r w:rsidR="00B30838" w:rsidRPr="00465553">
        <w:rPr>
          <w:sz w:val="20"/>
          <w:szCs w:val="20"/>
        </w:rPr>
        <w:t xml:space="preserve">. </w:t>
      </w:r>
      <w:r w:rsidRPr="00465553">
        <w:rPr>
          <w:sz w:val="20"/>
          <w:szCs w:val="20"/>
        </w:rPr>
        <w:t>Basware</w:t>
      </w:r>
      <w:r w:rsidR="00B30838" w:rsidRPr="00465553">
        <w:rPr>
          <w:sz w:val="20"/>
          <w:szCs w:val="20"/>
        </w:rPr>
        <w:t xml:space="preserve"> werd ook als</w:t>
      </w:r>
      <w:r w:rsidRPr="00465553">
        <w:rPr>
          <w:sz w:val="20"/>
          <w:szCs w:val="20"/>
        </w:rPr>
        <w:t xml:space="preserve"> </w:t>
      </w:r>
      <w:r w:rsidR="00B30838" w:rsidRPr="00465553">
        <w:rPr>
          <w:sz w:val="20"/>
          <w:szCs w:val="20"/>
        </w:rPr>
        <w:t>‘</w:t>
      </w:r>
      <w:r w:rsidRPr="00465553">
        <w:rPr>
          <w:sz w:val="20"/>
          <w:szCs w:val="20"/>
        </w:rPr>
        <w:t>Solution Leader</w:t>
      </w:r>
      <w:r w:rsidR="00B30838" w:rsidRPr="00465553">
        <w:rPr>
          <w:sz w:val="20"/>
          <w:szCs w:val="20"/>
        </w:rPr>
        <w:t xml:space="preserve">’ </w:t>
      </w:r>
      <w:r w:rsidR="001E73E0" w:rsidRPr="00465553">
        <w:rPr>
          <w:sz w:val="20"/>
          <w:szCs w:val="20"/>
        </w:rPr>
        <w:t>erkend</w:t>
      </w:r>
      <w:r w:rsidR="00B30838" w:rsidRPr="00465553">
        <w:rPr>
          <w:sz w:val="20"/>
          <w:szCs w:val="20"/>
        </w:rPr>
        <w:t xml:space="preserve"> </w:t>
      </w:r>
      <w:r w:rsidRPr="00465553">
        <w:rPr>
          <w:sz w:val="20"/>
          <w:szCs w:val="20"/>
        </w:rPr>
        <w:t>voor alle e-</w:t>
      </w:r>
      <w:proofErr w:type="spellStart"/>
      <w:r w:rsidRPr="00465553">
        <w:rPr>
          <w:sz w:val="20"/>
          <w:szCs w:val="20"/>
        </w:rPr>
        <w:t>procurementpersonas</w:t>
      </w:r>
      <w:proofErr w:type="spellEnd"/>
      <w:r w:rsidRPr="00465553">
        <w:rPr>
          <w:sz w:val="20"/>
          <w:szCs w:val="20"/>
        </w:rPr>
        <w:t xml:space="preserve"> </w:t>
      </w:r>
      <w:r w:rsidR="00B30838" w:rsidRPr="00465553">
        <w:rPr>
          <w:sz w:val="20"/>
          <w:szCs w:val="20"/>
        </w:rPr>
        <w:t>waar een</w:t>
      </w:r>
      <w:r w:rsidRPr="00465553">
        <w:rPr>
          <w:sz w:val="20"/>
          <w:szCs w:val="20"/>
        </w:rPr>
        <w:t xml:space="preserve"> bovengemiddelde analisten</w:t>
      </w:r>
      <w:r w:rsidR="00B30838" w:rsidRPr="00465553">
        <w:rPr>
          <w:sz w:val="20"/>
          <w:szCs w:val="20"/>
        </w:rPr>
        <w:t>s</w:t>
      </w:r>
      <w:r w:rsidRPr="00465553">
        <w:rPr>
          <w:sz w:val="20"/>
          <w:szCs w:val="20"/>
        </w:rPr>
        <w:t>core</w:t>
      </w:r>
      <w:r w:rsidR="00B30838" w:rsidRPr="00465553">
        <w:rPr>
          <w:sz w:val="20"/>
          <w:szCs w:val="20"/>
        </w:rPr>
        <w:t xml:space="preserve"> werd behaald</w:t>
      </w:r>
      <w:r w:rsidRPr="00465553">
        <w:rPr>
          <w:sz w:val="20"/>
          <w:szCs w:val="20"/>
        </w:rPr>
        <w:t>.</w:t>
      </w:r>
    </w:p>
    <w:p w14:paraId="4F32DE45" w14:textId="77777777" w:rsidR="007E6808" w:rsidRPr="00465553" w:rsidRDefault="007E6808" w:rsidP="007E6808">
      <w:pPr>
        <w:spacing w:line="360" w:lineRule="auto"/>
        <w:rPr>
          <w:sz w:val="20"/>
          <w:szCs w:val="20"/>
        </w:rPr>
      </w:pPr>
    </w:p>
    <w:p w14:paraId="6D85D81A" w14:textId="77777777" w:rsidR="00B30838" w:rsidRPr="00465553" w:rsidRDefault="007E6808" w:rsidP="007E6808">
      <w:pPr>
        <w:spacing w:line="360" w:lineRule="auto"/>
        <w:rPr>
          <w:sz w:val="20"/>
          <w:szCs w:val="20"/>
        </w:rPr>
      </w:pPr>
      <w:r w:rsidRPr="00465553">
        <w:rPr>
          <w:sz w:val="20"/>
          <w:szCs w:val="20"/>
        </w:rPr>
        <w:t xml:space="preserve">"We zijn trots </w:t>
      </w:r>
      <w:r w:rsidR="00B30838" w:rsidRPr="00465553">
        <w:rPr>
          <w:sz w:val="20"/>
          <w:szCs w:val="20"/>
        </w:rPr>
        <w:t xml:space="preserve">op onze benoeming als Value Leader </w:t>
      </w:r>
      <w:r w:rsidR="005B34B1" w:rsidRPr="00465553">
        <w:rPr>
          <w:sz w:val="20"/>
          <w:szCs w:val="20"/>
        </w:rPr>
        <w:t xml:space="preserve">binnen </w:t>
      </w:r>
      <w:r w:rsidR="00B30838" w:rsidRPr="00465553">
        <w:rPr>
          <w:sz w:val="20"/>
          <w:szCs w:val="20"/>
        </w:rPr>
        <w:t xml:space="preserve">de </w:t>
      </w:r>
      <w:proofErr w:type="spellStart"/>
      <w:r w:rsidRPr="00465553">
        <w:rPr>
          <w:sz w:val="20"/>
          <w:szCs w:val="20"/>
        </w:rPr>
        <w:t>Procure-to-Pay</w:t>
      </w:r>
      <w:proofErr w:type="spellEnd"/>
      <w:r w:rsidR="00B30838" w:rsidRPr="00465553">
        <w:rPr>
          <w:sz w:val="20"/>
          <w:szCs w:val="20"/>
        </w:rPr>
        <w:t xml:space="preserve"> </w:t>
      </w:r>
      <w:proofErr w:type="spellStart"/>
      <w:r w:rsidR="00B30838" w:rsidRPr="00465553">
        <w:rPr>
          <w:sz w:val="20"/>
          <w:szCs w:val="20"/>
        </w:rPr>
        <w:t>SolutionMap</w:t>
      </w:r>
      <w:proofErr w:type="spellEnd"/>
      <w:r w:rsidR="00B30838" w:rsidRPr="00465553">
        <w:rPr>
          <w:sz w:val="20"/>
          <w:szCs w:val="20"/>
        </w:rPr>
        <w:t>. Terwijl</w:t>
      </w:r>
      <w:r w:rsidRPr="00465553">
        <w:rPr>
          <w:sz w:val="20"/>
          <w:szCs w:val="20"/>
        </w:rPr>
        <w:t xml:space="preserve"> analisten </w:t>
      </w:r>
      <w:r w:rsidR="00B30838" w:rsidRPr="00465553">
        <w:rPr>
          <w:sz w:val="20"/>
          <w:szCs w:val="20"/>
        </w:rPr>
        <w:t>opmerken</w:t>
      </w:r>
      <w:r w:rsidRPr="00465553">
        <w:rPr>
          <w:sz w:val="20"/>
          <w:szCs w:val="20"/>
        </w:rPr>
        <w:t xml:space="preserve"> dat we blijven innoveren </w:t>
      </w:r>
      <w:r w:rsidR="00B30838" w:rsidRPr="00465553">
        <w:rPr>
          <w:sz w:val="20"/>
          <w:szCs w:val="20"/>
        </w:rPr>
        <w:t>é</w:t>
      </w:r>
      <w:r w:rsidRPr="00465553">
        <w:rPr>
          <w:sz w:val="20"/>
          <w:szCs w:val="20"/>
        </w:rPr>
        <w:t xml:space="preserve">n investeren in </w:t>
      </w:r>
      <w:r w:rsidR="00B30838" w:rsidRPr="00465553">
        <w:rPr>
          <w:sz w:val="20"/>
          <w:szCs w:val="20"/>
        </w:rPr>
        <w:t>toonaangevende</w:t>
      </w:r>
      <w:r w:rsidRPr="00465553">
        <w:rPr>
          <w:sz w:val="20"/>
          <w:szCs w:val="20"/>
        </w:rPr>
        <w:t xml:space="preserve"> P2P-mogelijkheden</w:t>
      </w:r>
      <w:r w:rsidR="00B30838" w:rsidRPr="00465553">
        <w:rPr>
          <w:sz w:val="20"/>
          <w:szCs w:val="20"/>
        </w:rPr>
        <w:t xml:space="preserve"> binnen de industrie</w:t>
      </w:r>
      <w:r w:rsidRPr="00465553">
        <w:rPr>
          <w:sz w:val="20"/>
          <w:szCs w:val="20"/>
        </w:rPr>
        <w:t>,</w:t>
      </w:r>
      <w:r w:rsidR="00B30838" w:rsidRPr="00465553">
        <w:rPr>
          <w:sz w:val="20"/>
          <w:szCs w:val="20"/>
        </w:rPr>
        <w:t xml:space="preserve"> komt de belangrijkste erkenning van onze gebruikers. We leveren hun de hoogste zakelijke waarde en voldoen, als we er al niet overheen gaan, </w:t>
      </w:r>
      <w:r w:rsidR="005B34B1" w:rsidRPr="00465553">
        <w:rPr>
          <w:sz w:val="20"/>
          <w:szCs w:val="20"/>
        </w:rPr>
        <w:t>aan</w:t>
      </w:r>
      <w:r w:rsidR="00B30838" w:rsidRPr="00465553">
        <w:rPr>
          <w:sz w:val="20"/>
          <w:szCs w:val="20"/>
        </w:rPr>
        <w:t xml:space="preserve"> hun verwachtingen”, zegt </w:t>
      </w:r>
      <w:proofErr w:type="spellStart"/>
      <w:r w:rsidR="00B30838" w:rsidRPr="00465553">
        <w:rPr>
          <w:sz w:val="20"/>
          <w:szCs w:val="20"/>
        </w:rPr>
        <w:t>Vesa</w:t>
      </w:r>
      <w:proofErr w:type="spellEnd"/>
      <w:r w:rsidR="00B30838" w:rsidRPr="00465553">
        <w:rPr>
          <w:sz w:val="20"/>
          <w:szCs w:val="20"/>
        </w:rPr>
        <w:t xml:space="preserve"> </w:t>
      </w:r>
      <w:proofErr w:type="spellStart"/>
      <w:r w:rsidR="00B30838" w:rsidRPr="00465553">
        <w:rPr>
          <w:sz w:val="20"/>
          <w:szCs w:val="20"/>
        </w:rPr>
        <w:t>Tykkyläinen</w:t>
      </w:r>
      <w:proofErr w:type="spellEnd"/>
      <w:r w:rsidR="00B30838" w:rsidRPr="00465553">
        <w:rPr>
          <w:sz w:val="20"/>
          <w:szCs w:val="20"/>
        </w:rPr>
        <w:t xml:space="preserve">, CEO van </w:t>
      </w:r>
      <w:proofErr w:type="spellStart"/>
      <w:r w:rsidR="00B30838" w:rsidRPr="00465553">
        <w:rPr>
          <w:sz w:val="20"/>
          <w:szCs w:val="20"/>
        </w:rPr>
        <w:t>Basware</w:t>
      </w:r>
      <w:proofErr w:type="spellEnd"/>
      <w:r w:rsidR="00B30838" w:rsidRPr="00465553">
        <w:rPr>
          <w:sz w:val="20"/>
          <w:szCs w:val="20"/>
        </w:rPr>
        <w:t>.</w:t>
      </w:r>
    </w:p>
    <w:p w14:paraId="42C051E2" w14:textId="77777777" w:rsidR="00B30838" w:rsidRPr="00465553" w:rsidRDefault="00B30838" w:rsidP="007E6808">
      <w:pPr>
        <w:spacing w:line="360" w:lineRule="auto"/>
        <w:rPr>
          <w:sz w:val="20"/>
          <w:szCs w:val="20"/>
        </w:rPr>
      </w:pPr>
    </w:p>
    <w:p w14:paraId="67122F6E" w14:textId="77777777" w:rsidR="00B30838" w:rsidRPr="00465553" w:rsidRDefault="00257826" w:rsidP="007E6808">
      <w:pPr>
        <w:spacing w:line="360" w:lineRule="auto"/>
        <w:rPr>
          <w:sz w:val="20"/>
          <w:szCs w:val="20"/>
        </w:rPr>
      </w:pPr>
      <w:r w:rsidRPr="00465553">
        <w:rPr>
          <w:sz w:val="20"/>
          <w:szCs w:val="20"/>
        </w:rPr>
        <w:t xml:space="preserve">De </w:t>
      </w:r>
      <w:proofErr w:type="spellStart"/>
      <w:r w:rsidRPr="00465553">
        <w:rPr>
          <w:sz w:val="20"/>
          <w:szCs w:val="20"/>
        </w:rPr>
        <w:t>SolutionMap</w:t>
      </w:r>
      <w:proofErr w:type="spellEnd"/>
      <w:r w:rsidRPr="00465553">
        <w:rPr>
          <w:sz w:val="20"/>
          <w:szCs w:val="20"/>
        </w:rPr>
        <w:t xml:space="preserve"> bestaat uit input van gebruikers en analisten en bekijkt hoe </w:t>
      </w:r>
      <w:proofErr w:type="spellStart"/>
      <w:r w:rsidRPr="00465553">
        <w:rPr>
          <w:sz w:val="20"/>
          <w:szCs w:val="20"/>
        </w:rPr>
        <w:t>vendors</w:t>
      </w:r>
      <w:proofErr w:type="spellEnd"/>
      <w:r w:rsidRPr="00465553">
        <w:rPr>
          <w:sz w:val="20"/>
          <w:szCs w:val="20"/>
        </w:rPr>
        <w:t xml:space="preserve"> voldoe</w:t>
      </w:r>
      <w:r w:rsidR="00AE2174" w:rsidRPr="00465553">
        <w:rPr>
          <w:sz w:val="20"/>
          <w:szCs w:val="20"/>
        </w:rPr>
        <w:t xml:space="preserve">n </w:t>
      </w:r>
      <w:r w:rsidRPr="00465553">
        <w:rPr>
          <w:sz w:val="20"/>
          <w:szCs w:val="20"/>
        </w:rPr>
        <w:t xml:space="preserve">aan de wensen </w:t>
      </w:r>
      <w:r w:rsidR="001E73E0" w:rsidRPr="00465553">
        <w:rPr>
          <w:sz w:val="20"/>
          <w:szCs w:val="20"/>
        </w:rPr>
        <w:t xml:space="preserve">aan de hand </w:t>
      </w:r>
      <w:r w:rsidRPr="00465553">
        <w:rPr>
          <w:sz w:val="20"/>
          <w:szCs w:val="20"/>
        </w:rPr>
        <w:t xml:space="preserve">van vijf verschillende </w:t>
      </w:r>
      <w:proofErr w:type="spellStart"/>
      <w:r w:rsidRPr="00465553">
        <w:rPr>
          <w:i/>
          <w:sz w:val="20"/>
          <w:szCs w:val="20"/>
        </w:rPr>
        <w:t>buying</w:t>
      </w:r>
      <w:proofErr w:type="spellEnd"/>
      <w:r w:rsidRPr="00465553">
        <w:rPr>
          <w:i/>
          <w:sz w:val="20"/>
          <w:szCs w:val="20"/>
        </w:rPr>
        <w:t xml:space="preserve"> </w:t>
      </w:r>
      <w:proofErr w:type="spellStart"/>
      <w:r w:rsidRPr="00465553">
        <w:rPr>
          <w:i/>
          <w:sz w:val="20"/>
          <w:szCs w:val="20"/>
        </w:rPr>
        <w:t>personas</w:t>
      </w:r>
      <w:proofErr w:type="spellEnd"/>
      <w:r w:rsidRPr="00465553">
        <w:rPr>
          <w:sz w:val="20"/>
          <w:szCs w:val="20"/>
        </w:rPr>
        <w:t>:</w:t>
      </w:r>
    </w:p>
    <w:p w14:paraId="3FB2711E" w14:textId="77777777" w:rsidR="00257826" w:rsidRPr="00465553" w:rsidRDefault="00257826" w:rsidP="007E6808">
      <w:pPr>
        <w:spacing w:line="360" w:lineRule="auto"/>
        <w:rPr>
          <w:sz w:val="20"/>
          <w:szCs w:val="20"/>
        </w:rPr>
      </w:pPr>
    </w:p>
    <w:p w14:paraId="3BAA63CA" w14:textId="6BE27C22" w:rsidR="00257826" w:rsidRPr="00465553" w:rsidRDefault="007E6808" w:rsidP="007E6808">
      <w:pPr>
        <w:spacing w:line="360" w:lineRule="auto"/>
        <w:rPr>
          <w:sz w:val="20"/>
          <w:szCs w:val="20"/>
        </w:rPr>
      </w:pPr>
      <w:proofErr w:type="spellStart"/>
      <w:r w:rsidRPr="00465553">
        <w:rPr>
          <w:b/>
          <w:sz w:val="20"/>
          <w:szCs w:val="20"/>
        </w:rPr>
        <w:t>Nimble</w:t>
      </w:r>
      <w:proofErr w:type="spellEnd"/>
      <w:r w:rsidRPr="00465553">
        <w:rPr>
          <w:sz w:val="20"/>
          <w:szCs w:val="20"/>
        </w:rPr>
        <w:t xml:space="preserve"> </w:t>
      </w:r>
      <w:r w:rsidR="00AE2174" w:rsidRPr="00465553">
        <w:rPr>
          <w:sz w:val="20"/>
          <w:szCs w:val="20"/>
        </w:rPr>
        <w:t xml:space="preserve">- </w:t>
      </w:r>
      <w:r w:rsidRPr="00465553">
        <w:rPr>
          <w:sz w:val="20"/>
          <w:szCs w:val="20"/>
        </w:rPr>
        <w:t xml:space="preserve">prioriteit geven aan </w:t>
      </w:r>
      <w:r w:rsidR="00A1246A" w:rsidRPr="00465553">
        <w:rPr>
          <w:sz w:val="20"/>
          <w:szCs w:val="20"/>
        </w:rPr>
        <w:t>‘</w:t>
      </w:r>
      <w:r w:rsidR="00483B0F" w:rsidRPr="00465553">
        <w:rPr>
          <w:sz w:val="20"/>
          <w:szCs w:val="20"/>
        </w:rPr>
        <w:t xml:space="preserve">speed </w:t>
      </w:r>
      <w:proofErr w:type="spellStart"/>
      <w:r w:rsidR="00483B0F" w:rsidRPr="00465553">
        <w:rPr>
          <w:sz w:val="20"/>
          <w:szCs w:val="20"/>
        </w:rPr>
        <w:t>to</w:t>
      </w:r>
      <w:proofErr w:type="spellEnd"/>
      <w:r w:rsidR="00483B0F" w:rsidRPr="00465553">
        <w:rPr>
          <w:sz w:val="20"/>
          <w:szCs w:val="20"/>
        </w:rPr>
        <w:t xml:space="preserve"> </w:t>
      </w:r>
      <w:proofErr w:type="spellStart"/>
      <w:r w:rsidR="00483B0F" w:rsidRPr="00465553">
        <w:rPr>
          <w:sz w:val="20"/>
          <w:szCs w:val="20"/>
        </w:rPr>
        <w:t>valu</w:t>
      </w:r>
      <w:r w:rsidR="00A1246A" w:rsidRPr="00465553">
        <w:rPr>
          <w:sz w:val="20"/>
          <w:szCs w:val="20"/>
        </w:rPr>
        <w:t>e</w:t>
      </w:r>
      <w:proofErr w:type="spellEnd"/>
      <w:r w:rsidR="00A1246A" w:rsidRPr="00465553">
        <w:rPr>
          <w:sz w:val="20"/>
          <w:szCs w:val="20"/>
        </w:rPr>
        <w:t>’</w:t>
      </w:r>
      <w:r w:rsidRPr="00465553">
        <w:rPr>
          <w:sz w:val="20"/>
          <w:szCs w:val="20"/>
        </w:rPr>
        <w:t xml:space="preserve"> en lage prijzen</w:t>
      </w:r>
    </w:p>
    <w:p w14:paraId="12C318B3" w14:textId="77777777" w:rsidR="00257826" w:rsidRPr="00465553" w:rsidRDefault="007E6808" w:rsidP="007E6808">
      <w:pPr>
        <w:spacing w:line="360" w:lineRule="auto"/>
        <w:rPr>
          <w:sz w:val="20"/>
          <w:szCs w:val="20"/>
        </w:rPr>
      </w:pPr>
      <w:proofErr w:type="spellStart"/>
      <w:r w:rsidRPr="00465553">
        <w:rPr>
          <w:b/>
          <w:sz w:val="20"/>
          <w:szCs w:val="20"/>
        </w:rPr>
        <w:t>D</w:t>
      </w:r>
      <w:r w:rsidR="00AE2174" w:rsidRPr="00465553">
        <w:rPr>
          <w:b/>
          <w:sz w:val="20"/>
          <w:szCs w:val="20"/>
        </w:rPr>
        <w:t>e</w:t>
      </w:r>
      <w:r w:rsidRPr="00465553">
        <w:rPr>
          <w:b/>
          <w:sz w:val="20"/>
          <w:szCs w:val="20"/>
        </w:rPr>
        <w:t>ep</w:t>
      </w:r>
      <w:proofErr w:type="spellEnd"/>
      <w:r w:rsidRPr="00465553">
        <w:rPr>
          <w:sz w:val="20"/>
          <w:szCs w:val="20"/>
        </w:rPr>
        <w:t xml:space="preserve"> </w:t>
      </w:r>
      <w:r w:rsidR="00AE2174" w:rsidRPr="00465553">
        <w:rPr>
          <w:sz w:val="20"/>
          <w:szCs w:val="20"/>
        </w:rPr>
        <w:t xml:space="preserve">- </w:t>
      </w:r>
      <w:r w:rsidRPr="00465553">
        <w:rPr>
          <w:sz w:val="20"/>
          <w:szCs w:val="20"/>
        </w:rPr>
        <w:t xml:space="preserve">vereist de meest uitgebreide, op maat gemaakte oplossing voor </w:t>
      </w:r>
      <w:r w:rsidR="00AE2174" w:rsidRPr="00465553">
        <w:rPr>
          <w:sz w:val="20"/>
          <w:szCs w:val="20"/>
        </w:rPr>
        <w:t xml:space="preserve">een opdracht </w:t>
      </w:r>
      <w:r w:rsidRPr="00465553">
        <w:rPr>
          <w:sz w:val="20"/>
          <w:szCs w:val="20"/>
        </w:rPr>
        <w:t>en de beste functionaliteit, breedte, diepte en mogelijkheid om verfijning te ondersteunen</w:t>
      </w:r>
    </w:p>
    <w:p w14:paraId="6197361C" w14:textId="77777777" w:rsidR="00257826" w:rsidRPr="00465553" w:rsidRDefault="007E6808" w:rsidP="007E6808">
      <w:pPr>
        <w:spacing w:line="360" w:lineRule="auto"/>
        <w:rPr>
          <w:sz w:val="20"/>
          <w:szCs w:val="20"/>
        </w:rPr>
      </w:pPr>
      <w:proofErr w:type="spellStart"/>
      <w:r w:rsidRPr="00465553">
        <w:rPr>
          <w:b/>
          <w:sz w:val="20"/>
          <w:szCs w:val="20"/>
        </w:rPr>
        <w:t>Configurator</w:t>
      </w:r>
      <w:proofErr w:type="spellEnd"/>
      <w:r w:rsidRPr="00465553">
        <w:rPr>
          <w:sz w:val="20"/>
          <w:szCs w:val="20"/>
        </w:rPr>
        <w:t xml:space="preserve"> </w:t>
      </w:r>
      <w:r w:rsidR="00AE2174" w:rsidRPr="00465553">
        <w:rPr>
          <w:sz w:val="20"/>
          <w:szCs w:val="20"/>
        </w:rPr>
        <w:t xml:space="preserve">- </w:t>
      </w:r>
      <w:r w:rsidRPr="00465553">
        <w:rPr>
          <w:sz w:val="20"/>
          <w:szCs w:val="20"/>
        </w:rPr>
        <w:t xml:space="preserve">nadruk op flexibiliteit, </w:t>
      </w:r>
      <w:proofErr w:type="spellStart"/>
      <w:r w:rsidRPr="00465553">
        <w:rPr>
          <w:sz w:val="20"/>
          <w:szCs w:val="20"/>
        </w:rPr>
        <w:t>modulariteit</w:t>
      </w:r>
      <w:proofErr w:type="spellEnd"/>
      <w:r w:rsidRPr="00465553">
        <w:rPr>
          <w:sz w:val="20"/>
          <w:szCs w:val="20"/>
        </w:rPr>
        <w:t xml:space="preserve"> en </w:t>
      </w:r>
      <w:proofErr w:type="gramStart"/>
      <w:r w:rsidRPr="00465553">
        <w:rPr>
          <w:sz w:val="20"/>
          <w:szCs w:val="20"/>
        </w:rPr>
        <w:t>interne /</w:t>
      </w:r>
      <w:proofErr w:type="gramEnd"/>
      <w:r w:rsidRPr="00465553">
        <w:rPr>
          <w:sz w:val="20"/>
          <w:szCs w:val="20"/>
        </w:rPr>
        <w:t xml:space="preserve"> externe integratie om de </w:t>
      </w:r>
      <w:r w:rsidR="00AE2174" w:rsidRPr="00465553">
        <w:rPr>
          <w:sz w:val="20"/>
          <w:szCs w:val="20"/>
        </w:rPr>
        <w:t>ontwikkelende</w:t>
      </w:r>
      <w:r w:rsidRPr="00465553">
        <w:rPr>
          <w:sz w:val="20"/>
          <w:szCs w:val="20"/>
        </w:rPr>
        <w:t xml:space="preserve"> behoeften van organisatie</w:t>
      </w:r>
      <w:r w:rsidR="00AE2174" w:rsidRPr="00465553">
        <w:rPr>
          <w:sz w:val="20"/>
          <w:szCs w:val="20"/>
        </w:rPr>
        <w:t>s</w:t>
      </w:r>
      <w:r w:rsidRPr="00465553">
        <w:rPr>
          <w:sz w:val="20"/>
          <w:szCs w:val="20"/>
        </w:rPr>
        <w:t xml:space="preserve"> te ondersteunen</w:t>
      </w:r>
    </w:p>
    <w:p w14:paraId="0103BB06" w14:textId="77777777" w:rsidR="00257826" w:rsidRPr="00465553" w:rsidRDefault="007E6808" w:rsidP="007E6808">
      <w:pPr>
        <w:spacing w:line="360" w:lineRule="auto"/>
        <w:rPr>
          <w:sz w:val="20"/>
          <w:szCs w:val="20"/>
        </w:rPr>
      </w:pPr>
      <w:r w:rsidRPr="00465553">
        <w:rPr>
          <w:b/>
          <w:sz w:val="20"/>
          <w:szCs w:val="20"/>
        </w:rPr>
        <w:lastRenderedPageBreak/>
        <w:t>Turn-</w:t>
      </w:r>
      <w:proofErr w:type="spellStart"/>
      <w:r w:rsidRPr="00465553">
        <w:rPr>
          <w:b/>
          <w:sz w:val="20"/>
          <w:szCs w:val="20"/>
        </w:rPr>
        <w:t>key</w:t>
      </w:r>
      <w:proofErr w:type="spellEnd"/>
      <w:r w:rsidRPr="00465553">
        <w:rPr>
          <w:sz w:val="20"/>
          <w:szCs w:val="20"/>
        </w:rPr>
        <w:t xml:space="preserve"> </w:t>
      </w:r>
      <w:r w:rsidR="00AE2174" w:rsidRPr="00465553">
        <w:rPr>
          <w:sz w:val="20"/>
          <w:szCs w:val="20"/>
        </w:rPr>
        <w:t xml:space="preserve">- </w:t>
      </w:r>
      <w:r w:rsidRPr="00465553">
        <w:rPr>
          <w:sz w:val="20"/>
          <w:szCs w:val="20"/>
        </w:rPr>
        <w:t xml:space="preserve">nadruk op een combinatie van softwaremogelijkheden en ondersteunende diensten om contractueel resultaten te leveren </w:t>
      </w:r>
      <w:r w:rsidR="00AE2174" w:rsidRPr="00465553">
        <w:rPr>
          <w:sz w:val="20"/>
          <w:szCs w:val="20"/>
        </w:rPr>
        <w:t>alsmede</w:t>
      </w:r>
      <w:r w:rsidRPr="00465553">
        <w:rPr>
          <w:sz w:val="20"/>
          <w:szCs w:val="20"/>
        </w:rPr>
        <w:t xml:space="preserve"> een verdedigbare ROI</w:t>
      </w:r>
    </w:p>
    <w:p w14:paraId="072A8969" w14:textId="77777777" w:rsidR="00AE2174" w:rsidRPr="00465553" w:rsidRDefault="007E6808" w:rsidP="007E6808">
      <w:pPr>
        <w:spacing w:line="360" w:lineRule="auto"/>
        <w:rPr>
          <w:sz w:val="20"/>
          <w:szCs w:val="20"/>
        </w:rPr>
      </w:pPr>
      <w:r w:rsidRPr="00465553">
        <w:rPr>
          <w:b/>
          <w:sz w:val="20"/>
          <w:szCs w:val="20"/>
        </w:rPr>
        <w:t>CIO-</w:t>
      </w:r>
      <w:proofErr w:type="spellStart"/>
      <w:r w:rsidR="00257826" w:rsidRPr="00465553">
        <w:rPr>
          <w:b/>
          <w:sz w:val="20"/>
          <w:szCs w:val="20"/>
        </w:rPr>
        <w:t>Friendly</w:t>
      </w:r>
      <w:proofErr w:type="spellEnd"/>
      <w:r w:rsidRPr="00465553">
        <w:rPr>
          <w:sz w:val="20"/>
          <w:szCs w:val="20"/>
        </w:rPr>
        <w:t xml:space="preserve"> </w:t>
      </w:r>
      <w:r w:rsidR="00AE2174" w:rsidRPr="00465553">
        <w:rPr>
          <w:sz w:val="20"/>
          <w:szCs w:val="20"/>
        </w:rPr>
        <w:t xml:space="preserve">- </w:t>
      </w:r>
      <w:r w:rsidRPr="00465553">
        <w:rPr>
          <w:sz w:val="20"/>
          <w:szCs w:val="20"/>
        </w:rPr>
        <w:t>waardeert IT-ondersteuning en een CIO-goedkeuring</w:t>
      </w:r>
    </w:p>
    <w:p w14:paraId="05E6256A" w14:textId="77777777" w:rsidR="001E73E0" w:rsidRPr="00465553" w:rsidRDefault="001E73E0" w:rsidP="007E6808">
      <w:pPr>
        <w:spacing w:line="360" w:lineRule="auto"/>
        <w:rPr>
          <w:sz w:val="20"/>
          <w:szCs w:val="20"/>
        </w:rPr>
      </w:pPr>
    </w:p>
    <w:p w14:paraId="69360F30" w14:textId="77777777" w:rsidR="004624CB" w:rsidRPr="00465553" w:rsidRDefault="00AE2174" w:rsidP="007E6808">
      <w:pPr>
        <w:spacing w:line="360" w:lineRule="auto"/>
        <w:rPr>
          <w:sz w:val="20"/>
          <w:szCs w:val="20"/>
        </w:rPr>
      </w:pPr>
      <w:r w:rsidRPr="00465553">
        <w:rPr>
          <w:sz w:val="20"/>
          <w:szCs w:val="20"/>
        </w:rPr>
        <w:t>“</w:t>
      </w:r>
      <w:proofErr w:type="spellStart"/>
      <w:r w:rsidRPr="00465553">
        <w:rPr>
          <w:sz w:val="20"/>
          <w:szCs w:val="20"/>
        </w:rPr>
        <w:t>Spend</w:t>
      </w:r>
      <w:proofErr w:type="spellEnd"/>
      <w:r w:rsidR="007E6808" w:rsidRPr="00465553">
        <w:rPr>
          <w:sz w:val="20"/>
          <w:szCs w:val="20"/>
        </w:rPr>
        <w:t xml:space="preserve"> Matters </w:t>
      </w:r>
      <w:r w:rsidRPr="00465553">
        <w:rPr>
          <w:sz w:val="20"/>
          <w:szCs w:val="20"/>
        </w:rPr>
        <w:t>bl</w:t>
      </w:r>
      <w:r w:rsidR="007E6808" w:rsidRPr="00465553">
        <w:rPr>
          <w:sz w:val="20"/>
          <w:szCs w:val="20"/>
        </w:rPr>
        <w:t xml:space="preserve">ijft </w:t>
      </w:r>
      <w:proofErr w:type="spellStart"/>
      <w:r w:rsidR="007E6808" w:rsidRPr="00465553">
        <w:rPr>
          <w:sz w:val="20"/>
          <w:szCs w:val="20"/>
        </w:rPr>
        <w:t>Basware</w:t>
      </w:r>
      <w:proofErr w:type="spellEnd"/>
      <w:r w:rsidR="007E6808" w:rsidRPr="00465553">
        <w:rPr>
          <w:sz w:val="20"/>
          <w:szCs w:val="20"/>
        </w:rPr>
        <w:t xml:space="preserve"> waarderen als een leverancier voor e-</w:t>
      </w:r>
      <w:proofErr w:type="spellStart"/>
      <w:r w:rsidR="007E6808" w:rsidRPr="00465553">
        <w:rPr>
          <w:sz w:val="20"/>
          <w:szCs w:val="20"/>
        </w:rPr>
        <w:t>procurement</w:t>
      </w:r>
      <w:proofErr w:type="spellEnd"/>
      <w:r w:rsidR="007E6808" w:rsidRPr="00465553">
        <w:rPr>
          <w:sz w:val="20"/>
          <w:szCs w:val="20"/>
        </w:rPr>
        <w:t xml:space="preserve">, </w:t>
      </w:r>
      <w:proofErr w:type="spellStart"/>
      <w:r w:rsidRPr="00465553">
        <w:rPr>
          <w:sz w:val="20"/>
          <w:szCs w:val="20"/>
        </w:rPr>
        <w:t>Invoice</w:t>
      </w:r>
      <w:r w:rsidR="007E6808" w:rsidRPr="00465553">
        <w:rPr>
          <w:sz w:val="20"/>
          <w:szCs w:val="20"/>
        </w:rPr>
        <w:t>-to-pay</w:t>
      </w:r>
      <w:proofErr w:type="spellEnd"/>
      <w:r w:rsidR="007E6808" w:rsidRPr="00465553">
        <w:rPr>
          <w:sz w:val="20"/>
          <w:szCs w:val="20"/>
        </w:rPr>
        <w:t xml:space="preserve"> en </w:t>
      </w:r>
      <w:proofErr w:type="spellStart"/>
      <w:r w:rsidRPr="00465553">
        <w:rPr>
          <w:sz w:val="20"/>
          <w:szCs w:val="20"/>
        </w:rPr>
        <w:t>Purchase</w:t>
      </w:r>
      <w:r w:rsidR="007E6808" w:rsidRPr="00465553">
        <w:rPr>
          <w:sz w:val="20"/>
          <w:szCs w:val="20"/>
        </w:rPr>
        <w:t>-to-pay</w:t>
      </w:r>
      <w:proofErr w:type="spellEnd"/>
      <w:r w:rsidR="001E73E0" w:rsidRPr="00465553">
        <w:rPr>
          <w:sz w:val="20"/>
          <w:szCs w:val="20"/>
        </w:rPr>
        <w:t xml:space="preserve"> voor alle </w:t>
      </w:r>
      <w:proofErr w:type="spellStart"/>
      <w:r w:rsidR="001E73E0" w:rsidRPr="00465553">
        <w:rPr>
          <w:sz w:val="20"/>
          <w:szCs w:val="20"/>
        </w:rPr>
        <w:t>SolutionMap</w:t>
      </w:r>
      <w:proofErr w:type="spellEnd"/>
      <w:r w:rsidR="001E73E0" w:rsidRPr="00465553">
        <w:rPr>
          <w:sz w:val="20"/>
          <w:szCs w:val="20"/>
        </w:rPr>
        <w:t xml:space="preserve"> </w:t>
      </w:r>
      <w:proofErr w:type="spellStart"/>
      <w:r w:rsidR="001E73E0" w:rsidRPr="00465553">
        <w:rPr>
          <w:sz w:val="20"/>
          <w:szCs w:val="20"/>
        </w:rPr>
        <w:t>personas</w:t>
      </w:r>
      <w:proofErr w:type="spellEnd"/>
      <w:r w:rsidR="007E6808" w:rsidRPr="00465553">
        <w:rPr>
          <w:sz w:val="20"/>
          <w:szCs w:val="20"/>
        </w:rPr>
        <w:t>.</w:t>
      </w:r>
      <w:r w:rsidRPr="00465553">
        <w:rPr>
          <w:sz w:val="20"/>
          <w:szCs w:val="20"/>
        </w:rPr>
        <w:t xml:space="preserve"> </w:t>
      </w:r>
      <w:r w:rsidR="007E6808" w:rsidRPr="00465553">
        <w:rPr>
          <w:sz w:val="20"/>
          <w:szCs w:val="20"/>
        </w:rPr>
        <w:t>Basware</w:t>
      </w:r>
      <w:r w:rsidRPr="00465553">
        <w:rPr>
          <w:sz w:val="20"/>
          <w:szCs w:val="20"/>
        </w:rPr>
        <w:t xml:space="preserve"> scoort </w:t>
      </w:r>
      <w:r w:rsidR="007E6808" w:rsidRPr="00465553">
        <w:rPr>
          <w:sz w:val="20"/>
          <w:szCs w:val="20"/>
        </w:rPr>
        <w:t>bovengemiddeld op basis van de gewogen criteria voor</w:t>
      </w:r>
      <w:r w:rsidRPr="00465553">
        <w:rPr>
          <w:sz w:val="20"/>
          <w:szCs w:val="20"/>
        </w:rPr>
        <w:t xml:space="preserve"> analistscore, </w:t>
      </w:r>
      <w:r w:rsidR="007E6808" w:rsidRPr="00465553">
        <w:rPr>
          <w:sz w:val="20"/>
          <w:szCs w:val="20"/>
        </w:rPr>
        <w:t>klanttevredenheid of beide</w:t>
      </w:r>
      <w:r w:rsidRPr="00465553">
        <w:rPr>
          <w:sz w:val="20"/>
          <w:szCs w:val="20"/>
        </w:rPr>
        <w:t xml:space="preserve">”, zegt </w:t>
      </w:r>
      <w:r w:rsidR="007E6808" w:rsidRPr="00465553">
        <w:rPr>
          <w:sz w:val="20"/>
          <w:szCs w:val="20"/>
        </w:rPr>
        <w:t xml:space="preserve">Jason Busch, Managing Director, </w:t>
      </w:r>
      <w:proofErr w:type="spellStart"/>
      <w:r w:rsidR="007E6808" w:rsidRPr="00465553">
        <w:rPr>
          <w:sz w:val="20"/>
          <w:szCs w:val="20"/>
        </w:rPr>
        <w:t>SolutionMap</w:t>
      </w:r>
      <w:proofErr w:type="spellEnd"/>
      <w:r w:rsidR="007E6808" w:rsidRPr="00465553">
        <w:rPr>
          <w:sz w:val="20"/>
          <w:szCs w:val="20"/>
        </w:rPr>
        <w:t xml:space="preserve"> en medeoprichter van </w:t>
      </w:r>
      <w:proofErr w:type="spellStart"/>
      <w:r w:rsidRPr="00465553">
        <w:rPr>
          <w:sz w:val="20"/>
          <w:szCs w:val="20"/>
        </w:rPr>
        <w:t>Spend</w:t>
      </w:r>
      <w:proofErr w:type="spellEnd"/>
      <w:r w:rsidRPr="00465553">
        <w:rPr>
          <w:sz w:val="20"/>
          <w:szCs w:val="20"/>
        </w:rPr>
        <w:t xml:space="preserve"> Matters</w:t>
      </w:r>
      <w:r w:rsidR="007E6808" w:rsidRPr="00465553">
        <w:rPr>
          <w:sz w:val="20"/>
          <w:szCs w:val="20"/>
        </w:rPr>
        <w:t xml:space="preserve">. </w:t>
      </w:r>
      <w:r w:rsidRPr="00465553">
        <w:rPr>
          <w:sz w:val="20"/>
          <w:szCs w:val="20"/>
        </w:rPr>
        <w:t xml:space="preserve">“Een prestatie die Basware in een select gezelschap plaatst. Dit is precies waar inkoop- en financiële organisaties zich op moeten focussen wanneer de bepaalde technologieën </w:t>
      </w:r>
      <w:r w:rsidR="001E73E0" w:rsidRPr="00465553">
        <w:rPr>
          <w:sz w:val="20"/>
          <w:szCs w:val="20"/>
        </w:rPr>
        <w:t xml:space="preserve">willen </w:t>
      </w:r>
      <w:r w:rsidRPr="00465553">
        <w:rPr>
          <w:sz w:val="20"/>
          <w:szCs w:val="20"/>
        </w:rPr>
        <w:t>selecteren.”</w:t>
      </w:r>
    </w:p>
    <w:p w14:paraId="59F1850E" w14:textId="77777777" w:rsidR="00AE2174" w:rsidRPr="00465553" w:rsidRDefault="00AE2174" w:rsidP="007E6808">
      <w:pPr>
        <w:spacing w:line="360" w:lineRule="auto"/>
        <w:rPr>
          <w:sz w:val="20"/>
          <w:szCs w:val="20"/>
        </w:rPr>
      </w:pPr>
    </w:p>
    <w:p w14:paraId="263721C3" w14:textId="77777777" w:rsidR="00465553" w:rsidRPr="00233798" w:rsidRDefault="00465553" w:rsidP="00465553">
      <w:pPr>
        <w:widowControl w:val="0"/>
        <w:suppressAutoHyphens/>
        <w:autoSpaceDE w:val="0"/>
        <w:autoSpaceDN w:val="0"/>
        <w:adjustRightInd w:val="0"/>
        <w:spacing w:line="360" w:lineRule="auto"/>
        <w:rPr>
          <w:rFonts w:ascii="Calibri" w:hAnsi="Calibri" w:cs="Calibri"/>
          <w:b/>
          <w:sz w:val="20"/>
          <w:szCs w:val="20"/>
        </w:rPr>
      </w:pPr>
      <w:r w:rsidRPr="00233798">
        <w:rPr>
          <w:rFonts w:ascii="Calibri" w:hAnsi="Calibri" w:cs="Calibri"/>
          <w:b/>
          <w:sz w:val="20"/>
          <w:szCs w:val="20"/>
        </w:rPr>
        <w:t xml:space="preserve">Over </w:t>
      </w:r>
      <w:proofErr w:type="spellStart"/>
      <w:r w:rsidRPr="00233798">
        <w:rPr>
          <w:rFonts w:ascii="Calibri" w:hAnsi="Calibri" w:cs="Calibri"/>
          <w:b/>
          <w:sz w:val="20"/>
          <w:szCs w:val="20"/>
        </w:rPr>
        <w:t>Basware</w:t>
      </w:r>
      <w:proofErr w:type="spellEnd"/>
    </w:p>
    <w:p w14:paraId="2C16F60E" w14:textId="77777777" w:rsidR="00465553" w:rsidRPr="00233798" w:rsidRDefault="00465553" w:rsidP="00465553">
      <w:pPr>
        <w:widowControl w:val="0"/>
        <w:suppressAutoHyphens/>
        <w:autoSpaceDE w:val="0"/>
        <w:autoSpaceDN w:val="0"/>
        <w:adjustRightInd w:val="0"/>
        <w:spacing w:line="360" w:lineRule="auto"/>
        <w:rPr>
          <w:rFonts w:ascii="Calibri" w:hAnsi="Calibri" w:cs="Calibri"/>
          <w:sz w:val="20"/>
          <w:szCs w:val="20"/>
        </w:rPr>
      </w:pPr>
      <w:proofErr w:type="spellStart"/>
      <w:r w:rsidRPr="00233798">
        <w:rPr>
          <w:rFonts w:ascii="Calibri" w:hAnsi="Calibri" w:cs="Calibri"/>
          <w:sz w:val="20"/>
          <w:szCs w:val="20"/>
        </w:rPr>
        <w:t>Basware</w:t>
      </w:r>
      <w:proofErr w:type="spellEnd"/>
      <w:r w:rsidRPr="00233798">
        <w:rPr>
          <w:rFonts w:ascii="Calibri" w:hAnsi="Calibri" w:cs="Calibri"/>
          <w:sz w:val="20"/>
          <w:szCs w:val="20"/>
        </w:rPr>
        <w:t xml:space="preserve"> is de toonaangevende leverancier van ‘</w:t>
      </w:r>
      <w:proofErr w:type="spellStart"/>
      <w:r w:rsidRPr="00233798">
        <w:rPr>
          <w:rFonts w:ascii="Calibri" w:hAnsi="Calibri" w:cs="Calibri"/>
          <w:sz w:val="20"/>
          <w:szCs w:val="20"/>
        </w:rPr>
        <w:t>networked</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purchase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to</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pay</w:t>
      </w:r>
      <w:proofErr w:type="spellEnd"/>
      <w:r w:rsidRPr="00233798">
        <w:rPr>
          <w:rFonts w:ascii="Calibri" w:hAnsi="Calibri" w:cs="Calibri"/>
          <w:sz w:val="20"/>
          <w:szCs w:val="20"/>
        </w:rPr>
        <w:t>, e-</w:t>
      </w:r>
      <w:proofErr w:type="spellStart"/>
      <w:r w:rsidRPr="00233798">
        <w:rPr>
          <w:rFonts w:ascii="Calibri" w:hAnsi="Calibri" w:cs="Calibri"/>
          <w:sz w:val="20"/>
          <w:szCs w:val="20"/>
        </w:rPr>
        <w:t>invoicing</w:t>
      </w:r>
      <w:proofErr w:type="spellEnd"/>
      <w:r w:rsidRPr="00233798">
        <w:rPr>
          <w:rFonts w:ascii="Calibri" w:hAnsi="Calibri" w:cs="Calibri"/>
          <w:sz w:val="20"/>
          <w:szCs w:val="20"/>
        </w:rPr>
        <w:t xml:space="preserve">- en innovatieve financieringsoplossingen. Het commerce- en </w:t>
      </w:r>
      <w:proofErr w:type="spellStart"/>
      <w:r w:rsidRPr="00233798">
        <w:rPr>
          <w:rFonts w:ascii="Calibri" w:hAnsi="Calibri" w:cs="Calibri"/>
          <w:sz w:val="20"/>
          <w:szCs w:val="20"/>
        </w:rPr>
        <w:t>financing</w:t>
      </w:r>
      <w:proofErr w:type="spellEnd"/>
      <w:r w:rsidRPr="00233798">
        <w:rPr>
          <w:rFonts w:ascii="Calibri" w:hAnsi="Calibri" w:cs="Calibri"/>
          <w:sz w:val="20"/>
          <w:szCs w:val="20"/>
        </w:rPr>
        <w:t xml:space="preserve">-netwerk verbindt wereldwijd bedrijven in meer dan 100 landen. </w:t>
      </w:r>
      <w:proofErr w:type="spellStart"/>
      <w:r w:rsidRPr="00233798">
        <w:rPr>
          <w:rFonts w:ascii="Calibri" w:hAnsi="Calibri" w:cs="Calibri"/>
          <w:sz w:val="20"/>
          <w:szCs w:val="20"/>
        </w:rPr>
        <w:t>Basware</w:t>
      </w:r>
      <w:proofErr w:type="spellEnd"/>
      <w:r w:rsidRPr="00233798">
        <w:rPr>
          <w:rFonts w:ascii="Calibri" w:hAnsi="Calibri" w:cs="Calibri"/>
          <w:sz w:val="20"/>
          <w:szCs w:val="20"/>
        </w:rPr>
        <w:t xml:space="preserv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5" w:history="1">
        <w:r w:rsidRPr="00233798">
          <w:rPr>
            <w:rStyle w:val="Hyperlink"/>
            <w:rFonts w:ascii="Calibri" w:hAnsi="Calibri" w:cs="Calibri"/>
            <w:sz w:val="20"/>
            <w:szCs w:val="20"/>
          </w:rPr>
          <w:t>www.basware.be</w:t>
        </w:r>
      </w:hyperlink>
      <w:r w:rsidRPr="00233798">
        <w:rPr>
          <w:rFonts w:ascii="Calibri" w:hAnsi="Calibri" w:cs="Calibri"/>
          <w:sz w:val="20"/>
          <w:szCs w:val="20"/>
        </w:rPr>
        <w:t xml:space="preserve">. </w:t>
      </w:r>
    </w:p>
    <w:p w14:paraId="07EA441E" w14:textId="77777777" w:rsidR="00465553" w:rsidRPr="00233798" w:rsidRDefault="00465553" w:rsidP="00465553">
      <w:pPr>
        <w:widowControl w:val="0"/>
        <w:suppressAutoHyphens/>
        <w:autoSpaceDE w:val="0"/>
        <w:autoSpaceDN w:val="0"/>
        <w:adjustRightInd w:val="0"/>
        <w:spacing w:line="360" w:lineRule="auto"/>
        <w:rPr>
          <w:rFonts w:ascii="Calibri" w:hAnsi="Calibri" w:cs="Calibri"/>
          <w:sz w:val="20"/>
        </w:rPr>
      </w:pPr>
    </w:p>
    <w:p w14:paraId="3BDFDF17" w14:textId="77777777" w:rsidR="00465553" w:rsidRPr="00233798" w:rsidRDefault="00465553" w:rsidP="00465553">
      <w:pPr>
        <w:suppressAutoHyphens/>
        <w:spacing w:line="360" w:lineRule="auto"/>
        <w:rPr>
          <w:rFonts w:ascii="Calibri" w:hAnsi="Calibri" w:cs="Calibri"/>
          <w:b/>
          <w:color w:val="0000FF"/>
          <w:sz w:val="20"/>
        </w:rPr>
      </w:pPr>
      <w:r w:rsidRPr="00233798">
        <w:rPr>
          <w:rFonts w:ascii="Calibri" w:hAnsi="Calibri" w:cs="Calibri"/>
          <w:b/>
          <w:sz w:val="20"/>
        </w:rPr>
        <w:t>Voor meer informatie kunt u contact opnemen met</w:t>
      </w:r>
      <w:r w:rsidRPr="00233798">
        <w:rPr>
          <w:rFonts w:ascii="Calibri" w:hAnsi="Calibri" w:cs="Calibri"/>
          <w:b/>
          <w:color w:val="000000"/>
          <w:sz w:val="20"/>
        </w:rPr>
        <w:t>:</w:t>
      </w:r>
    </w:p>
    <w:p w14:paraId="167E3B6B" w14:textId="77777777" w:rsidR="00465553" w:rsidRPr="00233798" w:rsidRDefault="00465553" w:rsidP="00465553">
      <w:pPr>
        <w:suppressAutoHyphens/>
        <w:spacing w:line="360" w:lineRule="auto"/>
        <w:rPr>
          <w:rFonts w:ascii="Calibri" w:hAnsi="Calibri" w:cs="Calibri"/>
          <w:sz w:val="20"/>
        </w:rPr>
      </w:pPr>
      <w:r w:rsidRPr="00233798">
        <w:rPr>
          <w:rFonts w:ascii="Calibri" w:hAnsi="Calibri" w:cs="Calibri"/>
          <w:sz w:val="20"/>
        </w:rPr>
        <w:t xml:space="preserve">Sandra Van Hauwaert, Square </w:t>
      </w:r>
      <w:proofErr w:type="spellStart"/>
      <w:r w:rsidRPr="00233798">
        <w:rPr>
          <w:rFonts w:ascii="Calibri" w:hAnsi="Calibri" w:cs="Calibri"/>
          <w:sz w:val="20"/>
        </w:rPr>
        <w:t>Egg</w:t>
      </w:r>
      <w:proofErr w:type="spellEnd"/>
      <w:r w:rsidRPr="00233798">
        <w:rPr>
          <w:rFonts w:ascii="Calibri" w:hAnsi="Calibri" w:cs="Calibri"/>
          <w:sz w:val="20"/>
        </w:rPr>
        <w:t xml:space="preserve">, </w:t>
      </w:r>
      <w:hyperlink r:id="rId6" w:history="1">
        <w:r w:rsidRPr="00233798">
          <w:rPr>
            <w:rStyle w:val="Hyperlink"/>
            <w:rFonts w:ascii="Calibri" w:hAnsi="Calibri" w:cs="Calibri"/>
            <w:sz w:val="20"/>
          </w:rPr>
          <w:t>sandra@square-egg.be</w:t>
        </w:r>
      </w:hyperlink>
      <w:r w:rsidRPr="00233798">
        <w:rPr>
          <w:rFonts w:ascii="Calibri" w:hAnsi="Calibri" w:cs="Calibri"/>
          <w:sz w:val="20"/>
        </w:rPr>
        <w:t>, GSM 0497 251816.</w:t>
      </w:r>
    </w:p>
    <w:p w14:paraId="218A5FBA" w14:textId="77777777" w:rsidR="00AE2174" w:rsidRPr="00465553" w:rsidRDefault="00AE2174" w:rsidP="007E6808">
      <w:pPr>
        <w:spacing w:line="360" w:lineRule="auto"/>
        <w:rPr>
          <w:sz w:val="20"/>
          <w:szCs w:val="20"/>
        </w:rPr>
      </w:pPr>
    </w:p>
    <w:sectPr w:rsidR="00AE2174" w:rsidRPr="00465553"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08"/>
    <w:rsid w:val="001E73E0"/>
    <w:rsid w:val="00257826"/>
    <w:rsid w:val="004624CB"/>
    <w:rsid w:val="00465553"/>
    <w:rsid w:val="00483B0F"/>
    <w:rsid w:val="005B34B1"/>
    <w:rsid w:val="007E6808"/>
    <w:rsid w:val="00872BE6"/>
    <w:rsid w:val="00A1246A"/>
    <w:rsid w:val="00AA7986"/>
    <w:rsid w:val="00AE2174"/>
    <w:rsid w:val="00B30838"/>
    <w:rsid w:val="00CA39F4"/>
    <w:rsid w:val="00CB329D"/>
    <w:rsid w:val="00E36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2522"/>
  <w14:defaultImageDpi w14:val="32767"/>
  <w15:chartTrackingRefBased/>
  <w15:docId w15:val="{F0E44F29-38DD-6B42-AE9A-6FC92FC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246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246A"/>
    <w:rPr>
      <w:rFonts w:ascii="Times New Roman" w:hAnsi="Times New Roman" w:cs="Times New Roman"/>
      <w:sz w:val="18"/>
      <w:szCs w:val="18"/>
    </w:rPr>
  </w:style>
  <w:style w:type="character" w:styleId="Hyperlink">
    <w:name w:val="Hyperlink"/>
    <w:uiPriority w:val="99"/>
    <w:rsid w:val="004655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be"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dcterms:created xsi:type="dcterms:W3CDTF">2018-12-13T16:05:00Z</dcterms:created>
  <dcterms:modified xsi:type="dcterms:W3CDTF">2018-12-16T16:19:00Z</dcterms:modified>
</cp:coreProperties>
</file>