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FB0DB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b/>
          <w:bCs/>
          <w:color w:val="212121"/>
          <w:sz w:val="24"/>
          <w:szCs w:val="24"/>
        </w:rPr>
        <w:t xml:space="preserve">Open for entries: The Big C global brief to end the stigma of cancer in the workplace is now open for </w:t>
      </w:r>
      <w:proofErr w:type="gramStart"/>
      <w:r>
        <w:rPr>
          <w:b/>
          <w:bCs/>
          <w:color w:val="212121"/>
          <w:sz w:val="24"/>
          <w:szCs w:val="24"/>
        </w:rPr>
        <w:t>entries</w:t>
      </w:r>
      <w:proofErr w:type="gramEnd"/>
    </w:p>
    <w:p w14:paraId="5DD0BD57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 </w:t>
      </w:r>
    </w:p>
    <w:p w14:paraId="2BFC8F25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In Cannes, top creative leaders from across</w:t>
      </w:r>
      <w:r>
        <w:rPr>
          <w:rStyle w:val="apple-converted-space"/>
          <w:color w:val="212121"/>
        </w:rPr>
        <w:t> </w:t>
      </w:r>
      <w:hyperlink r:id="rId4" w:tooltip="https://youtu.be/MK3PGNIGSBQ" w:history="1">
        <w:r>
          <w:rPr>
            <w:rStyle w:val="Hyperlink"/>
            <w:b/>
            <w:bCs/>
            <w:color w:val="0078D7"/>
          </w:rPr>
          <w:t>Edelman, IPG, Omnicom, Publicis and WPP joined forces on stage to deliver one of the most high profile briefs the industry has seen,</w:t>
        </w:r>
        <w:r>
          <w:rPr>
            <w:rStyle w:val="Hyperlink"/>
            <w:color w:val="0078D7"/>
          </w:rPr>
          <w:t> </w:t>
        </w:r>
      </w:hyperlink>
      <w:r>
        <w:rPr>
          <w:color w:val="212121"/>
        </w:rPr>
        <w:t>impacting the lives of up to 4 billion people. The ask? To create a culture-defying programme, experience, campaign that could erase the stigma and insecurity of cancer at work.</w:t>
      </w:r>
    </w:p>
    <w:p w14:paraId="130C3E6F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 </w:t>
      </w:r>
    </w:p>
    <w:p w14:paraId="57C3E072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Today, Monday 10</w:t>
      </w:r>
      <w:r>
        <w:rPr>
          <w:color w:val="212121"/>
          <w:vertAlign w:val="superscript"/>
        </w:rPr>
        <w:t>th</w:t>
      </w:r>
      <w:r>
        <w:rPr>
          <w:rStyle w:val="apple-converted-space"/>
          <w:color w:val="212121"/>
        </w:rPr>
        <w:t> </w:t>
      </w:r>
      <w:r>
        <w:rPr>
          <w:color w:val="212121"/>
        </w:rPr>
        <w:t>July, The Big C brief officially opens for entries.</w:t>
      </w:r>
      <w:r>
        <w:rPr>
          <w:rStyle w:val="apple-converted-space"/>
          <w:color w:val="212121"/>
        </w:rPr>
        <w:t> </w:t>
      </w:r>
    </w:p>
    <w:p w14:paraId="10865121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 </w:t>
      </w:r>
    </w:p>
    <w:p w14:paraId="0BE31F0E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The brief invites the entire industry and beyond, as individuals or duos within one agency or cross-agencies, to create a campaign that will launch on World Cancer Day 2024, in a global multi-media campaign supported by $100m.</w:t>
      </w:r>
      <w:r>
        <w:rPr>
          <w:rStyle w:val="apple-converted-space"/>
          <w:color w:val="212121"/>
        </w:rPr>
        <w:t> </w:t>
      </w:r>
    </w:p>
    <w:p w14:paraId="232B1B2D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 </w:t>
      </w:r>
    </w:p>
    <w:p w14:paraId="47BE64F0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 xml:space="preserve">Powered by Cannes Lions’ world class judging systems, judging will be led by senior creative and strategy leads across the five holding companies including: Susan Credle (global chair &amp; global chief creative officer, FCB), Chaka </w:t>
      </w:r>
      <w:proofErr w:type="spellStart"/>
      <w:r>
        <w:rPr>
          <w:color w:val="212121"/>
        </w:rPr>
        <w:t>Sobhani</w:t>
      </w:r>
      <w:proofErr w:type="spellEnd"/>
      <w:r>
        <w:rPr>
          <w:color w:val="212121"/>
        </w:rPr>
        <w:t xml:space="preserve"> (global CCO of Leo Burnett), Luiz </w:t>
      </w:r>
      <w:proofErr w:type="spellStart"/>
      <w:r>
        <w:rPr>
          <w:color w:val="212121"/>
        </w:rPr>
        <w:t>Sanches</w:t>
      </w:r>
      <w:proofErr w:type="spellEnd"/>
      <w:r>
        <w:rPr>
          <w:color w:val="212121"/>
        </w:rPr>
        <w:t xml:space="preserve"> (CCO of BBDO NA), Judy John (global CCO of Edelman) and Debbi </w:t>
      </w:r>
      <w:proofErr w:type="spellStart"/>
      <w:r>
        <w:rPr>
          <w:color w:val="212121"/>
        </w:rPr>
        <w:t>Vandeven</w:t>
      </w:r>
      <w:proofErr w:type="spellEnd"/>
      <w:r>
        <w:rPr>
          <w:color w:val="212121"/>
        </w:rPr>
        <w:t xml:space="preserve"> (global CCO of VMLY&amp;R</w:t>
      </w:r>
      <w:proofErr w:type="gramStart"/>
      <w:r>
        <w:rPr>
          <w:color w:val="212121"/>
        </w:rPr>
        <w:t>) .</w:t>
      </w:r>
      <w:proofErr w:type="gramEnd"/>
    </w:p>
    <w:p w14:paraId="6E3331FD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 </w:t>
      </w:r>
    </w:p>
    <w:p w14:paraId="3D1198D8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 xml:space="preserve">The submission deadline is Friday, September 15. Judging will take place throughout October, with the winner announced at the end of that month. The winners will also receive a delegate pass to attend Cannes Lions 2024 from the </w:t>
      </w:r>
      <w:proofErr w:type="gramStart"/>
      <w:r>
        <w:rPr>
          <w:color w:val="212121"/>
        </w:rPr>
        <w:t>Festival</w:t>
      </w:r>
      <w:proofErr w:type="gramEnd"/>
      <w:r>
        <w:rPr>
          <w:color w:val="212121"/>
        </w:rPr>
        <w:t>.</w:t>
      </w:r>
    </w:p>
    <w:p w14:paraId="67215987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 </w:t>
      </w:r>
    </w:p>
    <w:p w14:paraId="05747FB1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For more details please visit</w:t>
      </w:r>
      <w:r>
        <w:rPr>
          <w:rStyle w:val="apple-converted-space"/>
          <w:color w:val="212121"/>
        </w:rPr>
        <w:t> </w:t>
      </w:r>
      <w:hyperlink r:id="rId5" w:tooltip="http://www.workingwithcancerpledge.com/" w:history="1">
        <w:r>
          <w:rPr>
            <w:rStyle w:val="Hyperlink"/>
            <w:color w:val="0078D7"/>
          </w:rPr>
          <w:t>www.workingwithcancerpledge.com</w:t>
        </w:r>
      </w:hyperlink>
      <w:r>
        <w:rPr>
          <w:color w:val="212121"/>
        </w:rPr>
        <w:t> and link through to the entry platform.</w:t>
      </w:r>
    </w:p>
    <w:p w14:paraId="61534F23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 </w:t>
      </w:r>
    </w:p>
    <w:p w14:paraId="540FE780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 </w:t>
      </w:r>
    </w:p>
    <w:p w14:paraId="01310806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b/>
          <w:bCs/>
          <w:color w:val="212121"/>
        </w:rPr>
        <w:t>About Working with Cancer</w:t>
      </w:r>
    </w:p>
    <w:p w14:paraId="510D7E95" w14:textId="77777777" w:rsidR="00C54425" w:rsidRDefault="00C54425" w:rsidP="00C54425">
      <w:pPr>
        <w:pStyle w:val="xmsonormal"/>
        <w:spacing w:before="0" w:beforeAutospacing="0" w:after="0" w:afterAutospacing="0"/>
        <w:rPr>
          <w:color w:val="000000"/>
        </w:rPr>
      </w:pPr>
      <w:r>
        <w:rPr>
          <w:color w:val="212121"/>
        </w:rPr>
        <w:t>Working with Cancer aims to completely erase the stigma and insecurity of cancer at work. Today, the program initially launched by Publicis Groupe is an </w:t>
      </w:r>
      <w:hyperlink r:id="rId6" w:anchor="all-company-pledges" w:tooltip="https://workingwithcancerpledge.com/supporters#all-company-pledges" w:history="1">
        <w:r>
          <w:rPr>
            <w:rStyle w:val="Hyperlink"/>
            <w:color w:val="0078D7"/>
          </w:rPr>
          <w:t>alliance of major international companies</w:t>
        </w:r>
      </w:hyperlink>
      <w:r>
        <w:rPr>
          <w:color w:val="212121"/>
        </w:rPr>
        <w:t>, with over 600 pledging businesses impacting up to 20 million employees, united by the aim to create an open, supportive and recovery-forward culture for cancer sufferers. The program was recently recognised by Cannes lions with a Grand Prix for Good in Health.</w:t>
      </w:r>
    </w:p>
    <w:p w14:paraId="38AD052D" w14:textId="77777777" w:rsidR="00EF1A43" w:rsidRDefault="00EF1A43"/>
    <w:sectPr w:rsidR="00EF1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425"/>
    <w:rsid w:val="0056603E"/>
    <w:rsid w:val="00C54425"/>
    <w:rsid w:val="00C8678C"/>
    <w:rsid w:val="00E04063"/>
    <w:rsid w:val="00EF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C7F21"/>
  <w15:chartTrackingRefBased/>
  <w15:docId w15:val="{37BA788A-AF65-8640-94A7-25D42697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425"/>
    <w:rPr>
      <w:color w:val="0563C1"/>
      <w:u w:val="single"/>
    </w:rPr>
  </w:style>
  <w:style w:type="paragraph" w:customStyle="1" w:styleId="xmsonormal">
    <w:name w:val="xmsonormal"/>
    <w:basedOn w:val="Normal"/>
    <w:rsid w:val="00C54425"/>
    <w:pPr>
      <w:spacing w:before="100" w:beforeAutospacing="1" w:after="100" w:afterAutospacing="1"/>
    </w:pPr>
    <w:rPr>
      <w:rFonts w:ascii="Calibri" w:hAnsi="Calibri" w:cs="Calibri"/>
      <w:kern w:val="0"/>
      <w:sz w:val="22"/>
      <w:szCs w:val="22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C5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kingwithcancerpledge.com/supporters" TargetMode="External"/><Relationship Id="rId5" Type="http://schemas.openxmlformats.org/officeDocument/2006/relationships/hyperlink" Target="http://www.workingwithcancerpledge.com" TargetMode="External"/><Relationship Id="rId4" Type="http://schemas.openxmlformats.org/officeDocument/2006/relationships/hyperlink" Target="https://youtu.be/MK3PGNIGS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Sarkies</dc:creator>
  <cp:keywords/>
  <dc:description/>
  <cp:lastModifiedBy>Natalie Sarkies</cp:lastModifiedBy>
  <cp:revision>1</cp:revision>
  <dcterms:created xsi:type="dcterms:W3CDTF">2023-07-08T10:58:00Z</dcterms:created>
  <dcterms:modified xsi:type="dcterms:W3CDTF">2023-07-08T10:59:00Z</dcterms:modified>
</cp:coreProperties>
</file>