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164" w:rsidRPr="005B3662" w:rsidRDefault="00886E41">
      <w:pPr>
        <w:rPr>
          <w:lang w:val="de-DE"/>
        </w:rPr>
      </w:pPr>
      <w:r w:rsidRPr="005B3662">
        <w:rPr>
          <w:b/>
          <w:lang w:val="de-DE"/>
        </w:rPr>
        <w:t xml:space="preserve">Mega-Investition </w:t>
      </w:r>
      <w:proofErr w:type="spellStart"/>
      <w:r w:rsidRPr="005B3662">
        <w:rPr>
          <w:b/>
          <w:lang w:val="de-DE"/>
        </w:rPr>
        <w:t>Hegmann</w:t>
      </w:r>
      <w:proofErr w:type="spellEnd"/>
      <w:r w:rsidRPr="005B3662">
        <w:rPr>
          <w:b/>
          <w:lang w:val="de-DE"/>
        </w:rPr>
        <w:t xml:space="preserve"> Transit </w:t>
      </w:r>
      <w:r w:rsidR="00D6000A">
        <w:rPr>
          <w:b/>
          <w:lang w:val="de-DE"/>
        </w:rPr>
        <w:t>für</w:t>
      </w:r>
      <w:r w:rsidR="005B3662">
        <w:rPr>
          <w:b/>
          <w:lang w:val="de-DE"/>
        </w:rPr>
        <w:t xml:space="preserve"> </w:t>
      </w:r>
      <w:r w:rsidRPr="005B3662">
        <w:rPr>
          <w:b/>
          <w:lang w:val="de-DE"/>
        </w:rPr>
        <w:t xml:space="preserve">Nooteboom </w:t>
      </w:r>
      <w:proofErr w:type="spellStart"/>
      <w:r w:rsidRPr="005B3662">
        <w:rPr>
          <w:b/>
          <w:lang w:val="de-DE"/>
        </w:rPr>
        <w:t>Spezialauflieger</w:t>
      </w:r>
      <w:proofErr w:type="spellEnd"/>
      <w:r w:rsidR="00022164" w:rsidRPr="005B3662">
        <w:rPr>
          <w:b/>
          <w:lang w:val="de-DE"/>
        </w:rPr>
        <w:t xml:space="preserve"> </w:t>
      </w:r>
    </w:p>
    <w:p w:rsidR="00022164" w:rsidRPr="005B3662" w:rsidRDefault="00886E41" w:rsidP="00F245CE">
      <w:pPr>
        <w:rPr>
          <w:lang w:val="de-DE"/>
        </w:rPr>
      </w:pPr>
      <w:r w:rsidRPr="005B3662">
        <w:rPr>
          <w:lang w:val="de-DE"/>
        </w:rPr>
        <w:t xml:space="preserve">Die </w:t>
      </w:r>
      <w:proofErr w:type="spellStart"/>
      <w:r w:rsidRPr="005B3662">
        <w:rPr>
          <w:lang w:val="de-DE"/>
        </w:rPr>
        <w:t>Hegmann</w:t>
      </w:r>
      <w:proofErr w:type="spellEnd"/>
      <w:r w:rsidRPr="005B3662">
        <w:rPr>
          <w:lang w:val="de-DE"/>
        </w:rPr>
        <w:t xml:space="preserve"> Transit GmbH &amp; Co. KG aus Sonsbeck ist Partner der </w:t>
      </w:r>
      <w:proofErr w:type="spellStart"/>
      <w:r w:rsidRPr="005B3662">
        <w:rPr>
          <w:lang w:val="de-DE"/>
        </w:rPr>
        <w:t>Bigmove</w:t>
      </w:r>
      <w:proofErr w:type="spellEnd"/>
      <w:r w:rsidRPr="005B3662">
        <w:rPr>
          <w:lang w:val="de-DE"/>
        </w:rPr>
        <w:t xml:space="preserve">-Gruppe. </w:t>
      </w:r>
      <w:proofErr w:type="spellStart"/>
      <w:r w:rsidRPr="005B3662">
        <w:rPr>
          <w:lang w:val="de-DE"/>
        </w:rPr>
        <w:t>Hegmann</w:t>
      </w:r>
      <w:proofErr w:type="spellEnd"/>
      <w:r w:rsidRPr="005B3662">
        <w:rPr>
          <w:lang w:val="de-DE"/>
        </w:rPr>
        <w:t xml:space="preserve"> hat</w:t>
      </w:r>
      <w:r w:rsidR="005B3662" w:rsidRPr="005B3662">
        <w:rPr>
          <w:lang w:val="de-DE"/>
        </w:rPr>
        <w:t xml:space="preserve"> se</w:t>
      </w:r>
      <w:r w:rsidR="005B3662">
        <w:rPr>
          <w:lang w:val="de-DE"/>
        </w:rPr>
        <w:t>it vielen Jahren Nooteboom Fahrzeuge</w:t>
      </w:r>
      <w:r w:rsidRPr="005B3662">
        <w:rPr>
          <w:lang w:val="de-DE"/>
        </w:rPr>
        <w:t xml:space="preserve"> in seinem Fuhrpark und erweitert diesen jetzt um eine </w:t>
      </w:r>
      <w:r w:rsidR="005B3662">
        <w:rPr>
          <w:lang w:val="de-DE"/>
        </w:rPr>
        <w:t>große Anzahl weiterer Tiefbett-Sattelauflieger und MANOOVR</w:t>
      </w:r>
      <w:r w:rsidRPr="005B3662">
        <w:rPr>
          <w:lang w:val="de-DE"/>
        </w:rPr>
        <w:t>-Semitieflader des niederländischen Unternehmens.  Die neue</w:t>
      </w:r>
      <w:r w:rsidR="005B3662">
        <w:rPr>
          <w:lang w:val="de-DE"/>
        </w:rPr>
        <w:t xml:space="preserve">n Fahrzeuge sind </w:t>
      </w:r>
      <w:r w:rsidRPr="005B3662">
        <w:rPr>
          <w:lang w:val="de-DE"/>
        </w:rPr>
        <w:t>für den Transpo</w:t>
      </w:r>
      <w:r w:rsidR="005B3662">
        <w:rPr>
          <w:lang w:val="de-DE"/>
        </w:rPr>
        <w:t>rt schwerer Maschinen optimiert</w:t>
      </w:r>
      <w:r w:rsidRPr="005B3662">
        <w:rPr>
          <w:lang w:val="de-DE"/>
        </w:rPr>
        <w:t xml:space="preserve">. Die Investition betrifft </w:t>
      </w:r>
      <w:r w:rsidR="00D66F20">
        <w:rPr>
          <w:lang w:val="de-DE"/>
        </w:rPr>
        <w:t>verschiedene</w:t>
      </w:r>
      <w:bookmarkStart w:id="0" w:name="_GoBack"/>
      <w:bookmarkEnd w:id="0"/>
      <w:r w:rsidRPr="005B3662">
        <w:rPr>
          <w:lang w:val="de-DE"/>
        </w:rPr>
        <w:t xml:space="preserve"> Fahrzeuge, darunter mehrere EURO-PX-Tieflader mit vier Achslinien und zweiachsigem </w:t>
      </w:r>
      <w:proofErr w:type="spellStart"/>
      <w:r w:rsidRPr="005B3662">
        <w:rPr>
          <w:lang w:val="de-DE"/>
        </w:rPr>
        <w:t>Interdolly</w:t>
      </w:r>
      <w:proofErr w:type="spellEnd"/>
      <w:r w:rsidRPr="005B3662">
        <w:rPr>
          <w:lang w:val="de-DE"/>
        </w:rPr>
        <w:t xml:space="preserve"> des Typs EURO-95-24ICP und fünf</w:t>
      </w:r>
      <w:r w:rsidR="005B3662">
        <w:rPr>
          <w:lang w:val="de-DE"/>
        </w:rPr>
        <w:t>achsige, teleskopierbare MANOOVR</w:t>
      </w:r>
      <w:r w:rsidRPr="005B3662">
        <w:rPr>
          <w:lang w:val="de-DE"/>
        </w:rPr>
        <w:t>-Semitieflader de</w:t>
      </w:r>
      <w:r w:rsidR="005B3662">
        <w:rPr>
          <w:lang w:val="de-DE"/>
        </w:rPr>
        <w:t>s Typs MPL-85-05(V) mit Bagger</w:t>
      </w:r>
      <w:r w:rsidRPr="005B3662">
        <w:rPr>
          <w:lang w:val="de-DE"/>
        </w:rPr>
        <w:t xml:space="preserve">mulde und </w:t>
      </w:r>
      <w:r w:rsidR="005B3662">
        <w:rPr>
          <w:lang w:val="de-DE"/>
        </w:rPr>
        <w:t xml:space="preserve">‚Heavy Duty‘ </w:t>
      </w:r>
      <w:r w:rsidRPr="005B3662">
        <w:rPr>
          <w:lang w:val="de-DE"/>
        </w:rPr>
        <w:t xml:space="preserve"> Auffahrrampen. Für </w:t>
      </w:r>
      <w:proofErr w:type="spellStart"/>
      <w:r w:rsidRPr="005B3662">
        <w:rPr>
          <w:lang w:val="de-DE"/>
        </w:rPr>
        <w:t>Hegmann</w:t>
      </w:r>
      <w:proofErr w:type="spellEnd"/>
      <w:r w:rsidRPr="005B3662">
        <w:rPr>
          <w:lang w:val="de-DE"/>
        </w:rPr>
        <w:t xml:space="preserve"> ist</w:t>
      </w:r>
      <w:r w:rsidR="005B3662">
        <w:rPr>
          <w:lang w:val="de-DE"/>
        </w:rPr>
        <w:t xml:space="preserve"> es die erste Investition in die</w:t>
      </w:r>
      <w:r w:rsidRPr="005B3662">
        <w:rPr>
          <w:lang w:val="de-DE"/>
        </w:rPr>
        <w:t xml:space="preserve"> M</w:t>
      </w:r>
      <w:r w:rsidR="005B3662">
        <w:rPr>
          <w:lang w:val="de-DE"/>
        </w:rPr>
        <w:t>ANOOVR Achstechnologie</w:t>
      </w:r>
      <w:r w:rsidRPr="005B3662">
        <w:rPr>
          <w:lang w:val="de-DE"/>
        </w:rPr>
        <w:t>. Grundlage dafür sind die enormen wirt</w:t>
      </w:r>
      <w:r w:rsidR="005B3662">
        <w:rPr>
          <w:lang w:val="de-DE"/>
        </w:rPr>
        <w:t xml:space="preserve">schaftlichen Vorteile, die </w:t>
      </w:r>
      <w:proofErr w:type="spellStart"/>
      <w:r w:rsidRPr="005B3662">
        <w:rPr>
          <w:lang w:val="de-DE"/>
        </w:rPr>
        <w:t>H</w:t>
      </w:r>
      <w:r w:rsidR="005B3662">
        <w:rPr>
          <w:lang w:val="de-DE"/>
        </w:rPr>
        <w:t>egmann</w:t>
      </w:r>
      <w:proofErr w:type="spellEnd"/>
      <w:r w:rsidR="005B3662">
        <w:rPr>
          <w:lang w:val="de-DE"/>
        </w:rPr>
        <w:t xml:space="preserve"> </w:t>
      </w:r>
      <w:r w:rsidRPr="005B3662">
        <w:rPr>
          <w:lang w:val="de-DE"/>
        </w:rPr>
        <w:t xml:space="preserve"> erwartet</w:t>
      </w:r>
      <w:r w:rsidR="005B3662">
        <w:rPr>
          <w:lang w:val="de-DE"/>
        </w:rPr>
        <w:t>en kann</w:t>
      </w:r>
      <w:r w:rsidRPr="005B3662">
        <w:rPr>
          <w:lang w:val="de-DE"/>
        </w:rPr>
        <w:t xml:space="preserve">. So ermöglicht die Kombination aus sehr niedriger Ladefläche, Baggerstielmulde </w:t>
      </w:r>
      <w:r w:rsidR="005B3662">
        <w:rPr>
          <w:lang w:val="de-DE"/>
        </w:rPr>
        <w:t>und den 80-Tonnen-Rampen</w:t>
      </w:r>
      <w:r w:rsidRPr="005B3662">
        <w:rPr>
          <w:lang w:val="de-DE"/>
        </w:rPr>
        <w:t xml:space="preserve"> einen großen Teil der schweren Baumaschinen mit diesem Fahrzeug zu transportieren. Bisher war dafür ein </w:t>
      </w:r>
      <w:proofErr w:type="spellStart"/>
      <w:r w:rsidRPr="005B3662">
        <w:rPr>
          <w:lang w:val="de-DE"/>
        </w:rPr>
        <w:t>Tiefbett</w:t>
      </w:r>
      <w:proofErr w:type="spellEnd"/>
      <w:r w:rsidRPr="005B3662">
        <w:rPr>
          <w:lang w:val="de-DE"/>
        </w:rPr>
        <w:t xml:space="preserve"> der Bauart 2-Bett-4 nötig. Darüber hinaus ist der Anschaffungspreis günstiger, die Nutzlast sehr hoch und </w:t>
      </w:r>
      <w:r w:rsidR="005B3662">
        <w:rPr>
          <w:lang w:val="de-DE"/>
        </w:rPr>
        <w:t>nicht zuletzt bieten die MANOOVR Semitieflader</w:t>
      </w:r>
      <w:r w:rsidRPr="005B3662">
        <w:rPr>
          <w:lang w:val="de-DE"/>
        </w:rPr>
        <w:t xml:space="preserve"> durch die kürzere Kombinationslänge auch wichtige Vorteile bei Ausnahmegenehmigungen, Wendigkeit und Transporteffizienz. Und wenn die Baumaschinen für den Transport auf dem MPL </w:t>
      </w:r>
      <w:r w:rsidR="005B3662">
        <w:rPr>
          <w:lang w:val="de-DE"/>
        </w:rPr>
        <w:t>doch ein</w:t>
      </w:r>
      <w:r w:rsidRPr="005B3662">
        <w:rPr>
          <w:lang w:val="de-DE"/>
        </w:rPr>
        <w:t>mal zu hoch sind, können sie immer noch mit den</w:t>
      </w:r>
      <w:r w:rsidR="005B3662">
        <w:rPr>
          <w:lang w:val="de-DE"/>
        </w:rPr>
        <w:t xml:space="preserve"> neuen Nooteboom EURO-PX Tiefladern transportiert</w:t>
      </w:r>
      <w:r w:rsidRPr="005B3662">
        <w:rPr>
          <w:lang w:val="de-DE"/>
        </w:rPr>
        <w:t xml:space="preserve"> werden. Auf der nächsten BAUM</w:t>
      </w:r>
      <w:r w:rsidR="005B3662">
        <w:rPr>
          <w:lang w:val="de-DE"/>
        </w:rPr>
        <w:t>A, welche</w:t>
      </w:r>
      <w:r w:rsidRPr="005B3662">
        <w:rPr>
          <w:lang w:val="de-DE"/>
        </w:rPr>
        <w:t xml:space="preserve"> vom 8. bis 14. April in Münch</w:t>
      </w:r>
      <w:r w:rsidR="005B3662">
        <w:rPr>
          <w:lang w:val="de-DE"/>
        </w:rPr>
        <w:t xml:space="preserve">en stattfindet, wird der MANOOVR Semitieflader </w:t>
      </w:r>
      <w:r w:rsidRPr="005B3662">
        <w:rPr>
          <w:lang w:val="de-DE"/>
        </w:rPr>
        <w:t>einer der Blickfänge am Nooteboom-Stand FN721-10 sein</w:t>
      </w:r>
      <w:r w:rsidR="00C91758" w:rsidRPr="005B3662">
        <w:rPr>
          <w:lang w:val="de-DE"/>
        </w:rPr>
        <w:t>.</w:t>
      </w:r>
    </w:p>
    <w:sectPr w:rsidR="00022164" w:rsidRPr="005B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64"/>
    <w:rsid w:val="00022164"/>
    <w:rsid w:val="003203DD"/>
    <w:rsid w:val="00535E55"/>
    <w:rsid w:val="005B3662"/>
    <w:rsid w:val="00886E41"/>
    <w:rsid w:val="008E72E3"/>
    <w:rsid w:val="00A0275C"/>
    <w:rsid w:val="00C91758"/>
    <w:rsid w:val="00CD4A9A"/>
    <w:rsid w:val="00D6000A"/>
    <w:rsid w:val="00D66F20"/>
    <w:rsid w:val="00E766D1"/>
    <w:rsid w:val="00F2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91"/>
  <w15:chartTrackingRefBased/>
  <w15:docId w15:val="{EDBE57DF-B9B4-4D1E-9645-53DF383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de Water</dc:creator>
  <cp:keywords/>
  <dc:description/>
  <cp:lastModifiedBy>Johan van de Water</cp:lastModifiedBy>
  <cp:revision>4</cp:revision>
  <dcterms:created xsi:type="dcterms:W3CDTF">2019-03-15T05:23:00Z</dcterms:created>
  <dcterms:modified xsi:type="dcterms:W3CDTF">2019-03-15T05:46:00Z</dcterms:modified>
</cp:coreProperties>
</file>