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F4DB2" w:rsidRDefault="00FF4DB2">
      <w:pPr>
        <w:spacing w:after="0" w:line="240" w:lineRule="auto"/>
        <w:jc w:val="center"/>
        <w:rPr>
          <w:rFonts w:ascii="Montserrat" w:eastAsia="Montserrat" w:hAnsi="Montserrat" w:cs="Montserrat"/>
          <w:b/>
          <w:smallCaps/>
          <w:sz w:val="32"/>
          <w:szCs w:val="32"/>
        </w:rPr>
      </w:pPr>
    </w:p>
    <w:p w14:paraId="00000002" w14:textId="77777777" w:rsidR="00FF4DB2" w:rsidRDefault="000E0F8F">
      <w:pPr>
        <w:widowControl w:val="0"/>
        <w:spacing w:after="0" w:line="240" w:lineRule="auto"/>
        <w:jc w:val="center"/>
        <w:rPr>
          <w:rFonts w:ascii="Montserrat" w:eastAsia="Montserrat" w:hAnsi="Montserrat" w:cs="Montserrat"/>
          <w:b/>
          <w:smallCaps/>
          <w:color w:val="201F1E"/>
          <w:sz w:val="28"/>
          <w:szCs w:val="28"/>
        </w:rPr>
      </w:pPr>
      <w:r>
        <w:rPr>
          <w:rFonts w:ascii="Arial" w:eastAsia="Arial" w:hAnsi="Arial" w:cs="Arial"/>
          <w:b/>
          <w:smallCaps/>
          <w:color w:val="201F1E"/>
          <w:sz w:val="28"/>
          <w:szCs w:val="28"/>
        </w:rPr>
        <w:t xml:space="preserve"> </w:t>
      </w:r>
      <w:r>
        <w:rPr>
          <w:rFonts w:ascii="Montserrat" w:eastAsia="Montserrat" w:hAnsi="Montserrat" w:cs="Montserrat"/>
          <w:b/>
          <w:smallCaps/>
          <w:color w:val="201F1E"/>
          <w:sz w:val="28"/>
          <w:szCs w:val="28"/>
        </w:rPr>
        <w:t>BACARDÍ® CONTINÚA CELEBRANDO SUS 90 AÑOS EN MÉXICO CON UN CONCIERTO LIVESTREAM DE GUAYNAA</w:t>
      </w:r>
    </w:p>
    <w:p w14:paraId="00000003" w14:textId="77777777" w:rsidR="00FF4DB2" w:rsidRDefault="00FF4DB2">
      <w:pPr>
        <w:spacing w:after="0" w:line="276" w:lineRule="auto"/>
        <w:jc w:val="both"/>
        <w:rPr>
          <w:rFonts w:ascii="Montserrat" w:eastAsia="Montserrat" w:hAnsi="Montserrat" w:cs="Montserrat"/>
          <w:i/>
        </w:rPr>
      </w:pPr>
    </w:p>
    <w:p w14:paraId="00000004" w14:textId="77777777" w:rsidR="00FF4DB2" w:rsidRDefault="000E0F8F">
      <w:pPr>
        <w:numPr>
          <w:ilvl w:val="0"/>
          <w:numId w:val="1"/>
        </w:numPr>
        <w:spacing w:after="0" w:line="276" w:lineRule="auto"/>
        <w:jc w:val="both"/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  <w:i/>
        </w:rPr>
        <w:t xml:space="preserve">La transmisión gratuita será a través del Facebook de Bacardí México este jueves 17 a las 20:00 horas. </w:t>
      </w:r>
    </w:p>
    <w:p w14:paraId="00000005" w14:textId="77777777" w:rsidR="00FF4DB2" w:rsidRDefault="00FF4DB2">
      <w:pPr>
        <w:spacing w:after="0" w:line="276" w:lineRule="auto"/>
        <w:ind w:left="720"/>
        <w:jc w:val="both"/>
        <w:rPr>
          <w:rFonts w:ascii="Montserrat" w:eastAsia="Montserrat" w:hAnsi="Montserrat" w:cs="Montserrat"/>
        </w:rPr>
      </w:pPr>
    </w:p>
    <w:p w14:paraId="00000006" w14:textId="721D9AB7" w:rsidR="00FF4DB2" w:rsidRPr="00CC3906" w:rsidRDefault="000E0F8F">
      <w:pPr>
        <w:spacing w:after="0" w:line="276" w:lineRule="auto"/>
        <w:jc w:val="both"/>
        <w:rPr>
          <w:rFonts w:ascii="Montserrat" w:eastAsia="Montserrat" w:hAnsi="Montserrat" w:cs="Montserrat"/>
          <w:i/>
        </w:rPr>
      </w:pPr>
      <w:r w:rsidRPr="00CC3906">
        <w:rPr>
          <w:rFonts w:ascii="Montserrat" w:eastAsia="Montserrat" w:hAnsi="Montserrat" w:cs="Montserrat"/>
          <w:b/>
        </w:rPr>
        <w:t>Ciudad de México, 16 de junio de 2021.</w:t>
      </w:r>
      <w:r w:rsidRPr="00CC3906">
        <w:rPr>
          <w:rFonts w:ascii="Montserrat" w:eastAsia="Montserrat" w:hAnsi="Montserrat" w:cs="Montserrat"/>
          <w:i/>
        </w:rPr>
        <w:t xml:space="preserve"> </w:t>
      </w:r>
      <w:r w:rsidR="001A4D19" w:rsidRPr="00CC3906">
        <w:rPr>
          <w:rFonts w:ascii="Montserrat" w:eastAsia="Montserrat" w:hAnsi="Montserrat" w:cs="Montserrat"/>
        </w:rPr>
        <w:t>El ron más premiado</w:t>
      </w:r>
      <w:r w:rsidRPr="00CC3906">
        <w:rPr>
          <w:rFonts w:ascii="Montserrat" w:eastAsia="Montserrat" w:hAnsi="Montserrat" w:cs="Montserrat"/>
        </w:rPr>
        <w:t xml:space="preserve"> del mundo sigue sorprendiendo a sus </w:t>
      </w:r>
      <w:r w:rsidR="001A4D19" w:rsidRPr="00CC3906">
        <w:rPr>
          <w:rFonts w:ascii="Montserrat" w:eastAsia="Montserrat" w:hAnsi="Montserrat" w:cs="Montserrat"/>
        </w:rPr>
        <w:t>consumidores</w:t>
      </w:r>
      <w:r w:rsidRPr="00CC3906">
        <w:rPr>
          <w:rFonts w:ascii="Montserrat" w:eastAsia="Montserrat" w:hAnsi="Montserrat" w:cs="Montserrat"/>
        </w:rPr>
        <w:t xml:space="preserve">; en esta ocasión, los invita a </w:t>
      </w:r>
      <w:r w:rsidR="001A4D19" w:rsidRPr="00CC3906">
        <w:rPr>
          <w:rFonts w:ascii="Montserrat" w:eastAsia="Montserrat" w:hAnsi="Montserrat" w:cs="Montserrat"/>
        </w:rPr>
        <w:t>celebrar</w:t>
      </w:r>
      <w:r w:rsidRPr="00CC3906">
        <w:rPr>
          <w:rFonts w:ascii="Montserrat" w:eastAsia="Montserrat" w:hAnsi="Montserrat" w:cs="Montserrat"/>
        </w:rPr>
        <w:t xml:space="preserve"> sus noventa años en México a través de un concierto vía livestream con el talentoso </w:t>
      </w:r>
      <w:r w:rsidR="001A4D19" w:rsidRPr="00CC3906">
        <w:rPr>
          <w:rFonts w:ascii="Montserrat" w:eastAsia="Montserrat" w:hAnsi="Montserrat" w:cs="Montserrat"/>
        </w:rPr>
        <w:t>cantante</w:t>
      </w:r>
      <w:r w:rsidRPr="00CC3906">
        <w:rPr>
          <w:rFonts w:ascii="Montserrat" w:eastAsia="Montserrat" w:hAnsi="Montserrat" w:cs="Montserrat"/>
        </w:rPr>
        <w:t xml:space="preserve"> puertoriqueño Guaynaa, conocido por sus éxitos como “Rebota”, “Mamarre”, “Se te nota”, entre otros. </w:t>
      </w:r>
    </w:p>
    <w:p w14:paraId="00000007" w14:textId="77777777" w:rsidR="00FF4DB2" w:rsidRPr="00CC3906" w:rsidRDefault="00FF4DB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0000008" w14:textId="77777777" w:rsidR="00FF4DB2" w:rsidRPr="00CC3906" w:rsidRDefault="000E0F8F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CC3906">
        <w:rPr>
          <w:rFonts w:ascii="Montserrat" w:eastAsia="Montserrat" w:hAnsi="Montserrat" w:cs="Montserrat"/>
        </w:rPr>
        <w:t xml:space="preserve">El concierto se llevará a cabo desde la Ciudad de México este jueves 17 de junio a partir de las veinte horas, y se podrá visualizar de manera gratuita a través del Facebook oficial de </w:t>
      </w:r>
      <w:hyperlink r:id="rId8">
        <w:r w:rsidRPr="00CC3906">
          <w:rPr>
            <w:rFonts w:ascii="Montserrat" w:eastAsia="Montserrat" w:hAnsi="Montserrat" w:cs="Montserrat"/>
            <w:color w:val="1155CC"/>
            <w:u w:val="single"/>
          </w:rPr>
          <w:t>Bacardí México</w:t>
        </w:r>
      </w:hyperlink>
      <w:r w:rsidRPr="00CC3906">
        <w:rPr>
          <w:rFonts w:ascii="Montserrat" w:eastAsia="Montserrat" w:hAnsi="Montserrat" w:cs="Montserrat"/>
        </w:rPr>
        <w:t xml:space="preserve">, donde además habrá varias sorpresas durante la transmisión para los seguidores de la marca. </w:t>
      </w:r>
    </w:p>
    <w:p w14:paraId="00000009" w14:textId="77777777" w:rsidR="00FF4DB2" w:rsidRPr="00CC3906" w:rsidRDefault="00FF4DB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000000A" w14:textId="741D7A3A" w:rsidR="00FF4DB2" w:rsidRPr="00CC3906" w:rsidRDefault="000E0F8F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CC3906">
        <w:rPr>
          <w:rFonts w:ascii="Montserrat" w:eastAsia="Montserrat" w:hAnsi="Montserrat" w:cs="Montserrat"/>
        </w:rPr>
        <w:t xml:space="preserve">De esta manera, BACARDÍ busca conectarse con sus consumidores de manera significativa a través de experiencias musicales, </w:t>
      </w:r>
      <w:r w:rsidR="001A4D19" w:rsidRPr="00CC3906">
        <w:rPr>
          <w:rFonts w:ascii="Montserrat" w:eastAsia="Montserrat" w:hAnsi="Montserrat" w:cs="Montserrat"/>
        </w:rPr>
        <w:t>impulsándolos</w:t>
      </w:r>
      <w:r w:rsidRPr="00CC3906">
        <w:rPr>
          <w:rFonts w:ascii="Montserrat" w:eastAsia="Montserrat" w:hAnsi="Montserrat" w:cs="Montserrat"/>
        </w:rPr>
        <w:t xml:space="preserve"> a hacer lo que los mueve y expresar su verdadera personalidad a través del baile y el canto. </w:t>
      </w:r>
    </w:p>
    <w:p w14:paraId="0000000B" w14:textId="77777777" w:rsidR="00FF4DB2" w:rsidRPr="00CC3906" w:rsidRDefault="00FF4DB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000000C" w14:textId="1DB1EEF9" w:rsidR="00FF4DB2" w:rsidRPr="00CC3906" w:rsidRDefault="000E0F8F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CC3906">
        <w:rPr>
          <w:rFonts w:ascii="Montserrat" w:eastAsia="Montserrat" w:hAnsi="Montserrat" w:cs="Montserrat"/>
        </w:rPr>
        <w:t xml:space="preserve">Únete a la celebración de los 90 años de </w:t>
      </w:r>
      <w:r w:rsidR="001A4D19" w:rsidRPr="00CC3906">
        <w:rPr>
          <w:rFonts w:ascii="Montserrat" w:eastAsia="Montserrat" w:hAnsi="Montserrat" w:cs="Montserrat"/>
        </w:rPr>
        <w:t>BACARDÍ</w:t>
      </w:r>
      <w:r w:rsidRPr="00CC3906">
        <w:rPr>
          <w:rFonts w:ascii="Montserrat" w:eastAsia="Montserrat" w:hAnsi="Montserrat" w:cs="Montserrat"/>
        </w:rPr>
        <w:t xml:space="preserve"> en México y prepara tu barra ya sea con una cubeibi de Bacardí Carta Blanca® o un shot de Bacardí Mango Chile®</w:t>
      </w:r>
      <w:r w:rsidR="00233BA2" w:rsidRPr="00CC3906">
        <w:rPr>
          <w:rFonts w:ascii="Montserrat" w:eastAsia="Montserrat" w:hAnsi="Montserrat" w:cs="Montserrat"/>
        </w:rPr>
        <w:t xml:space="preserve"> y arma la fiesta junto Guaynaa. </w:t>
      </w:r>
      <w:r w:rsidRPr="00CC3906">
        <w:rPr>
          <w:rFonts w:ascii="Montserrat" w:eastAsia="Montserrat" w:hAnsi="Montserrat" w:cs="Montserrat"/>
        </w:rPr>
        <w:t xml:space="preserve"> </w:t>
      </w:r>
    </w:p>
    <w:p w14:paraId="0000000D" w14:textId="77777777" w:rsidR="00FF4DB2" w:rsidRPr="00CC3906" w:rsidRDefault="00FF4DB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000000E" w14:textId="77777777" w:rsidR="00FF4DB2" w:rsidRPr="00CC3906" w:rsidRDefault="000E0F8F">
      <w:pPr>
        <w:spacing w:after="0" w:line="240" w:lineRule="auto"/>
        <w:jc w:val="center"/>
        <w:rPr>
          <w:rFonts w:ascii="Montserrat" w:eastAsia="Montserrat" w:hAnsi="Montserrat" w:cs="Montserrat"/>
          <w:b/>
          <w:lang w:val="en-US"/>
        </w:rPr>
      </w:pPr>
      <w:r w:rsidRPr="00CC3906">
        <w:rPr>
          <w:rFonts w:ascii="Montserrat" w:eastAsia="Montserrat" w:hAnsi="Montserrat" w:cs="Montserrat"/>
          <w:b/>
          <w:lang w:val="en-US"/>
        </w:rPr>
        <w:t>#Bacardí90</w:t>
      </w:r>
    </w:p>
    <w:p w14:paraId="0000000F" w14:textId="77777777" w:rsidR="00FF4DB2" w:rsidRPr="00CC3906" w:rsidRDefault="000E0F8F">
      <w:pPr>
        <w:spacing w:after="0" w:line="240" w:lineRule="auto"/>
        <w:jc w:val="center"/>
        <w:rPr>
          <w:rFonts w:ascii="Montserrat" w:eastAsia="Montserrat" w:hAnsi="Montserrat" w:cs="Montserrat"/>
          <w:lang w:val="en-US"/>
        </w:rPr>
      </w:pPr>
      <w:r w:rsidRPr="00CC3906">
        <w:rPr>
          <w:rFonts w:ascii="Montserrat" w:eastAsia="Montserrat" w:hAnsi="Montserrat" w:cs="Montserrat"/>
          <w:b/>
          <w:lang w:val="en-US"/>
        </w:rPr>
        <w:t>#DoWhatMovesYou</w:t>
      </w:r>
    </w:p>
    <w:p w14:paraId="00000010" w14:textId="77777777" w:rsidR="00FF4DB2" w:rsidRPr="00CC3906" w:rsidRDefault="000E0F8F">
      <w:pPr>
        <w:spacing w:after="0" w:line="240" w:lineRule="auto"/>
        <w:jc w:val="center"/>
        <w:rPr>
          <w:rFonts w:ascii="Montserrat" w:eastAsia="Montserrat" w:hAnsi="Montserrat" w:cs="Montserrat"/>
          <w:lang w:val="en-US"/>
        </w:rPr>
      </w:pPr>
      <w:r w:rsidRPr="00CC3906">
        <w:rPr>
          <w:rFonts w:ascii="Montserrat" w:eastAsia="Montserrat" w:hAnsi="Montserrat" w:cs="Montserrat"/>
          <w:lang w:val="en-US"/>
        </w:rPr>
        <w:t xml:space="preserve">Instagram: </w:t>
      </w:r>
      <w:hyperlink r:id="rId9">
        <w:proofErr w:type="spellStart"/>
        <w:r w:rsidRPr="00CC3906">
          <w:rPr>
            <w:rFonts w:ascii="Montserrat" w:eastAsia="Montserrat" w:hAnsi="Montserrat" w:cs="Montserrat"/>
            <w:color w:val="1155CC"/>
            <w:u w:val="single"/>
            <w:lang w:val="en-US"/>
          </w:rPr>
          <w:t>BacardiMx</w:t>
        </w:r>
        <w:proofErr w:type="spellEnd"/>
      </w:hyperlink>
    </w:p>
    <w:p w14:paraId="00000011" w14:textId="77777777" w:rsidR="00FF4DB2" w:rsidRPr="00CC3906" w:rsidRDefault="000E0F8F">
      <w:pPr>
        <w:spacing w:after="0" w:line="240" w:lineRule="auto"/>
        <w:jc w:val="center"/>
        <w:rPr>
          <w:rFonts w:ascii="Montserrat" w:eastAsia="Montserrat" w:hAnsi="Montserrat" w:cs="Montserrat"/>
          <w:lang w:val="en-US"/>
        </w:rPr>
      </w:pPr>
      <w:r w:rsidRPr="00CC3906">
        <w:rPr>
          <w:rFonts w:ascii="Montserrat" w:eastAsia="Montserrat" w:hAnsi="Montserrat" w:cs="Montserrat"/>
          <w:lang w:val="en-US"/>
        </w:rPr>
        <w:t xml:space="preserve">Facebook: </w:t>
      </w:r>
      <w:hyperlink r:id="rId10">
        <w:proofErr w:type="spellStart"/>
        <w:r w:rsidRPr="00CC3906">
          <w:rPr>
            <w:rFonts w:ascii="Montserrat" w:eastAsia="Montserrat" w:hAnsi="Montserrat" w:cs="Montserrat"/>
            <w:color w:val="1155CC"/>
            <w:u w:val="single"/>
            <w:lang w:val="en-US"/>
          </w:rPr>
          <w:t>BacardiM</w:t>
        </w:r>
      </w:hyperlink>
      <w:r w:rsidRPr="00CC3906">
        <w:rPr>
          <w:rFonts w:ascii="Montserrat" w:eastAsia="Montserrat" w:hAnsi="Montserrat" w:cs="Montserrat"/>
          <w:lang w:val="en-US"/>
        </w:rPr>
        <w:t>X</w:t>
      </w:r>
      <w:proofErr w:type="spellEnd"/>
    </w:p>
    <w:p w14:paraId="00000012" w14:textId="77777777" w:rsidR="00FF4DB2" w:rsidRPr="00CC3906" w:rsidRDefault="000E0F8F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CC3906">
        <w:rPr>
          <w:rFonts w:ascii="Montserrat" w:eastAsia="Montserrat" w:hAnsi="Montserrat" w:cs="Montserrat"/>
        </w:rPr>
        <w:t xml:space="preserve">Twitter: </w:t>
      </w:r>
      <w:hyperlink r:id="rId11">
        <w:r w:rsidRPr="00CC3906">
          <w:rPr>
            <w:rFonts w:ascii="Montserrat" w:eastAsia="Montserrat" w:hAnsi="Montserrat" w:cs="Montserrat"/>
            <w:color w:val="1155CC"/>
            <w:u w:val="single"/>
          </w:rPr>
          <w:t>BacardiMX</w:t>
        </w:r>
      </w:hyperlink>
    </w:p>
    <w:p w14:paraId="00000013" w14:textId="77777777" w:rsidR="00FF4DB2" w:rsidRPr="00CC3906" w:rsidRDefault="00FF4DB2">
      <w:pPr>
        <w:spacing w:after="0" w:line="240" w:lineRule="auto"/>
        <w:rPr>
          <w:rFonts w:ascii="Montserrat" w:eastAsia="Montserrat" w:hAnsi="Montserrat" w:cs="Montserrat"/>
          <w:b/>
        </w:rPr>
      </w:pPr>
    </w:p>
    <w:p w14:paraId="00000014" w14:textId="77777777" w:rsidR="00FF4DB2" w:rsidRPr="00CC3906" w:rsidRDefault="00FF4DB2">
      <w:pPr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p w14:paraId="00000015" w14:textId="77777777" w:rsidR="00FF4DB2" w:rsidRPr="00CC3906" w:rsidRDefault="000E0F8F">
      <w:pPr>
        <w:jc w:val="both"/>
        <w:rPr>
          <w:rFonts w:ascii="Arial" w:eastAsia="Arial" w:hAnsi="Arial" w:cs="Arial"/>
          <w:b/>
          <w:color w:val="202124"/>
          <w:sz w:val="18"/>
          <w:szCs w:val="18"/>
          <w:shd w:val="clear" w:color="auto" w:fill="F8F9FA"/>
        </w:rPr>
      </w:pPr>
      <w:r w:rsidRPr="00CC3906">
        <w:rPr>
          <w:rFonts w:ascii="Montserrat" w:eastAsia="Montserrat" w:hAnsi="Montserrat" w:cs="Montserrat"/>
          <w:b/>
          <w:sz w:val="18"/>
          <w:szCs w:val="18"/>
        </w:rPr>
        <w:t>Acerca de Bacardi Limited</w:t>
      </w:r>
    </w:p>
    <w:p w14:paraId="00000016" w14:textId="77777777" w:rsidR="00FF4DB2" w:rsidRDefault="000E0F8F">
      <w:pPr>
        <w:spacing w:after="0" w:line="308" w:lineRule="auto"/>
        <w:jc w:val="both"/>
        <w:rPr>
          <w:rFonts w:ascii="Montserrat" w:eastAsia="Montserrat" w:hAnsi="Montserrat" w:cs="Montserrat"/>
          <w:i/>
          <w:sz w:val="18"/>
          <w:szCs w:val="18"/>
        </w:rPr>
      </w:pPr>
      <w:r w:rsidRPr="00CC3906">
        <w:rPr>
          <w:rFonts w:ascii="Montserrat" w:eastAsia="Montserrat" w:hAnsi="Montserrat" w:cs="Montserrat"/>
          <w:i/>
          <w:sz w:val="18"/>
          <w:szCs w:val="18"/>
        </w:rPr>
        <w:t>Bacardi Limited, la empresa privada de bebidas espirituosas más grande del mundo, produce y comercializa bebidas espirituosas y vinos reconocidos internacionalmente. La cartera de marcas de Bacardi Limited comprende más de 200 marcas y etiquetas, que incluyen ron BACARDÍ®; vodka GREY GOOSE®; tequila PATRÓN®; whisky escocés de doble añejamiento DEWAR'S®; ginebra BOMBAY SAPPHIRE®; vermut y vinos espumosos MARTINI®; tequila CAZADORES® 100%  de agave azul y otras marcas líderes y emergentes; como</w:t>
      </w:r>
      <w:r>
        <w:rPr>
          <w:rFonts w:ascii="Montserrat" w:eastAsia="Montserrat" w:hAnsi="Montserrat" w:cs="Montserrat"/>
          <w:i/>
          <w:sz w:val="18"/>
          <w:szCs w:val="18"/>
        </w:rPr>
        <w:t xml:space="preserve"> el whisky escocés WILLIAM LAWSON'S®; el licor de flor de saúco ST-GERMAIN® y el vodka ERISTOFF®. Fundada hace más de 159 años en Santiago de Cuba, la empresa familiar Bacardi Limited emplea actualmente a más de 7.000 personas, opera más de 20 plantas de producción en 11 países y vende sus marcas en más de 170 países. </w:t>
      </w:r>
    </w:p>
    <w:p w14:paraId="00000017" w14:textId="77777777" w:rsidR="00FF4DB2" w:rsidRDefault="00FF4DB2">
      <w:pPr>
        <w:spacing w:after="0" w:line="308" w:lineRule="auto"/>
        <w:jc w:val="both"/>
        <w:rPr>
          <w:rFonts w:ascii="Montserrat" w:eastAsia="Montserrat" w:hAnsi="Montserrat" w:cs="Montserrat"/>
          <w:i/>
          <w:sz w:val="18"/>
          <w:szCs w:val="18"/>
        </w:rPr>
      </w:pPr>
    </w:p>
    <w:p w14:paraId="00000018" w14:textId="77777777" w:rsidR="00FF4DB2" w:rsidRDefault="000E0F8F">
      <w:pPr>
        <w:spacing w:after="0" w:line="308" w:lineRule="auto"/>
        <w:jc w:val="both"/>
        <w:rPr>
          <w:rFonts w:ascii="Arial" w:eastAsia="Arial" w:hAnsi="Arial" w:cs="Arial"/>
          <w:b/>
          <w:i/>
          <w:color w:val="202124"/>
          <w:sz w:val="18"/>
          <w:szCs w:val="18"/>
          <w:shd w:val="clear" w:color="auto" w:fill="F8F9FA"/>
        </w:rPr>
      </w:pPr>
      <w:r>
        <w:rPr>
          <w:rFonts w:ascii="Montserrat" w:eastAsia="Montserrat" w:hAnsi="Montserrat" w:cs="Montserrat"/>
          <w:i/>
          <w:sz w:val="18"/>
          <w:szCs w:val="18"/>
        </w:rPr>
        <w:t xml:space="preserve">Bacardi Limited se refiere al grupo de empresas Bacardi, incluido Bacardi International Limited. Visite </w:t>
      </w:r>
      <w:hyperlink r:id="rId12">
        <w:r>
          <w:rPr>
            <w:rFonts w:ascii="Montserrat" w:eastAsia="Montserrat" w:hAnsi="Montserrat" w:cs="Montserrat"/>
            <w:i/>
            <w:color w:val="1155CC"/>
            <w:sz w:val="18"/>
            <w:szCs w:val="18"/>
            <w:u w:val="single"/>
          </w:rPr>
          <w:t>www.bacardilimited.com</w:t>
        </w:r>
      </w:hyperlink>
      <w:r>
        <w:rPr>
          <w:rFonts w:ascii="Montserrat" w:eastAsia="Montserrat" w:hAnsi="Montserrat" w:cs="Montserrat"/>
          <w:i/>
          <w:sz w:val="18"/>
          <w:szCs w:val="18"/>
        </w:rPr>
        <w:t xml:space="preserve"> o síganos en </w:t>
      </w:r>
      <w:hyperlink r:id="rId13">
        <w:r>
          <w:rPr>
            <w:rFonts w:ascii="Montserrat" w:eastAsia="Montserrat" w:hAnsi="Montserrat" w:cs="Montserrat"/>
            <w:i/>
            <w:color w:val="1155CC"/>
            <w:sz w:val="18"/>
            <w:szCs w:val="18"/>
            <w:u w:val="single"/>
          </w:rPr>
          <w:t>Instagram</w:t>
        </w:r>
      </w:hyperlink>
      <w:r>
        <w:rPr>
          <w:rFonts w:ascii="Montserrat" w:eastAsia="Montserrat" w:hAnsi="Montserrat" w:cs="Montserrat"/>
          <w:i/>
          <w:sz w:val="18"/>
          <w:szCs w:val="18"/>
        </w:rPr>
        <w:t xml:space="preserve">, </w:t>
      </w:r>
      <w:hyperlink r:id="rId14">
        <w:r>
          <w:rPr>
            <w:rFonts w:ascii="Montserrat" w:eastAsia="Montserrat" w:hAnsi="Montserrat" w:cs="Montserrat"/>
            <w:i/>
            <w:color w:val="1155CC"/>
            <w:sz w:val="18"/>
            <w:szCs w:val="18"/>
            <w:u w:val="single"/>
          </w:rPr>
          <w:t>Facebook</w:t>
        </w:r>
      </w:hyperlink>
      <w:r>
        <w:rPr>
          <w:rFonts w:ascii="Montserrat" w:eastAsia="Montserrat" w:hAnsi="Montserrat" w:cs="Montserrat"/>
          <w:i/>
          <w:sz w:val="18"/>
          <w:szCs w:val="18"/>
        </w:rPr>
        <w:t xml:space="preserve">, </w:t>
      </w:r>
      <w:hyperlink r:id="rId15">
        <w:r>
          <w:rPr>
            <w:rFonts w:ascii="Montserrat" w:eastAsia="Montserrat" w:hAnsi="Montserrat" w:cs="Montserrat"/>
            <w:i/>
            <w:color w:val="1155CC"/>
            <w:sz w:val="18"/>
            <w:szCs w:val="18"/>
            <w:u w:val="single"/>
          </w:rPr>
          <w:t>Twitter</w:t>
        </w:r>
      </w:hyperlink>
      <w:r>
        <w:rPr>
          <w:rFonts w:ascii="Montserrat" w:eastAsia="Montserrat" w:hAnsi="Montserrat" w:cs="Montserrat"/>
          <w:i/>
          <w:sz w:val="18"/>
          <w:szCs w:val="18"/>
        </w:rPr>
        <w:t xml:space="preserve"> y </w:t>
      </w:r>
      <w:hyperlink r:id="rId16">
        <w:r>
          <w:rPr>
            <w:rFonts w:ascii="Montserrat" w:eastAsia="Montserrat" w:hAnsi="Montserrat" w:cs="Montserrat"/>
            <w:i/>
            <w:color w:val="1155CC"/>
            <w:sz w:val="18"/>
            <w:szCs w:val="18"/>
            <w:u w:val="single"/>
          </w:rPr>
          <w:t>LinkedIn</w:t>
        </w:r>
      </w:hyperlink>
      <w:r>
        <w:rPr>
          <w:rFonts w:ascii="Montserrat" w:eastAsia="Montserrat" w:hAnsi="Montserrat" w:cs="Montserrat"/>
          <w:i/>
          <w:sz w:val="18"/>
          <w:szCs w:val="18"/>
        </w:rPr>
        <w:t>.</w:t>
      </w:r>
    </w:p>
    <w:p w14:paraId="00000019" w14:textId="77777777" w:rsidR="00FF4DB2" w:rsidRDefault="00FF4DB2">
      <w:pPr>
        <w:jc w:val="both"/>
        <w:rPr>
          <w:rFonts w:ascii="Montserrat" w:eastAsia="Montserrat" w:hAnsi="Montserrat" w:cs="Montserrat"/>
          <w:b/>
          <w:sz w:val="18"/>
          <w:szCs w:val="18"/>
        </w:rPr>
      </w:pPr>
    </w:p>
    <w:p w14:paraId="0000001A" w14:textId="77777777" w:rsidR="00FF4DB2" w:rsidRDefault="000E0F8F">
      <w:pPr>
        <w:spacing w:after="0" w:line="240" w:lineRule="auto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Para mayor información favor de contactar a:</w:t>
      </w:r>
    </w:p>
    <w:p w14:paraId="0000001B" w14:textId="77777777" w:rsidR="00FF4DB2" w:rsidRDefault="00FF4DB2">
      <w:pPr>
        <w:spacing w:after="0" w:line="240" w:lineRule="auto"/>
        <w:rPr>
          <w:rFonts w:ascii="Montserrat" w:eastAsia="Montserrat" w:hAnsi="Montserrat" w:cs="Montserrat"/>
          <w:sz w:val="18"/>
          <w:szCs w:val="18"/>
        </w:rPr>
      </w:pPr>
    </w:p>
    <w:p w14:paraId="0000001C" w14:textId="77777777" w:rsidR="00FF4DB2" w:rsidRDefault="000E0F8F">
      <w:pPr>
        <w:spacing w:after="0" w:line="240" w:lineRule="auto"/>
        <w:ind w:right="-238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Diego Abrego</w:t>
      </w:r>
    </w:p>
    <w:p w14:paraId="0000001D" w14:textId="77777777" w:rsidR="00FF4DB2" w:rsidRDefault="000E0F8F">
      <w:pPr>
        <w:spacing w:after="0" w:line="240" w:lineRule="auto"/>
        <w:ind w:right="-238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 xml:space="preserve">Gerente de Cuenta </w:t>
      </w:r>
    </w:p>
    <w:p w14:paraId="0000001E" w14:textId="77777777" w:rsidR="00FF4DB2" w:rsidRDefault="000E0F8F">
      <w:pPr>
        <w:spacing w:after="0" w:line="240" w:lineRule="auto"/>
        <w:ind w:right="-238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Band of Insiders</w:t>
      </w:r>
    </w:p>
    <w:p w14:paraId="0000001F" w14:textId="77777777" w:rsidR="00FF4DB2" w:rsidRDefault="000E0F8F">
      <w:pPr>
        <w:spacing w:after="0" w:line="240" w:lineRule="auto"/>
        <w:ind w:right="-238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diego@bandofinsiders.com</w:t>
      </w:r>
    </w:p>
    <w:p w14:paraId="00000020" w14:textId="77777777" w:rsidR="00FF4DB2" w:rsidRDefault="000E0F8F">
      <w:pPr>
        <w:spacing w:after="0" w:line="240" w:lineRule="auto"/>
        <w:ind w:right="-238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18"/>
          <w:szCs w:val="18"/>
        </w:rPr>
        <w:t>+52 55 1368 1954</w:t>
      </w:r>
    </w:p>
    <w:sectPr w:rsidR="00FF4DB2">
      <w:headerReference w:type="defaul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E9506" w14:textId="77777777" w:rsidR="00F30C12" w:rsidRDefault="00F30C12">
      <w:pPr>
        <w:spacing w:after="0" w:line="240" w:lineRule="auto"/>
      </w:pPr>
      <w:r>
        <w:separator/>
      </w:r>
    </w:p>
  </w:endnote>
  <w:endnote w:type="continuationSeparator" w:id="0">
    <w:p w14:paraId="6A7F55BA" w14:textId="77777777" w:rsidR="00F30C12" w:rsidRDefault="00F3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Montserrat"/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36C4D" w14:textId="77777777" w:rsidR="00F30C12" w:rsidRDefault="00F30C12">
      <w:pPr>
        <w:spacing w:after="0" w:line="240" w:lineRule="auto"/>
      </w:pPr>
      <w:r>
        <w:separator/>
      </w:r>
    </w:p>
  </w:footnote>
  <w:footnote w:type="continuationSeparator" w:id="0">
    <w:p w14:paraId="72DF1849" w14:textId="77777777" w:rsidR="00F30C12" w:rsidRDefault="00F30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1" w14:textId="77777777" w:rsidR="00FF4DB2" w:rsidRDefault="000E0F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>
          <wp:extent cx="1227744" cy="659220"/>
          <wp:effectExtent l="0" t="0" r="0" b="0"/>
          <wp:docPr id="3" name="image1.jpg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drawing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7744" cy="659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D6060F"/>
    <w:multiLevelType w:val="multilevel"/>
    <w:tmpl w:val="3F4EEB7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DB2"/>
    <w:rsid w:val="000E0F8F"/>
    <w:rsid w:val="001A4D19"/>
    <w:rsid w:val="00233BA2"/>
    <w:rsid w:val="004C77CF"/>
    <w:rsid w:val="00CC3906"/>
    <w:rsid w:val="00F30C12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42539"/>
  <w15:docId w15:val="{9ACEB0FA-67F4-A348-B292-0FD22622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5A07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071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07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07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071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21A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1A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acardiMX" TargetMode="External"/><Relationship Id="rId13" Type="http://schemas.openxmlformats.org/officeDocument/2006/relationships/hyperlink" Target="https://www.instagram.com/bacardimx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cardilimited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linkedin.com/company/bacard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BacardiM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BacardiMX" TargetMode="External"/><Relationship Id="rId10" Type="http://schemas.openxmlformats.org/officeDocument/2006/relationships/hyperlink" Target="https://www.facebook.com/BacardiM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bacardimx/" TargetMode="External"/><Relationship Id="rId14" Type="http://schemas.openxmlformats.org/officeDocument/2006/relationships/hyperlink" Target="https://www.facebook.com/Bacardi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VlleWhe9/qQ6Xc4e3N/xyBeT1Q==">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Salazar Gonzalez De Cossio</dc:creator>
  <cp:lastModifiedBy>Microsoft Office User</cp:lastModifiedBy>
  <cp:revision>2</cp:revision>
  <dcterms:created xsi:type="dcterms:W3CDTF">2021-06-16T22:23:00Z</dcterms:created>
  <dcterms:modified xsi:type="dcterms:W3CDTF">2021-06-16T22:23:00Z</dcterms:modified>
</cp:coreProperties>
</file>