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9864" w:type="dxa"/>
        <w:tblInd w:w="-3357" w:type="dxa"/>
        <w:tblBorders>
          <w:top w:val="none" w:sz="0" w:space="0" w:color="auto"/>
          <w:left w:val="none" w:sz="0" w:space="0" w:color="auto"/>
          <w:right w:val="none" w:sz="0" w:space="0" w:color="auto"/>
        </w:tblBorders>
        <w:tblCellMar>
          <w:top w:w="28" w:type="dxa"/>
          <w:left w:w="0" w:type="dxa"/>
          <w:bottom w:w="28" w:type="dxa"/>
          <w:right w:w="0" w:type="dxa"/>
        </w:tblCellMar>
        <w:tblLook w:val="04A0" w:firstRow="1" w:lastRow="0" w:firstColumn="1" w:lastColumn="0" w:noHBand="0" w:noVBand="1"/>
      </w:tblPr>
      <w:tblGrid>
        <w:gridCol w:w="9864"/>
      </w:tblGrid>
      <w:tr w:rsidR="00524DD2" w14:paraId="0FFBD4FC" w14:textId="77777777" w:rsidTr="00433FC1">
        <w:trPr>
          <w:trHeight w:val="1588"/>
        </w:trPr>
        <w:tc>
          <w:tcPr>
            <w:tcW w:w="9864" w:type="dxa"/>
            <w:tcBorders>
              <w:top w:val="nil"/>
              <w:bottom w:val="single" w:sz="2" w:space="0" w:color="auto"/>
            </w:tcBorders>
            <w:tcMar>
              <w:bottom w:w="170" w:type="dxa"/>
            </w:tcMar>
          </w:tcPr>
          <w:p w14:paraId="0BE5F52F" w14:textId="77777777" w:rsidR="00524DD2" w:rsidRPr="00254119" w:rsidRDefault="00524DD2" w:rsidP="00433FC1"/>
        </w:tc>
      </w:tr>
      <w:tr w:rsidR="00524DD2" w14:paraId="4EBE0758" w14:textId="77777777" w:rsidTr="00433FC1">
        <w:tblPrEx>
          <w:tblBorders>
            <w:bottom w:val="single" w:sz="2" w:space="0" w:color="auto"/>
            <w:insideH w:val="single" w:sz="2" w:space="0" w:color="auto"/>
            <w:insideV w:val="none" w:sz="0" w:space="0" w:color="auto"/>
          </w:tblBorders>
        </w:tblPrEx>
        <w:trPr>
          <w:trHeight w:val="879"/>
        </w:trPr>
        <w:tc>
          <w:tcPr>
            <w:tcW w:w="9864" w:type="dxa"/>
            <w:tcBorders>
              <w:top w:val="single" w:sz="2" w:space="0" w:color="auto"/>
              <w:bottom w:val="nil"/>
            </w:tcBorders>
            <w:tcMar>
              <w:top w:w="0" w:type="dxa"/>
              <w:bottom w:w="0" w:type="dxa"/>
            </w:tcMar>
            <w:vAlign w:val="center"/>
          </w:tcPr>
          <w:p w14:paraId="4B2670E8" w14:textId="77777777" w:rsidR="00524DD2" w:rsidRPr="00EC4384" w:rsidRDefault="00524DD2" w:rsidP="00433FC1">
            <w:pPr>
              <w:rPr>
                <w:rFonts w:asciiTheme="majorHAnsi" w:hAnsiTheme="majorHAnsi"/>
                <w:b/>
                <w:sz w:val="28"/>
              </w:rPr>
            </w:pPr>
          </w:p>
          <w:p w14:paraId="0036BB59" w14:textId="4B522839" w:rsidR="00524DD2" w:rsidRPr="00C2625C" w:rsidRDefault="00524DD2" w:rsidP="00433FC1">
            <w:pPr>
              <w:rPr>
                <w:rFonts w:ascii="Palatino Linotype" w:hAnsi="Palatino Linotype"/>
                <w:b/>
                <w:bCs/>
                <w:sz w:val="28"/>
                <w:szCs w:val="28"/>
              </w:rPr>
            </w:pPr>
            <w:r>
              <w:rPr>
                <w:rFonts w:ascii="Palatino Linotype" w:hAnsi="Palatino Linotype"/>
                <w:b/>
                <w:sz w:val="28"/>
              </w:rPr>
              <w:t>Des rendements positifs, mais inférieurs à la moyenne pour 2022 – Luca Paolini, Pictet Asset Management</w:t>
            </w:r>
          </w:p>
        </w:tc>
      </w:tr>
      <w:tr w:rsidR="00524DD2" w:rsidRPr="00CA550E" w14:paraId="287B0794" w14:textId="77777777" w:rsidTr="00433FC1">
        <w:tblPrEx>
          <w:tblBorders>
            <w:bottom w:val="single" w:sz="2" w:space="0" w:color="auto"/>
            <w:insideH w:val="single" w:sz="2" w:space="0" w:color="auto"/>
            <w:insideV w:val="none" w:sz="0" w:space="0" w:color="auto"/>
          </w:tblBorders>
        </w:tblPrEx>
        <w:tc>
          <w:tcPr>
            <w:tcW w:w="9864" w:type="dxa"/>
            <w:tcBorders>
              <w:top w:val="nil"/>
              <w:bottom w:val="single" w:sz="2" w:space="0" w:color="auto"/>
            </w:tcBorders>
            <w:tcMar>
              <w:top w:w="0" w:type="dxa"/>
              <w:bottom w:w="142" w:type="dxa"/>
            </w:tcMar>
            <w:vAlign w:val="bottom"/>
          </w:tcPr>
          <w:p w14:paraId="6B2C95C8" w14:textId="29DDF7DD" w:rsidR="00524DD2" w:rsidRPr="00C2625C" w:rsidRDefault="00CA550E" w:rsidP="00433FC1">
            <w:pPr>
              <w:pStyle w:val="BusinesslineandDate"/>
              <w:rPr>
                <w:rFonts w:ascii="Palatino Linotype" w:hAnsi="Palatino Linotype"/>
                <w:szCs w:val="19"/>
                <w:lang w:val="en-US"/>
              </w:rPr>
            </w:pPr>
            <w:r w:rsidRPr="00C2625C">
              <w:rPr>
                <w:rFonts w:ascii="Palatino Linotype" w:hAnsi="Palatino Linotype"/>
              </w:rPr>
              <w:fldChar w:fldCharType="begin"/>
            </w:r>
            <w:r w:rsidRPr="00C2625C">
              <w:rPr>
                <w:rFonts w:ascii="Palatino Linotype" w:hAnsi="Palatino Linotype"/>
                <w:lang w:val="en-US"/>
              </w:rPr>
              <w:instrText xml:space="preserve"> IF "</w:instrText>
            </w:r>
            <w:r w:rsidRPr="00C2625C">
              <w:rPr>
                <w:rFonts w:ascii="Palatino Linotype" w:hAnsi="Palatino Linotype"/>
              </w:rPr>
              <w:fldChar w:fldCharType="begin"/>
            </w:r>
            <w:r w:rsidRPr="00C2625C">
              <w:rPr>
                <w:rFonts w:ascii="Palatino Linotype" w:hAnsi="Palatino Linotype"/>
                <w:lang w:val="en-US"/>
              </w:rPr>
              <w:instrText xml:space="preserve"> DOCPROPERTY "Author/BL" \* MERGEFORMAT </w:instrText>
            </w:r>
            <w:r w:rsidRPr="00C2625C">
              <w:rPr>
                <w:rFonts w:ascii="Palatino Linotype" w:hAnsi="Palatino Linotype"/>
              </w:rPr>
              <w:fldChar w:fldCharType="separate"/>
            </w:r>
            <w:r w:rsidRPr="00C2625C">
              <w:rPr>
                <w:rFonts w:ascii="Palatino Linotype" w:hAnsi="Palatino Linotype"/>
                <w:lang w:val="en-US"/>
              </w:rPr>
              <w:instrText>The Pictet Group</w:instrText>
            </w:r>
            <w:r w:rsidRPr="00C2625C">
              <w:rPr>
                <w:rFonts w:ascii="Palatino Linotype" w:hAnsi="Palatino Linotype"/>
              </w:rPr>
              <w:fldChar w:fldCharType="end"/>
            </w:r>
            <w:r w:rsidRPr="00C2625C">
              <w:rPr>
                <w:rFonts w:ascii="Palatino Linotype" w:hAnsi="Palatino Linotype"/>
                <w:lang w:val="en-US"/>
              </w:rPr>
              <w:instrText>" = " " "</w:instrText>
            </w:r>
            <w:r w:rsidRPr="00C2625C">
              <w:rPr>
                <w:rFonts w:ascii="Palatino Linotype" w:hAnsi="Palatino Linotype"/>
              </w:rPr>
              <w:fldChar w:fldCharType="begin"/>
            </w:r>
            <w:r w:rsidRPr="00C2625C">
              <w:rPr>
                <w:rFonts w:ascii="Palatino Linotype" w:hAnsi="Palatino Linotype"/>
                <w:lang w:val="en-US"/>
              </w:rPr>
              <w:instrText xml:space="preserve"> DOCPROPERTY "Date" \* MERGEFORMAT </w:instrText>
            </w:r>
            <w:r w:rsidRPr="00C2625C">
              <w:rPr>
                <w:rFonts w:ascii="Palatino Linotype" w:hAnsi="Palatino Linotype"/>
              </w:rPr>
              <w:fldChar w:fldCharType="separate"/>
            </w:r>
            <w:r w:rsidRPr="00C2625C">
              <w:rPr>
                <w:rFonts w:ascii="Palatino Linotype" w:hAnsi="Palatino Linotype"/>
                <w:lang w:val="en-US"/>
              </w:rPr>
              <w:instrText>29 July 2013</w:instrText>
            </w:r>
            <w:r w:rsidRPr="00C2625C">
              <w:rPr>
                <w:rFonts w:ascii="Palatino Linotype" w:hAnsi="Palatino Linotype"/>
              </w:rPr>
              <w:fldChar w:fldCharType="end"/>
            </w:r>
            <w:r w:rsidRPr="00C2625C">
              <w:rPr>
                <w:rFonts w:ascii="Palatino Linotype" w:hAnsi="Palatino Linotype"/>
                <w:lang w:val="en-US"/>
              </w:rPr>
              <w:instrText>" "</w:instrText>
            </w:r>
            <w:r w:rsidRPr="00C2625C">
              <w:rPr>
                <w:rFonts w:ascii="Palatino Linotype" w:hAnsi="Palatino Linotype"/>
              </w:rPr>
              <w:fldChar w:fldCharType="begin"/>
            </w:r>
            <w:r w:rsidRPr="00C2625C">
              <w:rPr>
                <w:rFonts w:ascii="Palatino Linotype" w:hAnsi="Palatino Linotype"/>
                <w:lang w:val="en-US"/>
              </w:rPr>
              <w:instrText xml:space="preserve">  IF "</w:instrText>
            </w:r>
            <w:r w:rsidRPr="00C2625C">
              <w:rPr>
                <w:rFonts w:ascii="Palatino Linotype" w:hAnsi="Palatino Linotype"/>
              </w:rPr>
              <w:fldChar w:fldCharType="begin"/>
            </w:r>
            <w:r w:rsidRPr="00C2625C">
              <w:rPr>
                <w:rFonts w:ascii="Palatino Linotype" w:hAnsi="Palatino Linotype"/>
                <w:lang w:val="en-US"/>
              </w:rPr>
              <w:instrText xml:space="preserve"> DOCPROPERTY "Date" \* MERGEFORMAT </w:instrText>
            </w:r>
            <w:r w:rsidRPr="00C2625C">
              <w:rPr>
                <w:rFonts w:ascii="Palatino Linotype" w:hAnsi="Palatino Linotype"/>
              </w:rPr>
              <w:fldChar w:fldCharType="separate"/>
            </w:r>
            <w:r w:rsidRPr="00C2625C">
              <w:rPr>
                <w:rFonts w:ascii="Palatino Linotype" w:hAnsi="Palatino Linotype"/>
                <w:lang w:val="en-US"/>
              </w:rPr>
              <w:instrText>29 July 2013</w:instrText>
            </w:r>
            <w:r w:rsidRPr="00C2625C">
              <w:rPr>
                <w:rFonts w:ascii="Palatino Linotype" w:hAnsi="Palatino Linotype"/>
              </w:rPr>
              <w:fldChar w:fldCharType="end"/>
            </w:r>
            <w:r w:rsidRPr="00C2625C">
              <w:rPr>
                <w:rFonts w:ascii="Palatino Linotype" w:hAnsi="Palatino Linotype"/>
                <w:lang w:val="en-US"/>
              </w:rPr>
              <w:instrText>" = " " "</w:instrText>
            </w:r>
            <w:r w:rsidRPr="00C2625C">
              <w:rPr>
                <w:rFonts w:ascii="Palatino Linotype" w:hAnsi="Palatino Linotype"/>
              </w:rPr>
              <w:fldChar w:fldCharType="begin"/>
            </w:r>
            <w:r w:rsidRPr="00C2625C">
              <w:rPr>
                <w:rFonts w:ascii="Palatino Linotype" w:hAnsi="Palatino Linotype"/>
                <w:lang w:val="en-US"/>
              </w:rPr>
              <w:instrText xml:space="preserve"> DOCPROPERTY "Author/BL" \* MERGEFORMAT </w:instrText>
            </w:r>
            <w:r w:rsidRPr="00C2625C">
              <w:rPr>
                <w:rFonts w:ascii="Palatino Linotype" w:hAnsi="Palatino Linotype"/>
              </w:rPr>
              <w:fldChar w:fldCharType="separate"/>
            </w:r>
            <w:r w:rsidRPr="00C2625C">
              <w:rPr>
                <w:rFonts w:ascii="Palatino Linotype" w:hAnsi="Palatino Linotype"/>
                <w:lang w:val="en-US"/>
              </w:rPr>
              <w:instrText>Author/BL</w:instrText>
            </w:r>
            <w:r w:rsidRPr="00C2625C">
              <w:rPr>
                <w:rFonts w:ascii="Palatino Linotype" w:hAnsi="Palatino Linotype"/>
              </w:rPr>
              <w:fldChar w:fldCharType="end"/>
            </w:r>
            <w:r w:rsidRPr="00C2625C">
              <w:rPr>
                <w:rFonts w:ascii="Palatino Linotype" w:hAnsi="Palatino Linotype"/>
                <w:lang w:val="en-US"/>
              </w:rPr>
              <w:instrText>" "</w:instrText>
            </w:r>
            <w:r w:rsidRPr="00C2625C">
              <w:rPr>
                <w:rFonts w:ascii="Palatino Linotype" w:hAnsi="Palatino Linotype"/>
              </w:rPr>
              <w:fldChar w:fldCharType="begin"/>
            </w:r>
            <w:r w:rsidRPr="00C2625C">
              <w:rPr>
                <w:rFonts w:ascii="Palatino Linotype" w:hAnsi="Palatino Linotype"/>
                <w:lang w:val="en-US"/>
              </w:rPr>
              <w:instrText xml:space="preserve"> DOCPROPERTY "Author/BL" \* MERGEFORMAT </w:instrText>
            </w:r>
            <w:r w:rsidRPr="00C2625C">
              <w:rPr>
                <w:rFonts w:ascii="Palatino Linotype" w:hAnsi="Palatino Linotype"/>
              </w:rPr>
              <w:fldChar w:fldCharType="separate"/>
            </w:r>
            <w:r w:rsidRPr="00C2625C">
              <w:rPr>
                <w:rFonts w:ascii="Palatino Linotype" w:hAnsi="Palatino Linotype"/>
                <w:lang w:val="en-US"/>
              </w:rPr>
              <w:instrText>The Pictet Group</w:instrText>
            </w:r>
            <w:r w:rsidRPr="00C2625C">
              <w:rPr>
                <w:rFonts w:ascii="Palatino Linotype" w:hAnsi="Palatino Linotype"/>
              </w:rPr>
              <w:fldChar w:fldCharType="end"/>
            </w:r>
            <w:r w:rsidRPr="00C2625C">
              <w:rPr>
                <w:rFonts w:ascii="Palatino Linotype" w:hAnsi="Palatino Linotype"/>
                <w:lang w:val="en-US"/>
              </w:rPr>
              <w:instrText xml:space="preserve">  |  </w:instrText>
            </w:r>
            <w:r w:rsidRPr="00C2625C">
              <w:rPr>
                <w:rFonts w:ascii="Palatino Linotype" w:hAnsi="Palatino Linotype"/>
              </w:rPr>
              <w:fldChar w:fldCharType="begin"/>
            </w:r>
            <w:r w:rsidRPr="00C2625C">
              <w:rPr>
                <w:rFonts w:ascii="Palatino Linotype" w:hAnsi="Palatino Linotype"/>
                <w:lang w:val="en-US"/>
              </w:rPr>
              <w:instrText xml:space="preserve"> DOCPROPERTY "Date" \* MERGEFORMAT </w:instrText>
            </w:r>
            <w:r w:rsidRPr="00C2625C">
              <w:rPr>
                <w:rFonts w:ascii="Palatino Linotype" w:hAnsi="Palatino Linotype"/>
              </w:rPr>
              <w:fldChar w:fldCharType="separate"/>
            </w:r>
            <w:r w:rsidRPr="00C2625C">
              <w:rPr>
                <w:rFonts w:ascii="Palatino Linotype" w:hAnsi="Palatino Linotype"/>
                <w:lang w:val="en-US"/>
              </w:rPr>
              <w:instrText>29 July 2013</w:instrText>
            </w:r>
            <w:r w:rsidRPr="00C2625C">
              <w:rPr>
                <w:rFonts w:ascii="Palatino Linotype" w:hAnsi="Palatino Linotype"/>
              </w:rPr>
              <w:fldChar w:fldCharType="end"/>
            </w:r>
            <w:r w:rsidRPr="00C2625C">
              <w:rPr>
                <w:rFonts w:ascii="Palatino Linotype" w:hAnsi="Palatino Linotype"/>
                <w:lang w:val="en-US"/>
              </w:rPr>
              <w:instrText xml:space="preserve">" </w:instrText>
            </w:r>
            <w:r w:rsidRPr="00C2625C">
              <w:rPr>
                <w:rFonts w:ascii="Palatino Linotype" w:hAnsi="Palatino Linotype"/>
              </w:rPr>
              <w:fldChar w:fldCharType="separate"/>
            </w:r>
            <w:r w:rsidRPr="00C2625C">
              <w:rPr>
                <w:rFonts w:ascii="Palatino Linotype" w:hAnsi="Palatino Linotype"/>
                <w:lang w:val="en-US"/>
              </w:rPr>
              <w:instrText>The Pictet Group  |  29 July 2013</w:instrText>
            </w:r>
            <w:r w:rsidRPr="00C2625C">
              <w:rPr>
                <w:rFonts w:ascii="Palatino Linotype" w:hAnsi="Palatino Linotype"/>
              </w:rPr>
              <w:fldChar w:fldCharType="end"/>
            </w:r>
            <w:r w:rsidRPr="00C2625C">
              <w:rPr>
                <w:rFonts w:ascii="Palatino Linotype" w:hAnsi="Palatino Linotype"/>
                <w:lang w:val="en-US"/>
              </w:rPr>
              <w:instrText xml:space="preserve"> </w:instrText>
            </w:r>
            <w:r w:rsidRPr="00C2625C">
              <w:rPr>
                <w:rFonts w:ascii="Palatino Linotype" w:hAnsi="Palatino Linotype"/>
              </w:rPr>
              <w:fldChar w:fldCharType="separate"/>
            </w:r>
            <w:r w:rsidRPr="00C2625C">
              <w:rPr>
                <w:rFonts w:ascii="Palatino Linotype" w:hAnsi="Palatino Linotype"/>
                <w:lang w:val="en-US"/>
              </w:rPr>
              <w:t xml:space="preserve">Groupe Pictet | 19 </w:t>
            </w:r>
            <w:r w:rsidR="00F11E1E" w:rsidRPr="00C2625C">
              <w:rPr>
                <w:rFonts w:ascii="Palatino Linotype" w:hAnsi="Palatino Linotype"/>
                <w:lang w:val="en-US"/>
              </w:rPr>
              <w:t>n</w:t>
            </w:r>
            <w:r w:rsidRPr="00C2625C">
              <w:rPr>
                <w:rFonts w:ascii="Palatino Linotype" w:hAnsi="Palatino Linotype"/>
                <w:lang w:val="en-US"/>
              </w:rPr>
              <w:t xml:space="preserve">ovembre </w:t>
            </w:r>
            <w:r w:rsidRPr="00C2625C">
              <w:rPr>
                <w:rFonts w:ascii="Palatino Linotype" w:hAnsi="Palatino Linotype"/>
              </w:rPr>
              <w:fldChar w:fldCharType="end"/>
            </w:r>
            <w:r w:rsidR="00524DD2" w:rsidRPr="00C2625C">
              <w:rPr>
                <w:rFonts w:ascii="Palatino Linotype" w:hAnsi="Palatino Linotype"/>
                <w:lang w:val="en-US"/>
              </w:rPr>
              <w:t>2021</w:t>
            </w:r>
          </w:p>
        </w:tc>
      </w:tr>
    </w:tbl>
    <w:p w14:paraId="12DE7E3A" w14:textId="77777777" w:rsidR="00524DD2" w:rsidRPr="00263EC6" w:rsidRDefault="00524DD2" w:rsidP="00524DD2">
      <w:pPr>
        <w:pStyle w:val="Base"/>
        <w:rPr>
          <w:sz w:val="15"/>
          <w:lang w:val="en-US"/>
        </w:rPr>
      </w:pPr>
    </w:p>
    <w:p w14:paraId="7C9D3927" w14:textId="77777777" w:rsidR="00524DD2" w:rsidRPr="00263EC6" w:rsidRDefault="00524DD2" w:rsidP="00524DD2">
      <w:pPr>
        <w:pStyle w:val="Base"/>
        <w:rPr>
          <w:sz w:val="2"/>
          <w:lang w:val="en-US"/>
        </w:rPr>
      </w:pPr>
    </w:p>
    <w:p w14:paraId="71624B6A" w14:textId="77777777" w:rsidR="00CA550E" w:rsidRPr="00C2625C" w:rsidRDefault="00CA550E" w:rsidP="00CA550E">
      <w:pPr>
        <w:keepNext/>
        <w:keepLines/>
        <w:framePr w:w="3158" w:wrap="around" w:vAnchor="text" w:hAnchor="margin" w:x="-3333" w:y="-27"/>
        <w:spacing w:after="0" w:line="240" w:lineRule="auto"/>
        <w:outlineLvl w:val="0"/>
        <w:rPr>
          <w:rFonts w:ascii="Palatino Linotype" w:eastAsia="MS Gothic" w:hAnsi="Palatino Linotype" w:cs="Times New Roman"/>
          <w:bCs/>
          <w:color w:val="000000"/>
          <w:sz w:val="20"/>
          <w:szCs w:val="20"/>
        </w:rPr>
      </w:pPr>
      <w:r w:rsidRPr="00CA550E">
        <w:rPr>
          <w:rFonts w:ascii="Palatino Linotype" w:eastAsia="MS Gothic" w:hAnsi="Palatino Linotype" w:cs="Times New Roman"/>
          <w:bCs/>
          <w:color w:val="AD0101"/>
          <w:sz w:val="24"/>
          <w:szCs w:val="28"/>
        </w:rPr>
        <w:t>Contact presse</w:t>
      </w:r>
      <w:r w:rsidRPr="00CA550E">
        <w:rPr>
          <w:rFonts w:ascii="Palatino Linotype" w:eastAsia="MS Gothic" w:hAnsi="Palatino Linotype" w:cs="Times New Roman"/>
          <w:bCs/>
          <w:color w:val="AD0101"/>
          <w:sz w:val="26"/>
          <w:szCs w:val="28"/>
        </w:rPr>
        <w:br/>
      </w:r>
      <w:r w:rsidRPr="00C2625C">
        <w:rPr>
          <w:rFonts w:ascii="Palatino Linotype" w:eastAsia="MS Gothic" w:hAnsi="Palatino Linotype" w:cs="Times New Roman"/>
          <w:bCs/>
          <w:sz w:val="20"/>
          <w:szCs w:val="28"/>
        </w:rPr>
        <w:t>Fanny du Fay de Lavallaz</w:t>
      </w:r>
    </w:p>
    <w:p w14:paraId="62F4236F" w14:textId="77777777" w:rsidR="00CA550E" w:rsidRPr="00C2625C" w:rsidRDefault="00CA550E" w:rsidP="00CA550E">
      <w:pPr>
        <w:keepNext/>
        <w:keepLines/>
        <w:framePr w:w="3158" w:wrap="around" w:vAnchor="text" w:hAnchor="margin" w:x="-3333" w:y="-27"/>
        <w:spacing w:after="0" w:line="240" w:lineRule="auto"/>
        <w:outlineLvl w:val="0"/>
        <w:rPr>
          <w:rFonts w:ascii="Palatino Linotype" w:eastAsia="MS Gothic" w:hAnsi="Palatino Linotype" w:cs="Times New Roman"/>
          <w:bCs/>
          <w:color w:val="000000"/>
          <w:sz w:val="20"/>
          <w:szCs w:val="28"/>
        </w:rPr>
      </w:pPr>
      <w:r w:rsidRPr="00C2625C">
        <w:rPr>
          <w:rFonts w:ascii="Palatino Linotype" w:eastAsia="MS Gothic" w:hAnsi="Palatino Linotype" w:cs="Times New Roman"/>
          <w:bCs/>
          <w:color w:val="000000"/>
          <w:sz w:val="20"/>
          <w:szCs w:val="28"/>
        </w:rPr>
        <w:t xml:space="preserve">Chargée de relations presse </w:t>
      </w:r>
    </w:p>
    <w:p w14:paraId="4B0031F7" w14:textId="77777777" w:rsidR="00CA550E" w:rsidRPr="00C2625C" w:rsidRDefault="00CA550E" w:rsidP="00CA550E">
      <w:pPr>
        <w:keepNext/>
        <w:keepLines/>
        <w:framePr w:w="3158" w:wrap="around" w:vAnchor="text" w:hAnchor="margin" w:x="-3333" w:y="-27"/>
        <w:spacing w:after="0" w:line="240" w:lineRule="auto"/>
        <w:outlineLvl w:val="0"/>
        <w:rPr>
          <w:rFonts w:ascii="Palatino Linotype" w:eastAsia="MS Gothic" w:hAnsi="Palatino Linotype" w:cs="Times New Roman"/>
          <w:bCs/>
          <w:color w:val="000000"/>
          <w:sz w:val="20"/>
          <w:szCs w:val="28"/>
        </w:rPr>
      </w:pPr>
      <w:r w:rsidRPr="00C2625C">
        <w:rPr>
          <w:rFonts w:ascii="Palatino Linotype" w:eastAsia="MS Gothic" w:hAnsi="Palatino Linotype" w:cs="Times New Roman"/>
          <w:bCs/>
          <w:color w:val="000000"/>
          <w:sz w:val="20"/>
          <w:szCs w:val="28"/>
        </w:rPr>
        <w:t>Groupe Pictet</w:t>
      </w:r>
    </w:p>
    <w:p w14:paraId="6189A5FF" w14:textId="77777777" w:rsidR="00CA550E" w:rsidRPr="00C2625C" w:rsidRDefault="00CA550E" w:rsidP="00CA550E">
      <w:pPr>
        <w:keepNext/>
        <w:keepLines/>
        <w:framePr w:w="3158" w:wrap="around" w:vAnchor="text" w:hAnchor="margin" w:x="-3333" w:y="-27"/>
        <w:spacing w:after="0" w:line="240" w:lineRule="auto"/>
        <w:outlineLvl w:val="0"/>
        <w:rPr>
          <w:rFonts w:ascii="Palatino Linotype" w:eastAsia="MS Gothic" w:hAnsi="Palatino Linotype" w:cs="Times New Roman"/>
          <w:bCs/>
          <w:color w:val="000000"/>
          <w:sz w:val="20"/>
          <w:szCs w:val="28"/>
        </w:rPr>
      </w:pPr>
      <w:r w:rsidRPr="00C2625C">
        <w:rPr>
          <w:rFonts w:ascii="Palatino Linotype" w:eastAsia="MS Gothic" w:hAnsi="Palatino Linotype" w:cs="Times New Roman"/>
          <w:bCs/>
          <w:color w:val="000000"/>
          <w:sz w:val="20"/>
          <w:szCs w:val="28"/>
        </w:rPr>
        <w:t>Tel. +41 58 323 4077</w:t>
      </w:r>
    </w:p>
    <w:p w14:paraId="330467BF" w14:textId="6400082D" w:rsidR="00524DD2" w:rsidRPr="00C2625C" w:rsidRDefault="00CA550E" w:rsidP="00CA550E">
      <w:pPr>
        <w:pStyle w:val="Titre1"/>
        <w:framePr w:wrap="around"/>
        <w:rPr>
          <w:rFonts w:ascii="Palatino Linotype" w:hAnsi="Palatino Linotype"/>
          <w:vanish/>
          <w:color w:val="000000"/>
          <w:sz w:val="21"/>
          <w:szCs w:val="21"/>
        </w:rPr>
      </w:pPr>
      <w:r w:rsidRPr="00C2625C">
        <w:rPr>
          <w:rFonts w:ascii="Palatino Linotype" w:eastAsia="TradeGothic" w:hAnsi="Palatino Linotype" w:cs="Times New Roman"/>
          <w:bCs w:val="0"/>
          <w:color w:val="000000"/>
          <w:sz w:val="20"/>
          <w:szCs w:val="22"/>
        </w:rPr>
        <w:t>fdufay@pictet.com</w:t>
      </w:r>
      <w:r w:rsidRPr="00C2625C">
        <w:rPr>
          <w:rFonts w:ascii="Palatino Linotype" w:hAnsi="Palatino Linotype"/>
          <w:vanish/>
          <w:color w:val="000000"/>
          <w:sz w:val="21"/>
        </w:rPr>
        <w:t xml:space="preserve"> </w:t>
      </w:r>
      <w:r w:rsidR="00524DD2" w:rsidRPr="00C2625C">
        <w:rPr>
          <w:rFonts w:ascii="Palatino Linotype" w:hAnsi="Palatino Linotype"/>
          <w:vanish/>
          <w:color w:val="000000"/>
          <w:sz w:val="21"/>
        </w:rPr>
        <w:t>+44 20 7566 9722</w:t>
      </w:r>
    </w:p>
    <w:p w14:paraId="4B0CD5D7" w14:textId="77777777" w:rsidR="00524DD2" w:rsidRPr="00355F0D" w:rsidRDefault="00524DD2" w:rsidP="00524DD2">
      <w:pPr>
        <w:pStyle w:val="Titre1"/>
        <w:framePr w:wrap="around"/>
        <w:rPr>
          <w:rFonts w:ascii="TradeGothic CondEighteen" w:hAnsi="TradeGothic CondEighteen"/>
          <w:vanish/>
          <w:color w:val="000000"/>
          <w:sz w:val="21"/>
          <w:szCs w:val="21"/>
        </w:rPr>
      </w:pPr>
      <w:r w:rsidRPr="00355F0D">
        <w:rPr>
          <w:rFonts w:ascii="TradeGothic CondEighteen" w:hAnsi="TradeGothic CondEighteen"/>
          <w:vanish/>
          <w:color w:val="000000"/>
          <w:sz w:val="21"/>
        </w:rPr>
        <w:t>pictetteam@lansons.com</w:t>
      </w:r>
    </w:p>
    <w:p w14:paraId="46746F93" w14:textId="77777777" w:rsidR="00524DD2" w:rsidRPr="00355F0D" w:rsidRDefault="00524DD2" w:rsidP="00524DD2">
      <w:pPr>
        <w:pStyle w:val="Titre1"/>
        <w:framePr w:wrap="around"/>
        <w:rPr>
          <w:rFonts w:ascii="TradeGothic CondEighteen" w:hAnsi="TradeGothic CondEighteen"/>
          <w:b/>
          <w:vanish/>
          <w:color w:val="000000"/>
          <w:sz w:val="21"/>
          <w:szCs w:val="21"/>
        </w:rPr>
      </w:pPr>
      <w:r w:rsidRPr="00355F0D">
        <w:rPr>
          <w:rFonts w:ascii="TradeGothic CondEighteen" w:hAnsi="TradeGothic CondEighteen"/>
          <w:vanish/>
          <w:color w:val="000000"/>
          <w:sz w:val="21"/>
        </w:rPr>
        <w:t xml:space="preserve">                                                                             </w:t>
      </w:r>
      <w:r w:rsidRPr="00355F0D">
        <w:rPr>
          <w:rFonts w:ascii="TradeGothic CondEighteen" w:hAnsi="TradeGothic CondEighteen"/>
          <w:b/>
          <w:vanish/>
          <w:color w:val="000000" w:themeColor="text1"/>
          <w:sz w:val="21"/>
        </w:rPr>
        <w:t xml:space="preserve">Sarah Weigall                             </w:t>
      </w:r>
    </w:p>
    <w:p w14:paraId="7BE92567" w14:textId="77777777" w:rsidR="00524DD2" w:rsidRPr="00355F0D" w:rsidRDefault="00524DD2" w:rsidP="00524DD2">
      <w:pPr>
        <w:framePr w:w="3158" w:wrap="around" w:vAnchor="text" w:hAnchor="margin" w:x="-3333" w:y="-27"/>
        <w:spacing w:after="0" w:line="240" w:lineRule="auto"/>
        <w:rPr>
          <w:rFonts w:ascii="TradeGothic CondEighteen" w:hAnsi="TradeGothic CondEighteen"/>
          <w:vanish/>
          <w:color w:val="000000"/>
          <w:sz w:val="21"/>
          <w:szCs w:val="21"/>
        </w:rPr>
      </w:pPr>
      <w:r w:rsidRPr="00355F0D">
        <w:rPr>
          <w:rFonts w:ascii="TradeGothic CondEighteen" w:hAnsi="TradeGothic CondEighteen"/>
          <w:vanish/>
          <w:color w:val="000000"/>
          <w:sz w:val="21"/>
        </w:rPr>
        <w:t>UK media</w:t>
      </w:r>
    </w:p>
    <w:p w14:paraId="3A4CD9CD" w14:textId="77777777" w:rsidR="00524DD2" w:rsidRPr="00355F0D" w:rsidRDefault="00524DD2" w:rsidP="00524DD2">
      <w:pPr>
        <w:framePr w:w="3158" w:wrap="around" w:vAnchor="text" w:hAnchor="margin" w:x="-3333" w:y="-27"/>
        <w:rPr>
          <w:rFonts w:ascii="TradeGothic CondEighteen" w:hAnsi="TradeGothic CondEighteen"/>
          <w:vanish/>
          <w:color w:val="000000"/>
          <w:sz w:val="21"/>
          <w:szCs w:val="21"/>
        </w:rPr>
      </w:pPr>
      <w:r w:rsidRPr="00355F0D">
        <w:rPr>
          <w:rFonts w:ascii="TradeGothic CondEighteen" w:hAnsi="TradeGothic CondEighteen"/>
          <w:vanish/>
          <w:color w:val="000000"/>
          <w:sz w:val="21"/>
        </w:rPr>
        <w:t xml:space="preserve">Pictet Group Corporate Communications +44 20 7847 5412                                                  sweigall@pictet.com </w:t>
      </w:r>
    </w:p>
    <w:p w14:paraId="314C7134" w14:textId="36E2ACC6" w:rsidR="00524DD2" w:rsidRPr="000968B7" w:rsidRDefault="00524DD2" w:rsidP="00524DD2">
      <w:pPr>
        <w:rPr>
          <w:rFonts w:ascii="Palatino Linotype" w:hAnsi="Palatino Linotype"/>
        </w:rPr>
      </w:pPr>
      <w:bookmarkStart w:id="0" w:name="_Hlk78874436"/>
      <w:r>
        <w:rPr>
          <w:rFonts w:ascii="Palatino Linotype" w:hAnsi="Palatino Linotype"/>
        </w:rPr>
        <w:t xml:space="preserve">Genève, le </w:t>
      </w:r>
      <w:r w:rsidR="00CA550E">
        <w:rPr>
          <w:rFonts w:ascii="Palatino Linotype" w:hAnsi="Palatino Linotype"/>
        </w:rPr>
        <w:t>19</w:t>
      </w:r>
      <w:r>
        <w:rPr>
          <w:rFonts w:ascii="Palatino Linotype" w:hAnsi="Palatino Linotype"/>
        </w:rPr>
        <w:t> novembre 2021</w:t>
      </w:r>
    </w:p>
    <w:p w14:paraId="721B6531" w14:textId="77777777" w:rsidR="00C1323B" w:rsidRPr="00494A5A" w:rsidRDefault="00C1323B" w:rsidP="00C1323B">
      <w:pPr>
        <w:spacing w:after="0" w:line="240" w:lineRule="auto"/>
        <w:jc w:val="both"/>
        <w:rPr>
          <w:rFonts w:ascii="Palatino Linotype" w:hAnsi="Palatino Linotype"/>
        </w:rPr>
      </w:pPr>
      <w:r>
        <w:rPr>
          <w:rFonts w:ascii="Palatino Linotype" w:hAnsi="Palatino Linotype"/>
        </w:rPr>
        <w:t xml:space="preserve">Les perspectives restent positives pour les investisseurs, affirme </w:t>
      </w:r>
      <w:r>
        <w:rPr>
          <w:rFonts w:ascii="Palatino Linotype" w:hAnsi="Palatino Linotype"/>
          <w:b/>
        </w:rPr>
        <w:t>Luca Paolini, chef stratège</w:t>
      </w:r>
      <w:r>
        <w:rPr>
          <w:rFonts w:ascii="Palatino Linotype" w:hAnsi="Palatino Linotype"/>
        </w:rPr>
        <w:t xml:space="preserve"> de </w:t>
      </w:r>
      <w:r>
        <w:rPr>
          <w:rFonts w:ascii="Palatino Linotype" w:hAnsi="Palatino Linotype"/>
          <w:b/>
        </w:rPr>
        <w:t>Pictet Asset Management</w:t>
      </w:r>
      <w:r>
        <w:rPr>
          <w:rFonts w:ascii="Palatino Linotype" w:hAnsi="Palatino Linotype"/>
        </w:rPr>
        <w:t>.</w:t>
      </w:r>
    </w:p>
    <w:p w14:paraId="20060B7A" w14:textId="77777777" w:rsidR="00C1323B" w:rsidRPr="00494A5A" w:rsidRDefault="00C1323B" w:rsidP="00C1323B">
      <w:pPr>
        <w:spacing w:after="0" w:line="240" w:lineRule="auto"/>
        <w:jc w:val="both"/>
        <w:rPr>
          <w:rFonts w:ascii="Palatino Linotype" w:hAnsi="Palatino Linotype"/>
        </w:rPr>
      </w:pPr>
    </w:p>
    <w:p w14:paraId="22F318C5" w14:textId="32F01EC3" w:rsidR="00C1323B" w:rsidRPr="00494A5A" w:rsidRDefault="00C1323B" w:rsidP="00C1323B">
      <w:pPr>
        <w:spacing w:after="0" w:line="240" w:lineRule="auto"/>
        <w:jc w:val="both"/>
        <w:rPr>
          <w:rFonts w:ascii="Palatino Linotype" w:hAnsi="Palatino Linotype"/>
        </w:rPr>
      </w:pPr>
      <w:r>
        <w:rPr>
          <w:rFonts w:ascii="Palatino Linotype" w:hAnsi="Palatino Linotype"/>
        </w:rPr>
        <w:t>Les cours des actions ont presque doublé par rapport au plus fort de la pandémie et atteignent ainsi de nouveaux sommets plus rapidement que nous ne l’espérions. Mais si l’avenir semble sourire aux investisseurs, plusieurs facteurs devraient limiter les rendements attendus en 2022, tant pour les actions que pour les obligations.</w:t>
      </w:r>
    </w:p>
    <w:p w14:paraId="630A020D" w14:textId="77777777" w:rsidR="00C1323B" w:rsidRPr="00494A5A" w:rsidRDefault="00C1323B" w:rsidP="00C1323B">
      <w:pPr>
        <w:spacing w:after="0" w:line="240" w:lineRule="auto"/>
        <w:jc w:val="both"/>
        <w:rPr>
          <w:rFonts w:ascii="Palatino Linotype" w:hAnsi="Palatino Linotype"/>
        </w:rPr>
      </w:pPr>
    </w:p>
    <w:p w14:paraId="266BA6D8" w14:textId="3126404F" w:rsidR="00C1323B" w:rsidRPr="00494A5A" w:rsidRDefault="00C1323B" w:rsidP="00C1323B">
      <w:pPr>
        <w:spacing w:after="0" w:line="240" w:lineRule="auto"/>
        <w:jc w:val="both"/>
        <w:rPr>
          <w:rFonts w:ascii="Palatino Linotype" w:hAnsi="Palatino Linotype"/>
        </w:rPr>
      </w:pPr>
      <w:r>
        <w:rPr>
          <w:rFonts w:ascii="Palatino Linotype" w:hAnsi="Palatino Linotype"/>
        </w:rPr>
        <w:t>Entre valorisations records, durcissement des politiques monétaires et budgétaires et hausse de l’inflation, les tensions resteront présentes et les actions ne connaîtront sans doute qu’une croissance à un chiffre. Les obligations s’inscrivent de leur côté visiblement dans une tendance baissière durable, bien qu’une forte hausse des rendements paraisse improbable.</w:t>
      </w:r>
    </w:p>
    <w:p w14:paraId="0AEC7E72" w14:textId="77777777" w:rsidR="00C1323B" w:rsidRPr="00494A5A" w:rsidRDefault="00C1323B" w:rsidP="00C1323B">
      <w:pPr>
        <w:spacing w:after="0" w:line="240" w:lineRule="auto"/>
        <w:jc w:val="both"/>
        <w:rPr>
          <w:rFonts w:ascii="Palatino Linotype" w:hAnsi="Palatino Linotype"/>
        </w:rPr>
      </w:pPr>
    </w:p>
    <w:p w14:paraId="2DBB83F4" w14:textId="42B5B4C4" w:rsidR="00C1323B" w:rsidRPr="00494A5A" w:rsidRDefault="00C1323B" w:rsidP="00C1323B">
      <w:pPr>
        <w:spacing w:after="0" w:line="240" w:lineRule="auto"/>
        <w:jc w:val="both"/>
        <w:rPr>
          <w:rFonts w:ascii="Palatino Linotype" w:hAnsi="Palatino Linotype"/>
        </w:rPr>
      </w:pPr>
      <w:r>
        <w:rPr>
          <w:rFonts w:ascii="Palatino Linotype" w:hAnsi="Palatino Linotype"/>
        </w:rPr>
        <w:t xml:space="preserve">L’année 2022 sera donc marquée par un ralentissement plus que par un retournement. Nous avons atteint le dernier tiers d’expansion de ce qui semble être le cycle le plus rapide de l’histoire pour les marchés comme pour les entreprises. </w:t>
      </w:r>
    </w:p>
    <w:p w14:paraId="66047546" w14:textId="5413D9EB" w:rsidR="00C7558D" w:rsidRDefault="00C7558D" w:rsidP="00B47201">
      <w:pPr>
        <w:spacing w:after="0" w:line="240" w:lineRule="auto"/>
        <w:jc w:val="both"/>
        <w:rPr>
          <w:rFonts w:ascii="Palatino Linotype" w:hAnsi="Palatino Linotype"/>
        </w:rPr>
      </w:pPr>
    </w:p>
    <w:p w14:paraId="00032547" w14:textId="4EBB9CF6" w:rsidR="00C1323B" w:rsidRPr="00494A5A" w:rsidRDefault="00C1323B" w:rsidP="00C1323B">
      <w:pPr>
        <w:spacing w:after="0" w:line="240" w:lineRule="auto"/>
        <w:jc w:val="both"/>
        <w:rPr>
          <w:rFonts w:ascii="Palatino Linotype" w:hAnsi="Palatino Linotype"/>
        </w:rPr>
      </w:pPr>
      <w:r>
        <w:rPr>
          <w:rFonts w:ascii="Palatino Linotype" w:hAnsi="Palatino Linotype"/>
        </w:rPr>
        <w:t xml:space="preserve">Quant à l’activité économique, elle renouera avec ses tendances pré-pandémiques. La croissance devrait être synchronisée, et les divergences sectorielles et géographiques pourraient s’atténuer. L’économie mondiale a besoin de temps pour changer de direction. La consommation de services devrait se rapprocher de la consommation de biens. L’assouplissement des restrictions de </w:t>
      </w:r>
      <w:r>
        <w:rPr>
          <w:rFonts w:ascii="Palatino Linotype" w:hAnsi="Palatino Linotype"/>
        </w:rPr>
        <w:lastRenderedPageBreak/>
        <w:t xml:space="preserve">déplacement devrait quant à elle stimuler la production et atténuer les difficultés d’approvisionnement. </w:t>
      </w:r>
    </w:p>
    <w:p w14:paraId="13B9BCF5" w14:textId="77777777" w:rsidR="00C1323B" w:rsidRPr="00494A5A" w:rsidRDefault="00C1323B" w:rsidP="00C1323B">
      <w:pPr>
        <w:spacing w:after="0" w:line="240" w:lineRule="auto"/>
        <w:jc w:val="both"/>
        <w:rPr>
          <w:rFonts w:ascii="Palatino Linotype" w:hAnsi="Palatino Linotype"/>
        </w:rPr>
      </w:pPr>
    </w:p>
    <w:p w14:paraId="5B058FC0" w14:textId="154F291D" w:rsidR="00C7558D" w:rsidRPr="00CF2959" w:rsidRDefault="00C7558D" w:rsidP="00C7558D">
      <w:pPr>
        <w:spacing w:after="0" w:line="240" w:lineRule="auto"/>
        <w:jc w:val="both"/>
        <w:rPr>
          <w:rFonts w:ascii="Palatino Linotype" w:hAnsi="Palatino Linotype"/>
        </w:rPr>
      </w:pPr>
      <w:r>
        <w:rPr>
          <w:rFonts w:ascii="Palatino Linotype" w:hAnsi="Palatino Linotype"/>
        </w:rPr>
        <w:t xml:space="preserve">Chose inouïe, l’économie américaine va surperformer l’économie chinoise avec une croissance de 5,6% en 2022, et enregistrera même un écart de production positif, peut-être le plus important depuis 30 ans. Tirée par la demande, l’inflation va perdurer et le chômage diminuer. </w:t>
      </w:r>
    </w:p>
    <w:p w14:paraId="698A5F80" w14:textId="77777777" w:rsidR="00C7558D" w:rsidRPr="00CF2959" w:rsidRDefault="00C7558D" w:rsidP="00C7558D">
      <w:pPr>
        <w:spacing w:after="0" w:line="240" w:lineRule="auto"/>
        <w:jc w:val="both"/>
        <w:rPr>
          <w:rFonts w:ascii="Palatino Linotype" w:hAnsi="Palatino Linotype"/>
        </w:rPr>
      </w:pPr>
    </w:p>
    <w:p w14:paraId="5DE70645" w14:textId="7F6890DD" w:rsidR="00C7558D" w:rsidRPr="00CF2959" w:rsidRDefault="00C7558D" w:rsidP="00C7558D">
      <w:pPr>
        <w:spacing w:after="0" w:line="240" w:lineRule="auto"/>
        <w:jc w:val="both"/>
        <w:rPr>
          <w:rFonts w:ascii="Palatino Linotype" w:hAnsi="Palatino Linotype"/>
        </w:rPr>
      </w:pPr>
      <w:r>
        <w:rPr>
          <w:rFonts w:ascii="Palatino Linotype" w:hAnsi="Palatino Linotype"/>
        </w:rPr>
        <w:t>La reprise se poursuivra aussi en Europe, au Royaume-Uni et au Japon malgré un certain retard sur les Etats-Unis, le Brexit et un potentiel durcissement monétaire prématuré ajoutant une dose d’incertitude pour le Royaume-Uni.</w:t>
      </w:r>
    </w:p>
    <w:p w14:paraId="34A9EED5" w14:textId="77777777" w:rsidR="00C7558D" w:rsidRPr="00CF2959" w:rsidRDefault="00C7558D" w:rsidP="00C1323B">
      <w:pPr>
        <w:spacing w:after="0" w:line="240" w:lineRule="auto"/>
        <w:jc w:val="both"/>
        <w:rPr>
          <w:rFonts w:ascii="Palatino Linotype" w:hAnsi="Palatino Linotype"/>
        </w:rPr>
      </w:pPr>
    </w:p>
    <w:p w14:paraId="7A2C6935" w14:textId="67725497" w:rsidR="00C1323B" w:rsidRPr="00CF2959" w:rsidRDefault="00C1323B" w:rsidP="00C1323B">
      <w:pPr>
        <w:spacing w:after="0" w:line="240" w:lineRule="auto"/>
        <w:jc w:val="both"/>
        <w:rPr>
          <w:rFonts w:ascii="Palatino Linotype" w:hAnsi="Palatino Linotype"/>
        </w:rPr>
      </w:pPr>
      <w:r>
        <w:rPr>
          <w:rFonts w:ascii="Palatino Linotype" w:hAnsi="Palatino Linotype"/>
        </w:rPr>
        <w:t>La Chine connaîtra de son côté un début d’année difficile, suivi d’une reprise rapide grâce à la consommation. De vrais risques pèseront toutefois sur la croissance, comme un effondrement possible de la demande dû à l’inflation, des restrictions réglementaires ou encore la faiblesse d’un secteur immobilier vital pour le pays.</w:t>
      </w:r>
    </w:p>
    <w:p w14:paraId="14CD035A" w14:textId="18969BE5" w:rsidR="00C1323B" w:rsidRPr="00CF2959" w:rsidRDefault="00C1323B" w:rsidP="00C1323B">
      <w:pPr>
        <w:spacing w:after="0" w:line="240" w:lineRule="auto"/>
        <w:jc w:val="both"/>
        <w:rPr>
          <w:rFonts w:ascii="Palatino Linotype" w:hAnsi="Palatino Linotype"/>
        </w:rPr>
      </w:pPr>
    </w:p>
    <w:p w14:paraId="3B3316C8" w14:textId="77777777" w:rsidR="00C7558D" w:rsidRPr="00CF2959" w:rsidRDefault="00C7558D" w:rsidP="00C7558D">
      <w:pPr>
        <w:spacing w:after="0" w:line="240" w:lineRule="auto"/>
        <w:jc w:val="both"/>
        <w:rPr>
          <w:rFonts w:ascii="Palatino Linotype" w:hAnsi="Palatino Linotype"/>
        </w:rPr>
      </w:pPr>
      <w:r>
        <w:rPr>
          <w:rFonts w:ascii="Palatino Linotype" w:hAnsi="Palatino Linotype"/>
        </w:rPr>
        <w:t>Bien qu’une surchauffe économique nous semble globalement plus probable d’une stagflation, la croissance mondiale est exposée à trois risques spécifiques.</w:t>
      </w:r>
    </w:p>
    <w:p w14:paraId="31FDD930" w14:textId="77777777" w:rsidR="00C7558D" w:rsidRPr="00CF2959" w:rsidRDefault="00C7558D" w:rsidP="00C7558D">
      <w:pPr>
        <w:spacing w:after="0" w:line="240" w:lineRule="auto"/>
        <w:jc w:val="both"/>
        <w:rPr>
          <w:rFonts w:ascii="Palatino Linotype" w:hAnsi="Palatino Linotype"/>
        </w:rPr>
      </w:pPr>
    </w:p>
    <w:p w14:paraId="64E77096" w14:textId="318664B1" w:rsidR="00C7558D" w:rsidRPr="00CF2959" w:rsidRDefault="00C7558D" w:rsidP="00C7558D">
      <w:pPr>
        <w:spacing w:after="0" w:line="240" w:lineRule="auto"/>
        <w:jc w:val="both"/>
        <w:rPr>
          <w:rFonts w:ascii="Palatino Linotype" w:hAnsi="Palatino Linotype"/>
        </w:rPr>
      </w:pPr>
      <w:r>
        <w:rPr>
          <w:rFonts w:ascii="Palatino Linotype" w:hAnsi="Palatino Linotype"/>
        </w:rPr>
        <w:t>La hausse de l’inflation et un baril qui pourrait atteindre USD 100 risquent de sérieusement freiner la demande</w:t>
      </w:r>
      <w:r w:rsidR="00E72DA8">
        <w:rPr>
          <w:rFonts w:ascii="Palatino Linotype" w:hAnsi="Palatino Linotype"/>
        </w:rPr>
        <w:t>.</w:t>
      </w:r>
      <w:r>
        <w:rPr>
          <w:rFonts w:ascii="Palatino Linotype" w:hAnsi="Palatino Linotype"/>
        </w:rPr>
        <w:t xml:space="preserve"> Par ailleurs, de nouvelles restrictions réglementaires ne sauraient être écartées en Chine. Enfin, la pandémie n’est pas terminée et le risque d’apparition d’un nouveau variant plus meurtrier et résistant aux vaccins demeure réel.</w:t>
      </w:r>
    </w:p>
    <w:p w14:paraId="61FB26EE" w14:textId="6EE0706E" w:rsidR="00C7558D" w:rsidRPr="00CF2959" w:rsidRDefault="00C7558D" w:rsidP="00C1323B">
      <w:pPr>
        <w:spacing w:after="0" w:line="240" w:lineRule="auto"/>
        <w:jc w:val="both"/>
        <w:rPr>
          <w:rFonts w:ascii="Palatino Linotype" w:hAnsi="Palatino Linotype"/>
        </w:rPr>
      </w:pPr>
    </w:p>
    <w:p w14:paraId="5C8967A6" w14:textId="77777777" w:rsidR="00CF2959" w:rsidRPr="00CF2959" w:rsidRDefault="00CF2959" w:rsidP="00C1323B">
      <w:pPr>
        <w:spacing w:after="0" w:line="240" w:lineRule="auto"/>
        <w:jc w:val="both"/>
        <w:rPr>
          <w:rFonts w:ascii="Palatino Linotype" w:hAnsi="Palatino Linotype"/>
        </w:rPr>
      </w:pPr>
      <w:r>
        <w:rPr>
          <w:rFonts w:ascii="Palatino Linotype" w:hAnsi="Palatino Linotype"/>
        </w:rPr>
        <w:t xml:space="preserve">De son côté, la politique monétaire devrait évoluer en 2022, sans pour autant s’inverser complètement. Le durcissement est d’ailleurs déjà amorcé dans les économies émergentes. Le bilan agrégé des principales banques centrales devrait augmenter de quelque USD 1000 milliards l’an prochain, soit moins que l’expansion de l’activité économique. Autrement dit, l’excès de liquidités se réduira pour la première fois depuis la crise financière mondiale. </w:t>
      </w:r>
    </w:p>
    <w:p w14:paraId="06F04458" w14:textId="77777777" w:rsidR="00CF2959" w:rsidRPr="00CF2959" w:rsidRDefault="00CF2959" w:rsidP="00C1323B">
      <w:pPr>
        <w:spacing w:after="0" w:line="240" w:lineRule="auto"/>
        <w:jc w:val="both"/>
        <w:rPr>
          <w:rFonts w:ascii="Palatino Linotype" w:hAnsi="Palatino Linotype"/>
        </w:rPr>
      </w:pPr>
    </w:p>
    <w:p w14:paraId="33461D41" w14:textId="6D06773D" w:rsidR="00CF2959" w:rsidRPr="00CF2959" w:rsidRDefault="00CF2959" w:rsidP="00C1323B">
      <w:pPr>
        <w:spacing w:after="0" w:line="240" w:lineRule="auto"/>
        <w:jc w:val="both"/>
        <w:rPr>
          <w:rFonts w:ascii="Palatino Linotype" w:hAnsi="Palatino Linotype"/>
        </w:rPr>
      </w:pPr>
      <w:r>
        <w:rPr>
          <w:rFonts w:ascii="Palatino Linotype" w:hAnsi="Palatino Linotype"/>
        </w:rPr>
        <w:t>Malgré l’arrêt progressif de l’assouplissement quantitatif de la Réserve fédérale américaine (Fed) et des relèvements de taux attendus en fin d’année, les taux d’intérêt réels resteront bas.</w:t>
      </w:r>
    </w:p>
    <w:p w14:paraId="7321EB9B" w14:textId="5DBD0ED1" w:rsidR="00CF2959" w:rsidRPr="00CF2959" w:rsidRDefault="00CF2959" w:rsidP="00C1323B">
      <w:pPr>
        <w:spacing w:after="0" w:line="240" w:lineRule="auto"/>
        <w:jc w:val="both"/>
        <w:rPr>
          <w:rFonts w:ascii="Palatino Linotype" w:hAnsi="Palatino Linotype"/>
        </w:rPr>
      </w:pPr>
    </w:p>
    <w:p w14:paraId="5D12D29A" w14:textId="310B085D" w:rsidR="00CF2959" w:rsidRDefault="00CF2959" w:rsidP="00B47201">
      <w:pPr>
        <w:spacing w:after="0" w:line="240" w:lineRule="auto"/>
        <w:jc w:val="both"/>
        <w:rPr>
          <w:rFonts w:ascii="Palatino Linotype" w:hAnsi="Palatino Linotype"/>
        </w:rPr>
      </w:pPr>
      <w:r>
        <w:rPr>
          <w:rFonts w:ascii="Palatino Linotype" w:hAnsi="Palatino Linotype"/>
        </w:rPr>
        <w:lastRenderedPageBreak/>
        <w:t xml:space="preserve">Historiquement, au début d’un cycle de durcissement monétaire américain, le rendement des actions apparaît inférieur à la moyenne, mais la performance reste généralement positive. Bien que parfois douloureuses, les chutes de prix et les hausses </w:t>
      </w:r>
      <w:r w:rsidR="00F11E1E">
        <w:rPr>
          <w:rFonts w:ascii="Palatino Linotype" w:hAnsi="Palatino Linotype"/>
        </w:rPr>
        <w:t xml:space="preserve">brutales </w:t>
      </w:r>
      <w:r>
        <w:rPr>
          <w:rFonts w:ascii="Palatino Linotype" w:hAnsi="Palatino Linotype"/>
        </w:rPr>
        <w:t xml:space="preserve">de volatilité du marché sont normalement éphémères. </w:t>
      </w:r>
    </w:p>
    <w:p w14:paraId="1FFFEBFB" w14:textId="77777777" w:rsidR="008B22F9" w:rsidRPr="00B47201" w:rsidRDefault="008B22F9" w:rsidP="00B47201">
      <w:pPr>
        <w:spacing w:after="0" w:line="240" w:lineRule="auto"/>
        <w:jc w:val="both"/>
        <w:rPr>
          <w:rFonts w:ascii="Palatino Linotype" w:hAnsi="Palatino Linotype"/>
        </w:rPr>
      </w:pPr>
    </w:p>
    <w:p w14:paraId="38EE4117" w14:textId="0AF6C7EE" w:rsidR="00CF2959" w:rsidRPr="00CF2959" w:rsidRDefault="00CF2959" w:rsidP="00C1323B">
      <w:pPr>
        <w:spacing w:after="0" w:line="240" w:lineRule="auto"/>
        <w:jc w:val="both"/>
        <w:rPr>
          <w:rFonts w:ascii="Palatino Linotype" w:hAnsi="Palatino Linotype"/>
        </w:rPr>
      </w:pPr>
      <w:r>
        <w:rPr>
          <w:rFonts w:ascii="Palatino Linotype" w:hAnsi="Palatino Linotype"/>
        </w:rPr>
        <w:t xml:space="preserve">Mais </w:t>
      </w:r>
      <w:r w:rsidR="00E72DA8">
        <w:rPr>
          <w:rFonts w:ascii="Palatino Linotype" w:hAnsi="Palatino Linotype"/>
        </w:rPr>
        <w:t>attention:</w:t>
      </w:r>
      <w:r>
        <w:rPr>
          <w:rFonts w:ascii="Palatino Linotype" w:hAnsi="Palatino Linotype"/>
        </w:rPr>
        <w:t xml:space="preserve"> la valorisation des actifs est habituellement élevée après une décennie d’assouplissement quantitatif, d’argent bon marché et de hausse de la demande d’actifs financiers de la part d’une population vieillissante.</w:t>
      </w:r>
    </w:p>
    <w:p w14:paraId="74362ABF" w14:textId="77777777" w:rsidR="00CF2959" w:rsidRPr="00CF2959" w:rsidRDefault="00CF2959" w:rsidP="00C1323B">
      <w:pPr>
        <w:spacing w:after="0" w:line="240" w:lineRule="auto"/>
        <w:jc w:val="both"/>
        <w:rPr>
          <w:rFonts w:ascii="Palatino Linotype" w:hAnsi="Palatino Linotype"/>
        </w:rPr>
      </w:pPr>
    </w:p>
    <w:p w14:paraId="4AEFEEC1" w14:textId="3860BE4B" w:rsidR="00325313" w:rsidRPr="00CF2959" w:rsidRDefault="00C1323B" w:rsidP="00C1323B">
      <w:pPr>
        <w:spacing w:after="0" w:line="240" w:lineRule="auto"/>
        <w:jc w:val="both"/>
        <w:rPr>
          <w:rFonts w:ascii="Palatino Linotype" w:hAnsi="Palatino Linotype"/>
        </w:rPr>
      </w:pPr>
      <w:r>
        <w:rPr>
          <w:rFonts w:ascii="Palatino Linotype" w:hAnsi="Palatino Linotype"/>
        </w:rPr>
        <w:t xml:space="preserve">Les vraies opportunités se </w:t>
      </w:r>
      <w:r w:rsidR="00F11E1E">
        <w:rPr>
          <w:rFonts w:ascii="Palatino Linotype" w:hAnsi="Palatino Linotype"/>
        </w:rPr>
        <w:t>situent</w:t>
      </w:r>
      <w:r>
        <w:rPr>
          <w:rFonts w:ascii="Palatino Linotype" w:hAnsi="Palatino Linotype"/>
        </w:rPr>
        <w:t xml:space="preserve"> dans les secteurs qui n’attirent que peu d’investisseurs (l’énergie, l’extraction minière, l’immobilier chinois ou encore les actions turques et brésiliennes), mais les actions offrent elles aussi leur lot d’opportunités relatives. </w:t>
      </w:r>
    </w:p>
    <w:p w14:paraId="38210C66" w14:textId="77777777" w:rsidR="00325313" w:rsidRPr="00CF2959" w:rsidRDefault="00325313" w:rsidP="00C1323B">
      <w:pPr>
        <w:spacing w:after="0" w:line="240" w:lineRule="auto"/>
        <w:jc w:val="both"/>
        <w:rPr>
          <w:rFonts w:ascii="Palatino Linotype" w:hAnsi="Palatino Linotype"/>
        </w:rPr>
      </w:pPr>
    </w:p>
    <w:p w14:paraId="143CC924" w14:textId="14216E25" w:rsidR="00325313" w:rsidRPr="00CF2959" w:rsidRDefault="00325313" w:rsidP="00325313">
      <w:pPr>
        <w:spacing w:after="0" w:line="240" w:lineRule="auto"/>
        <w:jc w:val="both"/>
        <w:rPr>
          <w:rFonts w:ascii="Palatino Linotype" w:hAnsi="Palatino Linotype"/>
        </w:rPr>
      </w:pPr>
      <w:r>
        <w:rPr>
          <w:rFonts w:ascii="Palatino Linotype" w:hAnsi="Palatino Linotype"/>
        </w:rPr>
        <w:t xml:space="preserve">Les secteurs et les marchés des valeurs cycliques devraient en effet surperformer en 2022, tirés par le redémarrage des économies et par la hausse des rendements. C’est notamment le cas du marché japonais, des titres financiers, de l’immobilier et des petites capitalisations américaines. Les actions technologiques chinoises ont quant à elles une nette sous-performance à rattraper en cas d’assouplissement des restrictions réglementaires. </w:t>
      </w:r>
    </w:p>
    <w:p w14:paraId="23CB7BD2" w14:textId="77777777" w:rsidR="00325313" w:rsidRPr="00CF2959" w:rsidRDefault="00325313" w:rsidP="00325313">
      <w:pPr>
        <w:spacing w:after="0" w:line="240" w:lineRule="auto"/>
        <w:jc w:val="both"/>
        <w:rPr>
          <w:rFonts w:ascii="Palatino Linotype" w:hAnsi="Palatino Linotype"/>
        </w:rPr>
      </w:pPr>
    </w:p>
    <w:p w14:paraId="0D1A023F" w14:textId="72710C00" w:rsidR="00325313" w:rsidRPr="00CF2959" w:rsidRDefault="00325313" w:rsidP="00C1323B">
      <w:pPr>
        <w:spacing w:after="0" w:line="240" w:lineRule="auto"/>
        <w:jc w:val="both"/>
        <w:rPr>
          <w:rFonts w:ascii="Palatino Linotype" w:hAnsi="Palatino Linotype"/>
        </w:rPr>
      </w:pPr>
      <w:r>
        <w:rPr>
          <w:rFonts w:ascii="Palatino Linotype" w:hAnsi="Palatino Linotype"/>
        </w:rPr>
        <w:t xml:space="preserve">Sur le continent européen, nous apprécions l’orientation </w:t>
      </w:r>
      <w:r>
        <w:rPr>
          <w:rFonts w:ascii="Palatino Linotype" w:hAnsi="Palatino Linotype"/>
          <w:i/>
          <w:iCs/>
        </w:rPr>
        <w:t>value</w:t>
      </w:r>
      <w:r>
        <w:rPr>
          <w:rFonts w:ascii="Palatino Linotype" w:hAnsi="Palatino Linotype"/>
        </w:rPr>
        <w:t xml:space="preserve"> du Royaume-Uni, ses très faibles valorisations et l’affaiblissement de sa monnaie. L’Italie et l’Espagne semblent </w:t>
      </w:r>
      <w:r w:rsidR="00F11E1E">
        <w:rPr>
          <w:rFonts w:ascii="Palatino Linotype" w:hAnsi="Palatino Linotype"/>
        </w:rPr>
        <w:t xml:space="preserve">également </w:t>
      </w:r>
      <w:r>
        <w:rPr>
          <w:rFonts w:ascii="Palatino Linotype" w:hAnsi="Palatino Linotype"/>
        </w:rPr>
        <w:t xml:space="preserve">intéressantes. </w:t>
      </w:r>
    </w:p>
    <w:p w14:paraId="34C57A15" w14:textId="53F680D7" w:rsidR="00325313" w:rsidRPr="00CF2959" w:rsidRDefault="00325313" w:rsidP="00C1323B">
      <w:pPr>
        <w:spacing w:after="0" w:line="240" w:lineRule="auto"/>
        <w:jc w:val="both"/>
        <w:rPr>
          <w:rFonts w:ascii="Palatino Linotype" w:hAnsi="Palatino Linotype"/>
        </w:rPr>
      </w:pPr>
    </w:p>
    <w:p w14:paraId="624B73F1" w14:textId="5C45B1B8" w:rsidR="00CF2959" w:rsidRDefault="00CF2959" w:rsidP="00CF2959">
      <w:pPr>
        <w:spacing w:after="0" w:line="240" w:lineRule="auto"/>
        <w:jc w:val="both"/>
        <w:rPr>
          <w:rFonts w:ascii="Palatino Linotype" w:hAnsi="Palatino Linotype"/>
        </w:rPr>
      </w:pPr>
      <w:r>
        <w:rPr>
          <w:rFonts w:ascii="Palatino Linotype" w:hAnsi="Palatino Linotype"/>
        </w:rPr>
        <w:t xml:space="preserve">La situation est plus nuancée aux Etats-Unis. Les actions peuvent certes paraître très onéreuses, mais les bénéfices devraient sauver les rendements en 2022 et les cours pourraient monter avec la hausse des marges bénéficiaires. Les analystes nous semblent toutefois trop optimistes quant à l’évolution des bénéfices à moyen terme au vu de l’augmentation de la fiscalité, du coût des intérêts et des salaires qui s’annonce. </w:t>
      </w:r>
    </w:p>
    <w:p w14:paraId="7E20109E" w14:textId="77777777" w:rsidR="00CF2959" w:rsidRPr="00CF2959" w:rsidRDefault="00CF2959" w:rsidP="00CF2959">
      <w:pPr>
        <w:spacing w:after="0" w:line="240" w:lineRule="auto"/>
        <w:jc w:val="both"/>
        <w:rPr>
          <w:rFonts w:ascii="Palatino Linotype" w:hAnsi="Palatino Linotype"/>
        </w:rPr>
      </w:pPr>
    </w:p>
    <w:p w14:paraId="7D64E741" w14:textId="4EF74B44" w:rsidR="00C1323B" w:rsidRPr="00CF2959" w:rsidRDefault="00525696" w:rsidP="00C1323B">
      <w:pPr>
        <w:spacing w:after="0" w:line="240" w:lineRule="auto"/>
        <w:jc w:val="both"/>
        <w:rPr>
          <w:rFonts w:ascii="Palatino Linotype" w:hAnsi="Palatino Linotype"/>
        </w:rPr>
      </w:pPr>
      <w:r>
        <w:rPr>
          <w:rFonts w:ascii="Palatino Linotype" w:hAnsi="Palatino Linotype"/>
        </w:rPr>
        <w:t>Nous restons très prudents concernant les actions des marchés émergents (et les actifs émergents en général), mais un retour vers ces marchés paraît probable au second semestre 2022. Dans l’ensemble, nos perspectives sont prudentes, mais optimistes, pour les actions.</w:t>
      </w:r>
    </w:p>
    <w:p w14:paraId="2308B15C" w14:textId="77777777" w:rsidR="00C1323B" w:rsidRPr="00CF2959" w:rsidRDefault="00C1323B" w:rsidP="00C1323B">
      <w:pPr>
        <w:spacing w:after="0" w:line="240" w:lineRule="auto"/>
        <w:jc w:val="both"/>
        <w:rPr>
          <w:rFonts w:ascii="Palatino Linotype" w:hAnsi="Palatino Linotype"/>
        </w:rPr>
      </w:pPr>
    </w:p>
    <w:p w14:paraId="62F0431E" w14:textId="75E64426" w:rsidR="00761781" w:rsidRDefault="00325313" w:rsidP="00C1323B">
      <w:pPr>
        <w:spacing w:after="0" w:line="240" w:lineRule="auto"/>
        <w:jc w:val="both"/>
        <w:rPr>
          <w:rFonts w:ascii="Palatino Linotype" w:hAnsi="Palatino Linotype"/>
        </w:rPr>
      </w:pPr>
      <w:r>
        <w:rPr>
          <w:rFonts w:ascii="Palatino Linotype" w:hAnsi="Palatino Linotype"/>
        </w:rPr>
        <w:t xml:space="preserve">Les investisseurs obligataires doivent, eux, se préparer à une nouvelle année difficile. Les bons du Trésor américain encaisseront </w:t>
      </w:r>
      <w:r>
        <w:rPr>
          <w:rFonts w:ascii="Palatino Linotype" w:hAnsi="Palatino Linotype"/>
        </w:rPr>
        <w:lastRenderedPageBreak/>
        <w:t xml:space="preserve">probablement des pertes, bien que le rendement des titres à 10 ans risque de dépasser difficilement les 2%. Par ailleurs, les rendements réels des obligations indexées sur l’inflation ont atteint un </w:t>
      </w:r>
      <w:r w:rsidR="003C5597">
        <w:rPr>
          <w:rFonts w:ascii="Palatino Linotype" w:hAnsi="Palatino Linotype"/>
        </w:rPr>
        <w:t xml:space="preserve">plancher </w:t>
      </w:r>
      <w:r>
        <w:rPr>
          <w:rFonts w:ascii="Palatino Linotype" w:hAnsi="Palatino Linotype"/>
        </w:rPr>
        <w:t>historique. Ce segment ne satisfera donc pas non plus les investisseurs.</w:t>
      </w:r>
    </w:p>
    <w:p w14:paraId="130E9B67" w14:textId="77777777" w:rsidR="00761781" w:rsidRDefault="00761781" w:rsidP="00C1323B">
      <w:pPr>
        <w:spacing w:after="0" w:line="240" w:lineRule="auto"/>
        <w:jc w:val="both"/>
        <w:rPr>
          <w:rFonts w:ascii="Palatino Linotype" w:hAnsi="Palatino Linotype"/>
        </w:rPr>
      </w:pPr>
    </w:p>
    <w:p w14:paraId="52752413" w14:textId="0D11C7AC" w:rsidR="00761781" w:rsidRDefault="00761781" w:rsidP="00761781">
      <w:pPr>
        <w:spacing w:after="0" w:line="240" w:lineRule="auto"/>
        <w:jc w:val="both"/>
        <w:rPr>
          <w:rFonts w:ascii="Palatino Linotype" w:hAnsi="Palatino Linotype"/>
        </w:rPr>
      </w:pPr>
      <w:r>
        <w:rPr>
          <w:rFonts w:ascii="Palatino Linotype" w:hAnsi="Palatino Linotype"/>
        </w:rPr>
        <w:t xml:space="preserve">Les marchés intègrent par ailleurs la possibilité de voir les banques centrales américaine, européenne et britannique relever au moins une fois les taux d’intérêt d’ici fin 2022. Cela peut sembler excessivement agressif, mais la situation est l’une des plus difficiles que les investisseurs obligataires aient connues depuis dix ans, en partie du fait des fortes valorisations dans toutes les classes d’actifs à revenu fixe. </w:t>
      </w:r>
    </w:p>
    <w:p w14:paraId="68FD1C75" w14:textId="77777777" w:rsidR="00761781" w:rsidRPr="00761781" w:rsidRDefault="00761781" w:rsidP="00761781">
      <w:pPr>
        <w:spacing w:after="0" w:line="240" w:lineRule="auto"/>
        <w:jc w:val="both"/>
        <w:rPr>
          <w:rFonts w:ascii="Palatino Linotype" w:hAnsi="Palatino Linotype"/>
        </w:rPr>
      </w:pPr>
    </w:p>
    <w:p w14:paraId="72F5CD2F" w14:textId="0D65FBFC" w:rsidR="00761781" w:rsidRDefault="00761781" w:rsidP="00761781">
      <w:pPr>
        <w:spacing w:after="0" w:line="240" w:lineRule="auto"/>
        <w:jc w:val="both"/>
        <w:rPr>
          <w:rFonts w:ascii="Palatino Linotype" w:hAnsi="Palatino Linotype"/>
        </w:rPr>
      </w:pPr>
      <w:r>
        <w:rPr>
          <w:rFonts w:ascii="Palatino Linotype" w:hAnsi="Palatino Linotype"/>
        </w:rPr>
        <w:t>Les investisseurs devront donc «se démener» pour dégager des rendements. Nous apprécions les obligations nipponnes indexées sur l’inflation. En effet, les taux réels sont plus élevés au Japon qu’aux Etats-Unis et au Royaume-Uni, tandis que l’affaiblissement du yen augmente les coûts à l’importation et tire l’inflation vers le haut. Nous suivons également les prêts américains à effet de levier, qui enregistrent d’importants afflux de capitaux cette année grâce à leur courte duration et à leurs taux variables.</w:t>
      </w:r>
    </w:p>
    <w:p w14:paraId="1C80BB01" w14:textId="77777777" w:rsidR="008A1C14" w:rsidRPr="00761781" w:rsidRDefault="008A1C14" w:rsidP="00761781">
      <w:pPr>
        <w:spacing w:after="0" w:line="240" w:lineRule="auto"/>
        <w:jc w:val="both"/>
        <w:rPr>
          <w:rFonts w:ascii="Palatino Linotype" w:hAnsi="Palatino Linotype"/>
        </w:rPr>
      </w:pPr>
    </w:p>
    <w:p w14:paraId="5ACD6D92" w14:textId="4470CB2E" w:rsidR="00761781" w:rsidRDefault="00761781" w:rsidP="00761781">
      <w:pPr>
        <w:spacing w:after="0" w:line="240" w:lineRule="auto"/>
        <w:jc w:val="both"/>
        <w:rPr>
          <w:rFonts w:ascii="Palatino Linotype" w:hAnsi="Palatino Linotype"/>
        </w:rPr>
      </w:pPr>
      <w:r>
        <w:rPr>
          <w:rFonts w:ascii="Palatino Linotype" w:hAnsi="Palatino Linotype"/>
        </w:rPr>
        <w:t xml:space="preserve">L’année qui arrive sera difficile pour les obligations d’entreprise, les </w:t>
      </w:r>
      <w:r>
        <w:rPr>
          <w:rFonts w:ascii="Palatino Linotype" w:hAnsi="Palatino Linotype"/>
          <w:i/>
          <w:iCs/>
        </w:rPr>
        <w:t>spreads</w:t>
      </w:r>
      <w:r>
        <w:rPr>
          <w:rFonts w:ascii="Palatino Linotype" w:hAnsi="Palatino Linotype"/>
        </w:rPr>
        <w:t xml:space="preserve"> des entreprises des marchés développés étant proches de leur plus bas niveau</w:t>
      </w:r>
      <w:r w:rsidR="00F11E1E">
        <w:rPr>
          <w:rFonts w:ascii="Palatino Linotype" w:hAnsi="Palatino Linotype"/>
        </w:rPr>
        <w:t>,</w:t>
      </w:r>
      <w:r>
        <w:rPr>
          <w:rFonts w:ascii="Palatino Linotype" w:hAnsi="Palatino Linotype"/>
        </w:rPr>
        <w:t xml:space="preserve"> tant pour les titres </w:t>
      </w:r>
      <w:r>
        <w:rPr>
          <w:rFonts w:ascii="Palatino Linotype" w:hAnsi="Palatino Linotype"/>
          <w:i/>
          <w:iCs/>
        </w:rPr>
        <w:t>investment grade</w:t>
      </w:r>
      <w:r>
        <w:rPr>
          <w:rFonts w:ascii="Palatino Linotype" w:hAnsi="Palatino Linotype"/>
        </w:rPr>
        <w:t xml:space="preserve"> que pour le haut rendement.</w:t>
      </w:r>
    </w:p>
    <w:p w14:paraId="2A568517" w14:textId="77777777" w:rsidR="00761781" w:rsidRPr="00761781" w:rsidRDefault="00761781" w:rsidP="00761781">
      <w:pPr>
        <w:spacing w:after="0" w:line="240" w:lineRule="auto"/>
        <w:jc w:val="both"/>
        <w:rPr>
          <w:rFonts w:ascii="Palatino Linotype" w:hAnsi="Palatino Linotype"/>
        </w:rPr>
      </w:pPr>
    </w:p>
    <w:p w14:paraId="15F170A7" w14:textId="688DE69D" w:rsidR="00761781" w:rsidRDefault="00A83EDC" w:rsidP="00761781">
      <w:pPr>
        <w:spacing w:after="0" w:line="240" w:lineRule="auto"/>
        <w:jc w:val="both"/>
        <w:rPr>
          <w:rFonts w:ascii="Palatino Linotype" w:hAnsi="Palatino Linotype"/>
        </w:rPr>
      </w:pPr>
      <w:r>
        <w:rPr>
          <w:rFonts w:ascii="Palatino Linotype" w:hAnsi="Palatino Linotype"/>
        </w:rPr>
        <w:t>Nous identifions toutefois une valeur relative du côté des obligations d’entreprise à courte duration, surtout sur les marchés émergents.</w:t>
      </w:r>
    </w:p>
    <w:p w14:paraId="7BA108AE" w14:textId="6BD6F69E" w:rsidR="0037488F" w:rsidRDefault="0037488F" w:rsidP="00761781">
      <w:pPr>
        <w:spacing w:after="0" w:line="240" w:lineRule="auto"/>
        <w:jc w:val="both"/>
        <w:rPr>
          <w:rFonts w:ascii="Palatino Linotype" w:hAnsi="Palatino Linotype"/>
        </w:rPr>
      </w:pPr>
    </w:p>
    <w:p w14:paraId="30BFEB88" w14:textId="5EE58983" w:rsidR="0037488F" w:rsidRDefault="0037488F" w:rsidP="00761781">
      <w:pPr>
        <w:spacing w:after="0" w:line="240" w:lineRule="auto"/>
        <w:jc w:val="both"/>
        <w:rPr>
          <w:rFonts w:ascii="Palatino Linotype" w:hAnsi="Palatino Linotype"/>
        </w:rPr>
      </w:pPr>
      <w:r>
        <w:rPr>
          <w:rFonts w:ascii="Palatino Linotype" w:hAnsi="Palatino Linotype"/>
        </w:rPr>
        <w:t>Avec les rendements et la duration actuels, les obligations à court terme fourniront une meilleure protection contre la volatilité des taux d’intérêt pour des rendements similaires.</w:t>
      </w:r>
    </w:p>
    <w:p w14:paraId="30F200AB" w14:textId="77777777" w:rsidR="00761781" w:rsidRPr="00761781" w:rsidRDefault="00761781" w:rsidP="00761781">
      <w:pPr>
        <w:spacing w:after="0" w:line="240" w:lineRule="auto"/>
        <w:jc w:val="both"/>
        <w:rPr>
          <w:rFonts w:ascii="Palatino Linotype" w:hAnsi="Palatino Linotype"/>
        </w:rPr>
      </w:pPr>
    </w:p>
    <w:p w14:paraId="6E56F4DB" w14:textId="68A2B501" w:rsidR="00761781" w:rsidRDefault="00761781" w:rsidP="00761781">
      <w:pPr>
        <w:spacing w:after="0" w:line="240" w:lineRule="auto"/>
        <w:jc w:val="both"/>
        <w:rPr>
          <w:rFonts w:ascii="Palatino Linotype" w:hAnsi="Palatino Linotype"/>
        </w:rPr>
      </w:pPr>
      <w:r>
        <w:rPr>
          <w:rFonts w:ascii="Palatino Linotype" w:hAnsi="Palatino Linotype"/>
        </w:rPr>
        <w:t>Nous voyons peu de valeur dans les obligations d’Etat de la zone euro et des autres marchés développés. En outre, les obligations indexées sur l’inflation</w:t>
      </w:r>
      <w:r w:rsidR="00F11E1E">
        <w:rPr>
          <w:rFonts w:ascii="Palatino Linotype" w:hAnsi="Palatino Linotype"/>
        </w:rPr>
        <w:t>,</w:t>
      </w:r>
      <w:r w:rsidR="006D50CE">
        <w:rPr>
          <w:rFonts w:ascii="Palatino Linotype" w:hAnsi="Palatino Linotype"/>
        </w:rPr>
        <w:t xml:space="preserve"> </w:t>
      </w:r>
      <w:r>
        <w:rPr>
          <w:rFonts w:ascii="Palatino Linotype" w:hAnsi="Palatino Linotype"/>
        </w:rPr>
        <w:t xml:space="preserve">survalorisées, n’offriront probablement pas de rendements intéressants et ne parviendront certainement pas à renouveler le rendement de 6 à 7% qu’elles enregistrent depuis le début de l’année. </w:t>
      </w:r>
    </w:p>
    <w:p w14:paraId="71695723" w14:textId="77777777" w:rsidR="00761781" w:rsidRPr="00761781" w:rsidRDefault="00761781" w:rsidP="00761781">
      <w:pPr>
        <w:spacing w:after="0" w:line="240" w:lineRule="auto"/>
        <w:jc w:val="both"/>
        <w:rPr>
          <w:rFonts w:ascii="Palatino Linotype" w:hAnsi="Palatino Linotype"/>
        </w:rPr>
      </w:pPr>
    </w:p>
    <w:p w14:paraId="24B23475" w14:textId="7BA2975A" w:rsidR="00761781" w:rsidRDefault="00761781" w:rsidP="00761781">
      <w:pPr>
        <w:spacing w:after="0" w:line="240" w:lineRule="auto"/>
        <w:jc w:val="both"/>
        <w:rPr>
          <w:rFonts w:ascii="Palatino Linotype" w:hAnsi="Palatino Linotype"/>
        </w:rPr>
      </w:pPr>
      <w:r>
        <w:rPr>
          <w:rFonts w:ascii="Palatino Linotype" w:hAnsi="Palatino Linotype"/>
        </w:rPr>
        <w:lastRenderedPageBreak/>
        <w:t xml:space="preserve">Du côté des marchés émergents, nous identifions de la valeur pour les obligations russes, qui affichent de solides rendements réels. La banque centrale russe a par ailleurs déjà bien entamé le durcissement de sa politique monétaire. Les obligations d’entreprise des marchés émergents nous semblent particulièrement intéressantes. Ces obligations libellées en euros proposent une duration courte et la hausse du prix des matières premières devrait assurer de faibles taux de défaut. </w:t>
      </w:r>
    </w:p>
    <w:p w14:paraId="604C0BAC" w14:textId="77777777" w:rsidR="00761781" w:rsidRPr="00761781" w:rsidRDefault="00761781" w:rsidP="00761781">
      <w:pPr>
        <w:spacing w:after="0" w:line="240" w:lineRule="auto"/>
        <w:jc w:val="both"/>
        <w:rPr>
          <w:rFonts w:ascii="Palatino Linotype" w:hAnsi="Palatino Linotype"/>
        </w:rPr>
      </w:pPr>
    </w:p>
    <w:p w14:paraId="1EE84A3A" w14:textId="7D02FAA5" w:rsidR="00761781" w:rsidRDefault="00761781" w:rsidP="00761781">
      <w:pPr>
        <w:spacing w:after="0" w:line="240" w:lineRule="auto"/>
        <w:jc w:val="both"/>
        <w:rPr>
          <w:rFonts w:ascii="Palatino Linotype" w:hAnsi="Palatino Linotype"/>
        </w:rPr>
      </w:pPr>
      <w:r>
        <w:rPr>
          <w:rFonts w:ascii="Palatino Linotype" w:hAnsi="Palatino Linotype"/>
        </w:rPr>
        <w:t>Du côté des monnaies, nous tablons sur un renforcement du dollar et sur un affaiblissement de la livre, car l’économie britannique risque de peiner à absorber les relèvements de taux et le durcissement budgétaire. Les autres monnaies, comme l’euro et le franc suisse, devraient rester stables par rapport au billet vert.</w:t>
      </w:r>
    </w:p>
    <w:p w14:paraId="765695F5" w14:textId="77777777" w:rsidR="00761781" w:rsidRPr="00761781" w:rsidRDefault="00761781" w:rsidP="00761781">
      <w:pPr>
        <w:spacing w:after="0" w:line="240" w:lineRule="auto"/>
        <w:jc w:val="both"/>
        <w:rPr>
          <w:rFonts w:ascii="Palatino Linotype" w:hAnsi="Palatino Linotype"/>
        </w:rPr>
      </w:pPr>
    </w:p>
    <w:bookmarkEnd w:id="0"/>
    <w:p w14:paraId="0E2613C8" w14:textId="77777777" w:rsidR="00263EC6" w:rsidRDefault="00263EC6" w:rsidP="00263EC6">
      <w:pPr>
        <w:pStyle w:val="Corpsdetexte"/>
        <w:spacing w:before="0" w:after="0"/>
        <w:rPr>
          <w:rFonts w:ascii="Palatino Linotype" w:hAnsi="Palatino Linotype"/>
          <w:b/>
          <w:sz w:val="22"/>
        </w:rPr>
      </w:pPr>
      <w:r>
        <w:rPr>
          <w:rFonts w:ascii="Palatino Linotype" w:hAnsi="Palatino Linotype"/>
          <w:b/>
          <w:sz w:val="22"/>
        </w:rPr>
        <w:t>Note à la rédaction</w:t>
      </w:r>
    </w:p>
    <w:p w14:paraId="65D194A1" w14:textId="77777777" w:rsidR="00263EC6" w:rsidRDefault="00263EC6" w:rsidP="00263EC6">
      <w:pPr>
        <w:spacing w:before="180" w:after="180"/>
        <w:jc w:val="both"/>
        <w:rPr>
          <w:rFonts w:ascii="Palatino Linotype" w:eastAsia="Calibri" w:hAnsi="Palatino Linotype" w:cs="Times New Roman"/>
          <w:sz w:val="20"/>
          <w:szCs w:val="20"/>
        </w:rPr>
      </w:pPr>
      <w:r>
        <w:rPr>
          <w:rFonts w:ascii="Palatino Linotype" w:eastAsia="Calibri" w:hAnsi="Palatino Linotype" w:cs="Times New Roman"/>
          <w:b/>
          <w:bCs/>
          <w:i/>
          <w:iCs/>
          <w:sz w:val="20"/>
          <w:szCs w:val="20"/>
          <w:u w:val="single"/>
        </w:rPr>
        <w:t xml:space="preserve">Pictet Asset Management et le groupe Pictet </w:t>
      </w:r>
      <w:r>
        <w:rPr>
          <w:rFonts w:ascii="Palatino Linotype" w:eastAsia="Calibri" w:hAnsi="Palatino Linotype" w:cs="Times New Roman"/>
          <w:sz w:val="20"/>
          <w:szCs w:val="20"/>
        </w:rPr>
        <w:t xml:space="preserve"> </w:t>
      </w:r>
    </w:p>
    <w:p w14:paraId="343FCE70" w14:textId="77777777" w:rsidR="00263EC6" w:rsidRDefault="00263EC6" w:rsidP="00263EC6">
      <w:pPr>
        <w:spacing w:after="0"/>
        <w:jc w:val="both"/>
        <w:rPr>
          <w:rFonts w:ascii="Palatino Linotype" w:eastAsia="Times New Roman" w:hAnsi="Palatino Linotype" w:cs="Times New Roman"/>
          <w:sz w:val="20"/>
          <w:szCs w:val="20"/>
        </w:rPr>
      </w:pPr>
    </w:p>
    <w:p w14:paraId="0EDF7263" w14:textId="77777777" w:rsidR="00263EC6" w:rsidRDefault="00263EC6">
      <w:pPr>
        <w:spacing w:after="0"/>
        <w:jc w:val="both"/>
        <w:rPr>
          <w:rFonts w:ascii="Palatino Linotype" w:eastAsia="Times New Roman" w:hAnsi="Palatino Linotype" w:cs="Times New Roman"/>
          <w:sz w:val="20"/>
          <w:szCs w:val="20"/>
        </w:rPr>
      </w:pPr>
      <w:r>
        <w:rPr>
          <w:rFonts w:ascii="Palatino Linotype" w:eastAsia="Times New Roman" w:hAnsi="Palatino Linotype" w:cs="Times New Roman"/>
          <w:sz w:val="20"/>
          <w:szCs w:val="20"/>
        </w:rPr>
        <w:t xml:space="preserve">Pictet Asset Management (Pictet AM) regroupe l’ensemble des filiales et des départements opérationnels du Groupe se consacrant à la gestion institutionnelle ainsi qu’à la gestion de fonds de placement. Pictet Asset Management Limited est une société britannique agréée par la Financial Conduct Authority et soumise à la surveillance de cette dernière. </w:t>
      </w:r>
    </w:p>
    <w:p w14:paraId="2D33EF52" w14:textId="77777777" w:rsidR="00263EC6" w:rsidRDefault="00263EC6">
      <w:pPr>
        <w:spacing w:after="0"/>
        <w:jc w:val="both"/>
        <w:rPr>
          <w:rFonts w:ascii="Palatino Linotype" w:eastAsia="Times New Roman" w:hAnsi="Palatino Linotype" w:cs="Times New Roman"/>
          <w:sz w:val="20"/>
          <w:szCs w:val="20"/>
        </w:rPr>
      </w:pPr>
    </w:p>
    <w:p w14:paraId="3C70EED6" w14:textId="461F021C" w:rsidR="00263EC6" w:rsidRDefault="00263EC6">
      <w:pPr>
        <w:spacing w:after="0"/>
        <w:jc w:val="both"/>
        <w:rPr>
          <w:rFonts w:ascii="Palatino Linotype" w:eastAsia="Times New Roman" w:hAnsi="Palatino Linotype" w:cs="Times New Roman"/>
          <w:sz w:val="20"/>
          <w:szCs w:val="20"/>
        </w:rPr>
      </w:pPr>
      <w:r>
        <w:rPr>
          <w:rFonts w:ascii="Palatino Linotype" w:eastAsia="Times New Roman" w:hAnsi="Palatino Linotype" w:cs="Times New Roman"/>
          <w:sz w:val="20"/>
          <w:szCs w:val="20"/>
        </w:rPr>
        <w:t>Présent sur 18 sites à travers le monde (Amsterdam, Bruxelles, Francfort, Genève, Hong Kong, Londres, Luxembourg, Madrid, Milan, Montréal, New York, Osaka, Paris, Shanghai, Singapour, Taipei, Tokyo, Zurich), Pictet AM gérait CHF 255 milliards (USD 273 milliards,</w:t>
      </w:r>
      <w:r w:rsidR="00836E61">
        <w:rPr>
          <w:rFonts w:ascii="Palatino Linotype" w:eastAsia="Times New Roman" w:hAnsi="Palatino Linotype" w:cs="Times New Roman"/>
          <w:sz w:val="20"/>
          <w:szCs w:val="20"/>
        </w:rPr>
        <w:t xml:space="preserve"> </w:t>
      </w:r>
      <w:r>
        <w:rPr>
          <w:rFonts w:ascii="Palatino Linotype" w:eastAsia="Times New Roman" w:hAnsi="Palatino Linotype" w:cs="Times New Roman"/>
          <w:sz w:val="20"/>
          <w:szCs w:val="20"/>
        </w:rPr>
        <w:t xml:space="preserve">EUR 236 milliards, GBP 203 milliards) d’actifs au 30 septembre 2021. </w:t>
      </w:r>
    </w:p>
    <w:p w14:paraId="53875D9C" w14:textId="77777777" w:rsidR="00263EC6" w:rsidRDefault="00263EC6">
      <w:pPr>
        <w:jc w:val="both"/>
        <w:rPr>
          <w:rFonts w:ascii="Palatino Linotype" w:eastAsia="Palatino Linotype" w:hAnsi="Palatino Linotype" w:cs="Palatino Linotype"/>
          <w:color w:val="000000"/>
          <w:sz w:val="20"/>
          <w:szCs w:val="20"/>
        </w:rPr>
      </w:pPr>
    </w:p>
    <w:p w14:paraId="0B1F09A9" w14:textId="41C0338F" w:rsidR="00263EC6" w:rsidRDefault="00263EC6" w:rsidP="00355F0D">
      <w:pPr>
        <w:spacing w:before="180" w:after="180"/>
        <w:jc w:val="both"/>
        <w:rPr>
          <w:rFonts w:ascii="Palatino Linotype" w:eastAsia="Times New Roman" w:hAnsi="Palatino Linotype" w:cs="Times New Roman"/>
          <w:sz w:val="20"/>
          <w:szCs w:val="20"/>
        </w:rPr>
      </w:pPr>
      <w:r>
        <w:rPr>
          <w:rFonts w:ascii="Palatino Linotype" w:eastAsia="TradeGothic" w:hAnsi="Palatino Linotype" w:cs="Times New Roman"/>
          <w:sz w:val="20"/>
          <w:szCs w:val="20"/>
        </w:rPr>
        <w:t xml:space="preserve">Le groupe Pictet est dirigé par </w:t>
      </w:r>
      <w:r w:rsidR="00C2625C">
        <w:rPr>
          <w:rFonts w:ascii="Palatino Linotype" w:eastAsia="TradeGothic" w:hAnsi="Palatino Linotype" w:cs="Times New Roman"/>
          <w:sz w:val="20"/>
          <w:szCs w:val="20"/>
        </w:rPr>
        <w:t>des</w:t>
      </w:r>
      <w:r>
        <w:rPr>
          <w:rFonts w:ascii="Palatino Linotype" w:eastAsia="TradeGothic" w:hAnsi="Palatino Linotype" w:cs="Times New Roman"/>
          <w:sz w:val="20"/>
          <w:szCs w:val="20"/>
        </w:rPr>
        <w:t xml:space="preserve"> associés, à la fois propriétaires et gérants. Les principes de succession au sein du collège des associés et de transmission du capital sont inchangés depuis sa fondation en 1805. Le Groupe se consacre exclusivement à la gestion de fortune, à la gestion d’actifs, à la gestion alternative et à l’</w:t>
      </w:r>
      <w:r>
        <w:rPr>
          <w:rFonts w:ascii="Palatino Linotype" w:eastAsia="TradeGothic" w:hAnsi="Palatino Linotype" w:cs="Times New Roman"/>
          <w:i/>
          <w:iCs/>
          <w:sz w:val="20"/>
          <w:szCs w:val="20"/>
        </w:rPr>
        <w:t>asset servicing</w:t>
      </w:r>
      <w:r>
        <w:rPr>
          <w:rFonts w:ascii="Palatino Linotype" w:eastAsia="TradeGothic" w:hAnsi="Palatino Linotype" w:cs="Times New Roman"/>
          <w:sz w:val="20"/>
          <w:szCs w:val="20"/>
        </w:rPr>
        <w:t>. Il ne propose ni crédits commerciaux ni prestations de banque d’affaires. Avec des actifs sous gestion ou en dépôt se montant à CHF 696 milliards (USD 746 milliards, EUR 644 milliards, GBP 553 milliards) au 30 septembre 2021, Pictet compte aujourd’hui parmi les principaux acteurs indépendants de la gestion de fortune et de la gestion d’actifs en Europe.</w:t>
      </w:r>
    </w:p>
    <w:p w14:paraId="40C23FA8" w14:textId="77777777" w:rsidR="00263EC6" w:rsidRDefault="00263EC6" w:rsidP="00355F0D">
      <w:pPr>
        <w:spacing w:before="180" w:after="180"/>
        <w:jc w:val="both"/>
        <w:rPr>
          <w:rFonts w:ascii="Palatino Linotype" w:eastAsia="Times New Roman" w:hAnsi="Palatino Linotype" w:cs="Times New Roman"/>
          <w:sz w:val="20"/>
          <w:szCs w:val="20"/>
        </w:rPr>
      </w:pPr>
      <w:r>
        <w:rPr>
          <w:rFonts w:ascii="Palatino Linotype" w:eastAsia="TradeGothic" w:hAnsi="Palatino Linotype" w:cs="Times New Roman"/>
          <w:sz w:val="20"/>
          <w:szCs w:val="20"/>
        </w:rPr>
        <w:lastRenderedPageBreak/>
        <w:t>Le Groupe a son siège à Genève, où ses activités ont débuté, et emploie plus de 5000 collaborateurs. Possédant 30 bureaux à travers le monde, il est également présent à Amsterdam, Bâle, Barcelone, Bruxelles, Dubaï, Francfort, Hong Kong, Lausanne, Londres, Luxembourg, Madrid, Milan, Monaco, Montréal, Munich, Nassau, New York, Osaka, Paris, Rome, Shanghai, Singapour, Stuttgart, Taipei, Tel-Aviv, Tokyo, Turin, Vérone et Zurich.</w:t>
      </w:r>
    </w:p>
    <w:p w14:paraId="01A91B2B" w14:textId="77777777" w:rsidR="000968B7" w:rsidRPr="00B47201" w:rsidRDefault="000968B7" w:rsidP="000968B7">
      <w:pPr>
        <w:spacing w:after="0" w:line="240" w:lineRule="auto"/>
        <w:jc w:val="both"/>
        <w:rPr>
          <w:rFonts w:ascii="Palatino Linotype" w:hAnsi="Palatino Linotype"/>
        </w:rPr>
      </w:pPr>
    </w:p>
    <w:p w14:paraId="52A558D5" w14:textId="77777777" w:rsidR="000968B7" w:rsidRPr="008101AC" w:rsidRDefault="000968B7" w:rsidP="000968B7">
      <w:pPr>
        <w:pStyle w:val="Titre2"/>
        <w:jc w:val="both"/>
        <w:rPr>
          <w:rFonts w:ascii="Palatino Linotype" w:hAnsi="Palatino Linotype"/>
          <w:vanish/>
          <w:sz w:val="20"/>
          <w:szCs w:val="20"/>
        </w:rPr>
      </w:pPr>
      <w:r>
        <w:rPr>
          <w:rFonts w:ascii="Palatino Linotype" w:hAnsi="Palatino Linotype"/>
          <w:vanish/>
          <w:sz w:val="20"/>
        </w:rPr>
        <w:t>Note to Editors</w:t>
      </w:r>
    </w:p>
    <w:p w14:paraId="2C4DBCFF" w14:textId="77777777" w:rsidR="000968B7" w:rsidRPr="008101AC" w:rsidRDefault="000968B7" w:rsidP="000968B7">
      <w:pPr>
        <w:pStyle w:val="Corpsdetexte"/>
        <w:jc w:val="both"/>
        <w:rPr>
          <w:rFonts w:ascii="Palatino Linotype" w:hAnsi="Palatino Linotype"/>
          <w:vanish/>
          <w:sz w:val="20"/>
          <w:szCs w:val="20"/>
        </w:rPr>
      </w:pPr>
      <w:r>
        <w:rPr>
          <w:rFonts w:ascii="Palatino Linotype" w:hAnsi="Palatino Linotype"/>
          <w:b/>
          <w:i/>
          <w:vanish/>
          <w:sz w:val="20"/>
          <w:u w:val="single"/>
          <w:lang w:val="en-US"/>
        </w:rPr>
        <w:t>About Pictet Asset Management &amp; the Pictet Group</w:t>
      </w:r>
      <w:r>
        <w:rPr>
          <w:rFonts w:ascii="Palatino Linotype" w:hAnsi="Palatino Linotype"/>
          <w:vanish/>
          <w:sz w:val="20"/>
          <w:lang w:val="en-US"/>
        </w:rPr>
        <w:t xml:space="preserve"> </w:t>
      </w:r>
    </w:p>
    <w:p w14:paraId="3D583F67" w14:textId="77777777" w:rsidR="000968B7" w:rsidRPr="008101AC" w:rsidRDefault="000968B7" w:rsidP="000968B7">
      <w:pPr>
        <w:spacing w:after="0" w:line="240" w:lineRule="auto"/>
        <w:jc w:val="both"/>
        <w:rPr>
          <w:rFonts w:ascii="Palatino Linotype" w:eastAsia="Times New Roman" w:hAnsi="Palatino Linotype" w:cs="Times New Roman"/>
          <w:vanish/>
          <w:sz w:val="20"/>
          <w:szCs w:val="20"/>
        </w:rPr>
      </w:pPr>
    </w:p>
    <w:p w14:paraId="7D85382B" w14:textId="77777777" w:rsidR="000968B7" w:rsidRPr="008101AC" w:rsidRDefault="000968B7" w:rsidP="000968B7">
      <w:pPr>
        <w:spacing w:after="0" w:line="240" w:lineRule="auto"/>
        <w:jc w:val="both"/>
        <w:rPr>
          <w:rFonts w:ascii="Palatino Linotype" w:eastAsia="Times New Roman" w:hAnsi="Palatino Linotype" w:cs="Times New Roman"/>
          <w:vanish/>
          <w:sz w:val="20"/>
          <w:szCs w:val="20"/>
        </w:rPr>
      </w:pPr>
      <w:r>
        <w:rPr>
          <w:rFonts w:ascii="Palatino Linotype" w:hAnsi="Palatino Linotype"/>
          <w:vanish/>
          <w:sz w:val="20"/>
        </w:rPr>
        <w:t xml:space="preserve">Pictet Asset Management includes all the operating subsidiaries and divisions of the Pictet group that carry out institutional asset management and fund management. Pictet Asset Management Limited is authorised and regulated by the UK’s Financial Conduct Authority. </w:t>
      </w:r>
    </w:p>
    <w:p w14:paraId="7AC8BD15" w14:textId="77777777" w:rsidR="000968B7" w:rsidRPr="008101AC" w:rsidRDefault="000968B7" w:rsidP="000968B7">
      <w:pPr>
        <w:spacing w:after="0" w:line="240" w:lineRule="auto"/>
        <w:jc w:val="both"/>
        <w:rPr>
          <w:rFonts w:ascii="Palatino Linotype" w:eastAsia="Times New Roman" w:hAnsi="Palatino Linotype" w:cs="Times New Roman"/>
          <w:vanish/>
          <w:sz w:val="20"/>
          <w:szCs w:val="20"/>
        </w:rPr>
      </w:pPr>
    </w:p>
    <w:p w14:paraId="020ACB63" w14:textId="5BE46355" w:rsidR="000968B7" w:rsidRPr="008101AC" w:rsidRDefault="000968B7" w:rsidP="000968B7">
      <w:pPr>
        <w:spacing w:after="0" w:line="240" w:lineRule="auto"/>
        <w:jc w:val="both"/>
        <w:rPr>
          <w:rFonts w:ascii="Palatino Linotype" w:eastAsia="Times New Roman" w:hAnsi="Palatino Linotype" w:cs="Times New Roman"/>
          <w:vanish/>
          <w:sz w:val="20"/>
          <w:szCs w:val="20"/>
        </w:rPr>
      </w:pPr>
      <w:r>
        <w:rPr>
          <w:rFonts w:ascii="Palatino Linotype" w:hAnsi="Palatino Linotype"/>
          <w:vanish/>
          <w:sz w:val="20"/>
        </w:rPr>
        <w:t>At 30</w:t>
      </w:r>
      <w:r>
        <w:rPr>
          <w:rFonts w:ascii="Palatino Linotype" w:hAnsi="Palatino Linotype"/>
          <w:vanish/>
          <w:sz w:val="20"/>
          <w:vertAlign w:val="superscript"/>
        </w:rPr>
        <w:t>th</w:t>
      </w:r>
      <w:r>
        <w:rPr>
          <w:rFonts w:ascii="Palatino Linotype" w:hAnsi="Palatino Linotype"/>
          <w:vanish/>
          <w:sz w:val="20"/>
        </w:rPr>
        <w:t xml:space="preserve"> September 2021, Pictet Asset Management managed USD273/CHF255/EUR236/GBP203) billion in assets. Pictet Asset Management has eighteen business development centres worldwide, extending from London, Brussels, Geneva, Frankfurt, Amsterdam, Luxembourg, Madrid, Milan, Paris and Zurich to Hong Kong, Taipei, Osaka, Tokyo, Singapore, Shanghai, Montreal and New  York </w:t>
      </w:r>
    </w:p>
    <w:p w14:paraId="06B6016E" w14:textId="77777777" w:rsidR="00B35A60" w:rsidRPr="008101AC" w:rsidRDefault="00B35A60" w:rsidP="000968B7">
      <w:pPr>
        <w:spacing w:line="240" w:lineRule="auto"/>
        <w:jc w:val="both"/>
        <w:rPr>
          <w:rFonts w:ascii="Palatino Linotype" w:eastAsia="Palatino Linotype" w:hAnsi="Palatino Linotype" w:cs="Palatino Linotype"/>
          <w:vanish/>
          <w:color w:val="000000" w:themeColor="text1"/>
          <w:sz w:val="20"/>
          <w:szCs w:val="20"/>
        </w:rPr>
      </w:pPr>
    </w:p>
    <w:p w14:paraId="4F8400E9" w14:textId="595E036B" w:rsidR="000968B7" w:rsidRPr="008101AC" w:rsidRDefault="000968B7" w:rsidP="000968B7">
      <w:pPr>
        <w:spacing w:line="240" w:lineRule="auto"/>
        <w:jc w:val="both"/>
        <w:rPr>
          <w:rFonts w:ascii="Palatino Linotype" w:hAnsi="Palatino Linotype"/>
          <w:vanish/>
          <w:sz w:val="20"/>
          <w:szCs w:val="20"/>
        </w:rPr>
      </w:pPr>
      <w:r>
        <w:rPr>
          <w:rFonts w:ascii="Palatino Linotype" w:hAnsi="Palatino Linotype"/>
          <w:vanish/>
          <w:color w:val="000000" w:themeColor="text1"/>
          <w:sz w:val="20"/>
        </w:rPr>
        <w:t xml:space="preserve">The Pictet Group is a partnership of owner-managers, with principles of succession and transmission of ownership that have remained unchanged since foundation in 1805. It offers only wealth management, asset management, alternative investments and related asset services. The Group does not engage in investment banking, nor does it extend commercial loans. With </w:t>
      </w:r>
      <w:r>
        <w:rPr>
          <w:rFonts w:ascii="Palatino Linotype" w:hAnsi="Palatino Linotype"/>
          <w:vanish/>
          <w:sz w:val="20"/>
        </w:rPr>
        <w:t xml:space="preserve">USD 746 (CHF 696 / EUR 644 / GBP 553) </w:t>
      </w:r>
      <w:r>
        <w:rPr>
          <w:rFonts w:ascii="Palatino Linotype" w:hAnsi="Palatino Linotype"/>
          <w:vanish/>
          <w:color w:val="000000" w:themeColor="text1"/>
          <w:sz w:val="20"/>
        </w:rPr>
        <w:t>billion in assets under management or custody at 30th September 2021, Pictet is today one of the leading Europe-based independent wealth and asset managers.</w:t>
      </w:r>
    </w:p>
    <w:p w14:paraId="1623BEA5" w14:textId="77777777" w:rsidR="000968B7" w:rsidRPr="008101AC" w:rsidRDefault="000968B7" w:rsidP="000968B7">
      <w:pPr>
        <w:spacing w:line="240" w:lineRule="auto"/>
        <w:jc w:val="both"/>
        <w:rPr>
          <w:rFonts w:ascii="Palatino Linotype" w:hAnsi="Palatino Linotype"/>
          <w:vanish/>
          <w:sz w:val="20"/>
          <w:szCs w:val="20"/>
        </w:rPr>
      </w:pPr>
      <w:r>
        <w:rPr>
          <w:rFonts w:ascii="Palatino Linotype" w:hAnsi="Palatino Linotype"/>
          <w:vanish/>
          <w:color w:val="000000" w:themeColor="text1"/>
          <w:sz w:val="20"/>
        </w:rPr>
        <w:t>Headquartered in Geneva, Switzerland and founded there, Pictet today employs over 5,000 people. It has 30 offices in: Amsterdam, Barcelona, Basel, Brussels, Dubai, Frankfurt, Geneva, Hong Kong, Lausanne, London, Luxembourg, Madrid, Milan, Monaco, Montreal, Munich, Nassau, New York, Osaka, Paris, Rome, Singapore, Shanghai, Stuttgart, Taipei, Tel Aviv, Tokyo, Turin, Verona and Zurich.</w:t>
      </w:r>
      <w:r>
        <w:rPr>
          <w:rFonts w:ascii="Palatino Linotype" w:hAnsi="Palatino Linotype"/>
          <w:vanish/>
          <w:sz w:val="20"/>
        </w:rPr>
        <w:t xml:space="preserve"> </w:t>
      </w:r>
    </w:p>
    <w:p w14:paraId="65D6B48B" w14:textId="77777777" w:rsidR="00EE3E3F" w:rsidRPr="000968B7" w:rsidRDefault="00EE3E3F" w:rsidP="00C1323B">
      <w:pPr>
        <w:spacing w:after="0"/>
        <w:jc w:val="both"/>
        <w:rPr>
          <w:rFonts w:ascii="Palatino Linotype" w:hAnsi="Palatino Linotype"/>
          <w:sz w:val="20"/>
          <w:szCs w:val="20"/>
        </w:rPr>
      </w:pPr>
    </w:p>
    <w:sectPr w:rsidR="00EE3E3F" w:rsidRPr="000968B7" w:rsidSect="00524DD2">
      <w:headerReference w:type="default" r:id="rId6"/>
      <w:footerReference w:type="default" r:id="rId7"/>
      <w:headerReference w:type="first" r:id="rId8"/>
      <w:footerReference w:type="first" r:id="rId9"/>
      <w:pgSz w:w="11907" w:h="16839" w:code="9"/>
      <w:pgMar w:top="2041" w:right="1020" w:bottom="1644" w:left="4354" w:header="567" w:footer="624" w:gutter="0"/>
      <w:pgNumType w:start="1"/>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BE5BB" w14:textId="77777777" w:rsidR="00DE2DC2" w:rsidRDefault="00DE2DC2" w:rsidP="00524DD2">
      <w:pPr>
        <w:spacing w:after="0" w:line="240" w:lineRule="auto"/>
      </w:pPr>
      <w:r>
        <w:separator/>
      </w:r>
    </w:p>
  </w:endnote>
  <w:endnote w:type="continuationSeparator" w:id="0">
    <w:p w14:paraId="6A7E33AD" w14:textId="77777777" w:rsidR="00DE2DC2" w:rsidRDefault="00DE2DC2" w:rsidP="00524DD2">
      <w:pPr>
        <w:spacing w:after="0" w:line="240" w:lineRule="auto"/>
      </w:pPr>
      <w:r>
        <w:continuationSeparator/>
      </w:r>
    </w:p>
  </w:endnote>
  <w:endnote w:type="continuationNotice" w:id="1">
    <w:p w14:paraId="155485F1" w14:textId="77777777" w:rsidR="00DE2DC2" w:rsidRDefault="00DE2D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5002EFF" w:usb1="C000E47F" w:usb2="0000002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adeGothic">
    <w:altName w:val="Cambria Math"/>
    <w:panose1 w:val="020B0604020202020204"/>
    <w:charset w:val="00"/>
    <w:family w:val="auto"/>
    <w:pitch w:val="variable"/>
    <w:sig w:usb0="8000000F" w:usb1="0000004A" w:usb2="00000000" w:usb3="00000000" w:csb0="00000093" w:csb1="00000000"/>
  </w:font>
  <w:font w:name="TradeGothic CondEighteen">
    <w:altName w:val="MS PGothic"/>
    <w:panose1 w:val="020B0604020202020204"/>
    <w:charset w:val="00"/>
    <w:family w:val="auto"/>
    <w:pitch w:val="variable"/>
    <w:sig w:usb0="8000000F" w:usb1="00002042" w:usb2="00000000" w:usb3="00000000" w:csb0="00000093"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AD8C1" w14:textId="77777777" w:rsidR="00433FC1" w:rsidRDefault="00433FC1" w:rsidP="00433FC1">
    <w:pPr>
      <w:pStyle w:val="Pieddepage"/>
    </w:pPr>
    <w:r>
      <w:rPr>
        <w:noProof/>
      </w:rPr>
      <mc:AlternateContent>
        <mc:Choice Requires="wpg">
          <w:drawing>
            <wp:anchor distT="0" distB="0" distL="114300" distR="114300" simplePos="0" relativeHeight="251658240" behindDoc="0" locked="0" layoutInCell="1" allowOverlap="1" wp14:anchorId="7A41BDFD" wp14:editId="472279A3">
              <wp:simplePos x="0" y="0"/>
              <wp:positionH relativeFrom="margin">
                <wp:align>right</wp:align>
              </wp:positionH>
              <wp:positionV relativeFrom="paragraph">
                <wp:posOffset>-273685</wp:posOffset>
              </wp:positionV>
              <wp:extent cx="176400" cy="198000"/>
              <wp:effectExtent l="0" t="0" r="0" b="0"/>
              <wp:wrapNone/>
              <wp:docPr id="52" name="Group 5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76400" cy="198000"/>
                        <a:chOff x="1285802" y="411337"/>
                        <a:chExt cx="505460" cy="571500"/>
                      </a:xfrm>
                    </wpg:grpSpPr>
                    <wps:wsp>
                      <wps:cNvPr id="53" name="Freeform 7"/>
                      <wps:cNvSpPr>
                        <a:spLocks/>
                      </wps:cNvSpPr>
                      <wps:spPr bwMode="auto">
                        <a:xfrm>
                          <a:off x="1342317" y="896477"/>
                          <a:ext cx="31115" cy="85090"/>
                        </a:xfrm>
                        <a:custGeom>
                          <a:avLst/>
                          <a:gdLst>
                            <a:gd name="T0" fmla="*/ 75 w 96"/>
                            <a:gd name="T1" fmla="*/ 0 h 268"/>
                            <a:gd name="T2" fmla="*/ 75 w 96"/>
                            <a:gd name="T3" fmla="*/ 230 h 268"/>
                            <a:gd name="T4" fmla="*/ 77 w 96"/>
                            <a:gd name="T5" fmla="*/ 245 h 268"/>
                            <a:gd name="T6" fmla="*/ 82 w 96"/>
                            <a:gd name="T7" fmla="*/ 255 h 268"/>
                            <a:gd name="T8" fmla="*/ 89 w 96"/>
                            <a:gd name="T9" fmla="*/ 262 h 268"/>
                            <a:gd name="T10" fmla="*/ 96 w 96"/>
                            <a:gd name="T11" fmla="*/ 268 h 268"/>
                            <a:gd name="T12" fmla="*/ 3 w 96"/>
                            <a:gd name="T13" fmla="*/ 268 h 268"/>
                            <a:gd name="T14" fmla="*/ 10 w 96"/>
                            <a:gd name="T15" fmla="*/ 262 h 268"/>
                            <a:gd name="T16" fmla="*/ 17 w 96"/>
                            <a:gd name="T17" fmla="*/ 255 h 268"/>
                            <a:gd name="T18" fmla="*/ 22 w 96"/>
                            <a:gd name="T19" fmla="*/ 245 h 268"/>
                            <a:gd name="T20" fmla="*/ 24 w 96"/>
                            <a:gd name="T21" fmla="*/ 230 h 268"/>
                            <a:gd name="T22" fmla="*/ 24 w 96"/>
                            <a:gd name="T23" fmla="*/ 53 h 268"/>
                            <a:gd name="T24" fmla="*/ 0 w 96"/>
                            <a:gd name="T25" fmla="*/ 45 h 268"/>
                            <a:gd name="T26" fmla="*/ 27 w 96"/>
                            <a:gd name="T27" fmla="*/ 34 h 268"/>
                            <a:gd name="T28" fmla="*/ 51 w 96"/>
                            <a:gd name="T29" fmla="*/ 19 h 268"/>
                            <a:gd name="T30" fmla="*/ 75 w 96"/>
                            <a:gd name="T31" fmla="*/ 0 h 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 h="268">
                              <a:moveTo>
                                <a:pt x="75" y="0"/>
                              </a:moveTo>
                              <a:lnTo>
                                <a:pt x="75" y="230"/>
                              </a:lnTo>
                              <a:lnTo>
                                <a:pt x="77" y="245"/>
                              </a:lnTo>
                              <a:lnTo>
                                <a:pt x="82" y="255"/>
                              </a:lnTo>
                              <a:lnTo>
                                <a:pt x="89" y="262"/>
                              </a:lnTo>
                              <a:lnTo>
                                <a:pt x="96" y="268"/>
                              </a:lnTo>
                              <a:lnTo>
                                <a:pt x="3" y="268"/>
                              </a:lnTo>
                              <a:lnTo>
                                <a:pt x="10" y="262"/>
                              </a:lnTo>
                              <a:lnTo>
                                <a:pt x="17" y="255"/>
                              </a:lnTo>
                              <a:lnTo>
                                <a:pt x="22" y="245"/>
                              </a:lnTo>
                              <a:lnTo>
                                <a:pt x="24" y="230"/>
                              </a:lnTo>
                              <a:lnTo>
                                <a:pt x="24" y="53"/>
                              </a:lnTo>
                              <a:lnTo>
                                <a:pt x="0" y="45"/>
                              </a:lnTo>
                              <a:lnTo>
                                <a:pt x="27" y="34"/>
                              </a:lnTo>
                              <a:lnTo>
                                <a:pt x="51" y="19"/>
                              </a:lnTo>
                              <a:lnTo>
                                <a:pt x="75"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54" name="Freeform 8"/>
                      <wps:cNvSpPr>
                        <a:spLocks/>
                      </wps:cNvSpPr>
                      <wps:spPr bwMode="auto">
                        <a:xfrm>
                          <a:off x="1668707" y="895842"/>
                          <a:ext cx="58420" cy="86995"/>
                        </a:xfrm>
                        <a:custGeom>
                          <a:avLst/>
                          <a:gdLst>
                            <a:gd name="T0" fmla="*/ 179 w 186"/>
                            <a:gd name="T1" fmla="*/ 0 h 273"/>
                            <a:gd name="T2" fmla="*/ 179 w 186"/>
                            <a:gd name="T3" fmla="*/ 57 h 273"/>
                            <a:gd name="T4" fmla="*/ 172 w 186"/>
                            <a:gd name="T5" fmla="*/ 50 h 273"/>
                            <a:gd name="T6" fmla="*/ 164 w 186"/>
                            <a:gd name="T7" fmla="*/ 45 h 273"/>
                            <a:gd name="T8" fmla="*/ 153 w 186"/>
                            <a:gd name="T9" fmla="*/ 40 h 273"/>
                            <a:gd name="T10" fmla="*/ 136 w 186"/>
                            <a:gd name="T11" fmla="*/ 40 h 273"/>
                            <a:gd name="T12" fmla="*/ 129 w 186"/>
                            <a:gd name="T13" fmla="*/ 40 h 273"/>
                            <a:gd name="T14" fmla="*/ 115 w 186"/>
                            <a:gd name="T15" fmla="*/ 40 h 273"/>
                            <a:gd name="T16" fmla="*/ 100 w 186"/>
                            <a:gd name="T17" fmla="*/ 40 h 273"/>
                            <a:gd name="T18" fmla="*/ 85 w 186"/>
                            <a:gd name="T19" fmla="*/ 40 h 273"/>
                            <a:gd name="T20" fmla="*/ 73 w 186"/>
                            <a:gd name="T21" fmla="*/ 41 h 273"/>
                            <a:gd name="T22" fmla="*/ 66 w 186"/>
                            <a:gd name="T23" fmla="*/ 41 h 273"/>
                            <a:gd name="T24" fmla="*/ 66 w 186"/>
                            <a:gd name="T25" fmla="*/ 92 h 273"/>
                            <a:gd name="T26" fmla="*/ 73 w 186"/>
                            <a:gd name="T27" fmla="*/ 92 h 273"/>
                            <a:gd name="T28" fmla="*/ 107 w 186"/>
                            <a:gd name="T29" fmla="*/ 93 h 273"/>
                            <a:gd name="T30" fmla="*/ 138 w 186"/>
                            <a:gd name="T31" fmla="*/ 104 h 273"/>
                            <a:gd name="T32" fmla="*/ 162 w 186"/>
                            <a:gd name="T33" fmla="*/ 119 h 273"/>
                            <a:gd name="T34" fmla="*/ 176 w 186"/>
                            <a:gd name="T35" fmla="*/ 138 h 273"/>
                            <a:gd name="T36" fmla="*/ 183 w 186"/>
                            <a:gd name="T37" fmla="*/ 157 h 273"/>
                            <a:gd name="T38" fmla="*/ 186 w 186"/>
                            <a:gd name="T39" fmla="*/ 173 h 273"/>
                            <a:gd name="T40" fmla="*/ 186 w 186"/>
                            <a:gd name="T41" fmla="*/ 181 h 273"/>
                            <a:gd name="T42" fmla="*/ 184 w 186"/>
                            <a:gd name="T43" fmla="*/ 200 h 273"/>
                            <a:gd name="T44" fmla="*/ 179 w 186"/>
                            <a:gd name="T45" fmla="*/ 218 h 273"/>
                            <a:gd name="T46" fmla="*/ 169 w 186"/>
                            <a:gd name="T47" fmla="*/ 235 h 273"/>
                            <a:gd name="T48" fmla="*/ 153 w 186"/>
                            <a:gd name="T49" fmla="*/ 251 h 273"/>
                            <a:gd name="T50" fmla="*/ 133 w 186"/>
                            <a:gd name="T51" fmla="*/ 263 h 273"/>
                            <a:gd name="T52" fmla="*/ 105 w 186"/>
                            <a:gd name="T53" fmla="*/ 270 h 273"/>
                            <a:gd name="T54" fmla="*/ 71 w 186"/>
                            <a:gd name="T55" fmla="*/ 273 h 273"/>
                            <a:gd name="T56" fmla="*/ 33 w 186"/>
                            <a:gd name="T57" fmla="*/ 270 h 273"/>
                            <a:gd name="T58" fmla="*/ 0 w 186"/>
                            <a:gd name="T59" fmla="*/ 257 h 273"/>
                            <a:gd name="T60" fmla="*/ 12 w 186"/>
                            <a:gd name="T61" fmla="*/ 228 h 273"/>
                            <a:gd name="T62" fmla="*/ 31 w 186"/>
                            <a:gd name="T63" fmla="*/ 235 h 273"/>
                            <a:gd name="T64" fmla="*/ 50 w 186"/>
                            <a:gd name="T65" fmla="*/ 238 h 273"/>
                            <a:gd name="T66" fmla="*/ 67 w 186"/>
                            <a:gd name="T67" fmla="*/ 240 h 273"/>
                            <a:gd name="T68" fmla="*/ 83 w 186"/>
                            <a:gd name="T69" fmla="*/ 238 h 273"/>
                            <a:gd name="T70" fmla="*/ 98 w 186"/>
                            <a:gd name="T71" fmla="*/ 237 h 273"/>
                            <a:gd name="T72" fmla="*/ 110 w 186"/>
                            <a:gd name="T73" fmla="*/ 230 h 273"/>
                            <a:gd name="T74" fmla="*/ 121 w 186"/>
                            <a:gd name="T75" fmla="*/ 221 h 273"/>
                            <a:gd name="T76" fmla="*/ 128 w 186"/>
                            <a:gd name="T77" fmla="*/ 209 h 273"/>
                            <a:gd name="T78" fmla="*/ 131 w 186"/>
                            <a:gd name="T79" fmla="*/ 190 h 273"/>
                            <a:gd name="T80" fmla="*/ 131 w 186"/>
                            <a:gd name="T81" fmla="*/ 171 h 273"/>
                            <a:gd name="T82" fmla="*/ 126 w 186"/>
                            <a:gd name="T83" fmla="*/ 155 h 273"/>
                            <a:gd name="T84" fmla="*/ 115 w 186"/>
                            <a:gd name="T85" fmla="*/ 143 h 273"/>
                            <a:gd name="T86" fmla="*/ 98 w 186"/>
                            <a:gd name="T87" fmla="*/ 133 h 273"/>
                            <a:gd name="T88" fmla="*/ 78 w 186"/>
                            <a:gd name="T89" fmla="*/ 128 h 273"/>
                            <a:gd name="T90" fmla="*/ 54 w 186"/>
                            <a:gd name="T91" fmla="*/ 128 h 273"/>
                            <a:gd name="T92" fmla="*/ 35 w 186"/>
                            <a:gd name="T93" fmla="*/ 130 h 273"/>
                            <a:gd name="T94" fmla="*/ 21 w 186"/>
                            <a:gd name="T95" fmla="*/ 131 h 273"/>
                            <a:gd name="T96" fmla="*/ 21 w 186"/>
                            <a:gd name="T97" fmla="*/ 3 h 273"/>
                            <a:gd name="T98" fmla="*/ 148 w 186"/>
                            <a:gd name="T99" fmla="*/ 3 h 273"/>
                            <a:gd name="T100" fmla="*/ 162 w 186"/>
                            <a:gd name="T101" fmla="*/ 3 h 273"/>
                            <a:gd name="T102" fmla="*/ 179 w 186"/>
                            <a:gd name="T103" fmla="*/ 0 h 2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86" h="273">
                              <a:moveTo>
                                <a:pt x="179" y="0"/>
                              </a:moveTo>
                              <a:lnTo>
                                <a:pt x="179" y="57"/>
                              </a:lnTo>
                              <a:lnTo>
                                <a:pt x="172" y="50"/>
                              </a:lnTo>
                              <a:lnTo>
                                <a:pt x="164" y="45"/>
                              </a:lnTo>
                              <a:lnTo>
                                <a:pt x="153" y="40"/>
                              </a:lnTo>
                              <a:lnTo>
                                <a:pt x="136" y="40"/>
                              </a:lnTo>
                              <a:lnTo>
                                <a:pt x="129" y="40"/>
                              </a:lnTo>
                              <a:lnTo>
                                <a:pt x="115" y="40"/>
                              </a:lnTo>
                              <a:lnTo>
                                <a:pt x="100" y="40"/>
                              </a:lnTo>
                              <a:lnTo>
                                <a:pt x="85" y="40"/>
                              </a:lnTo>
                              <a:lnTo>
                                <a:pt x="73" y="41"/>
                              </a:lnTo>
                              <a:lnTo>
                                <a:pt x="66" y="41"/>
                              </a:lnTo>
                              <a:lnTo>
                                <a:pt x="66" y="92"/>
                              </a:lnTo>
                              <a:lnTo>
                                <a:pt x="73" y="92"/>
                              </a:lnTo>
                              <a:lnTo>
                                <a:pt x="107" y="93"/>
                              </a:lnTo>
                              <a:lnTo>
                                <a:pt x="138" y="104"/>
                              </a:lnTo>
                              <a:lnTo>
                                <a:pt x="162" y="119"/>
                              </a:lnTo>
                              <a:lnTo>
                                <a:pt x="176" y="138"/>
                              </a:lnTo>
                              <a:lnTo>
                                <a:pt x="183" y="157"/>
                              </a:lnTo>
                              <a:lnTo>
                                <a:pt x="186" y="173"/>
                              </a:lnTo>
                              <a:lnTo>
                                <a:pt x="186" y="181"/>
                              </a:lnTo>
                              <a:lnTo>
                                <a:pt x="184" y="200"/>
                              </a:lnTo>
                              <a:lnTo>
                                <a:pt x="179" y="218"/>
                              </a:lnTo>
                              <a:lnTo>
                                <a:pt x="169" y="235"/>
                              </a:lnTo>
                              <a:lnTo>
                                <a:pt x="153" y="251"/>
                              </a:lnTo>
                              <a:lnTo>
                                <a:pt x="133" y="263"/>
                              </a:lnTo>
                              <a:lnTo>
                                <a:pt x="105" y="270"/>
                              </a:lnTo>
                              <a:lnTo>
                                <a:pt x="71" y="273"/>
                              </a:lnTo>
                              <a:lnTo>
                                <a:pt x="33" y="270"/>
                              </a:lnTo>
                              <a:lnTo>
                                <a:pt x="0" y="257"/>
                              </a:lnTo>
                              <a:lnTo>
                                <a:pt x="12" y="228"/>
                              </a:lnTo>
                              <a:lnTo>
                                <a:pt x="31" y="235"/>
                              </a:lnTo>
                              <a:lnTo>
                                <a:pt x="50" y="238"/>
                              </a:lnTo>
                              <a:lnTo>
                                <a:pt x="67" y="240"/>
                              </a:lnTo>
                              <a:lnTo>
                                <a:pt x="83" y="238"/>
                              </a:lnTo>
                              <a:lnTo>
                                <a:pt x="98" y="237"/>
                              </a:lnTo>
                              <a:lnTo>
                                <a:pt x="110" y="230"/>
                              </a:lnTo>
                              <a:lnTo>
                                <a:pt x="121" y="221"/>
                              </a:lnTo>
                              <a:lnTo>
                                <a:pt x="128" y="209"/>
                              </a:lnTo>
                              <a:lnTo>
                                <a:pt x="131" y="190"/>
                              </a:lnTo>
                              <a:lnTo>
                                <a:pt x="131" y="171"/>
                              </a:lnTo>
                              <a:lnTo>
                                <a:pt x="126" y="155"/>
                              </a:lnTo>
                              <a:lnTo>
                                <a:pt x="115" y="143"/>
                              </a:lnTo>
                              <a:lnTo>
                                <a:pt x="98" y="133"/>
                              </a:lnTo>
                              <a:lnTo>
                                <a:pt x="78" y="128"/>
                              </a:lnTo>
                              <a:lnTo>
                                <a:pt x="54" y="128"/>
                              </a:lnTo>
                              <a:lnTo>
                                <a:pt x="35" y="130"/>
                              </a:lnTo>
                              <a:lnTo>
                                <a:pt x="21" y="131"/>
                              </a:lnTo>
                              <a:lnTo>
                                <a:pt x="21" y="3"/>
                              </a:lnTo>
                              <a:lnTo>
                                <a:pt x="148" y="3"/>
                              </a:lnTo>
                              <a:lnTo>
                                <a:pt x="162" y="3"/>
                              </a:lnTo>
                              <a:lnTo>
                                <a:pt x="179"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55" name="Freeform 9"/>
                      <wps:cNvSpPr>
                        <a:spLocks noEditPoints="1"/>
                      </wps:cNvSpPr>
                      <wps:spPr bwMode="auto">
                        <a:xfrm>
                          <a:off x="1430582" y="896477"/>
                          <a:ext cx="64770" cy="86360"/>
                        </a:xfrm>
                        <a:custGeom>
                          <a:avLst/>
                          <a:gdLst>
                            <a:gd name="T0" fmla="*/ 68 w 204"/>
                            <a:gd name="T1" fmla="*/ 157 h 271"/>
                            <a:gd name="T2" fmla="*/ 55 w 204"/>
                            <a:gd name="T3" fmla="*/ 190 h 271"/>
                            <a:gd name="T4" fmla="*/ 65 w 204"/>
                            <a:gd name="T5" fmla="*/ 219 h 271"/>
                            <a:gd name="T6" fmla="*/ 89 w 204"/>
                            <a:gd name="T7" fmla="*/ 233 h 271"/>
                            <a:gd name="T8" fmla="*/ 122 w 204"/>
                            <a:gd name="T9" fmla="*/ 233 h 271"/>
                            <a:gd name="T10" fmla="*/ 146 w 204"/>
                            <a:gd name="T11" fmla="*/ 212 h 271"/>
                            <a:gd name="T12" fmla="*/ 144 w 204"/>
                            <a:gd name="T13" fmla="*/ 181 h 271"/>
                            <a:gd name="T14" fmla="*/ 120 w 204"/>
                            <a:gd name="T15" fmla="*/ 160 h 271"/>
                            <a:gd name="T16" fmla="*/ 91 w 204"/>
                            <a:gd name="T17" fmla="*/ 148 h 271"/>
                            <a:gd name="T18" fmla="*/ 101 w 204"/>
                            <a:gd name="T19" fmla="*/ 34 h 271"/>
                            <a:gd name="T20" fmla="*/ 75 w 204"/>
                            <a:gd name="T21" fmla="*/ 45 h 271"/>
                            <a:gd name="T22" fmla="*/ 65 w 204"/>
                            <a:gd name="T23" fmla="*/ 67 h 271"/>
                            <a:gd name="T24" fmla="*/ 75 w 204"/>
                            <a:gd name="T25" fmla="*/ 95 h 271"/>
                            <a:gd name="T26" fmla="*/ 99 w 204"/>
                            <a:gd name="T27" fmla="*/ 109 h 271"/>
                            <a:gd name="T28" fmla="*/ 117 w 204"/>
                            <a:gd name="T29" fmla="*/ 115 h 271"/>
                            <a:gd name="T30" fmla="*/ 130 w 204"/>
                            <a:gd name="T31" fmla="*/ 103 h 271"/>
                            <a:gd name="T32" fmla="*/ 141 w 204"/>
                            <a:gd name="T33" fmla="*/ 76 h 271"/>
                            <a:gd name="T34" fmla="*/ 129 w 204"/>
                            <a:gd name="T35" fmla="*/ 46 h 271"/>
                            <a:gd name="T36" fmla="*/ 101 w 204"/>
                            <a:gd name="T37" fmla="*/ 34 h 271"/>
                            <a:gd name="T38" fmla="*/ 134 w 204"/>
                            <a:gd name="T39" fmla="*/ 1 h 271"/>
                            <a:gd name="T40" fmla="*/ 172 w 204"/>
                            <a:gd name="T41" fmla="*/ 20 h 271"/>
                            <a:gd name="T42" fmla="*/ 190 w 204"/>
                            <a:gd name="T43" fmla="*/ 52 h 271"/>
                            <a:gd name="T44" fmla="*/ 190 w 204"/>
                            <a:gd name="T45" fmla="*/ 88 h 271"/>
                            <a:gd name="T46" fmla="*/ 172 w 204"/>
                            <a:gd name="T47" fmla="*/ 114 h 271"/>
                            <a:gd name="T48" fmla="*/ 151 w 204"/>
                            <a:gd name="T49" fmla="*/ 128 h 271"/>
                            <a:gd name="T50" fmla="*/ 180 w 204"/>
                            <a:gd name="T51" fmla="*/ 143 h 271"/>
                            <a:gd name="T52" fmla="*/ 201 w 204"/>
                            <a:gd name="T53" fmla="*/ 172 h 271"/>
                            <a:gd name="T54" fmla="*/ 201 w 204"/>
                            <a:gd name="T55" fmla="*/ 214 h 271"/>
                            <a:gd name="T56" fmla="*/ 175 w 204"/>
                            <a:gd name="T57" fmla="*/ 250 h 271"/>
                            <a:gd name="T58" fmla="*/ 129 w 204"/>
                            <a:gd name="T59" fmla="*/ 268 h 271"/>
                            <a:gd name="T60" fmla="*/ 65 w 204"/>
                            <a:gd name="T61" fmla="*/ 268 h 271"/>
                            <a:gd name="T62" fmla="*/ 17 w 204"/>
                            <a:gd name="T63" fmla="*/ 242 h 271"/>
                            <a:gd name="T64" fmla="*/ 0 w 204"/>
                            <a:gd name="T65" fmla="*/ 197 h 271"/>
                            <a:gd name="T66" fmla="*/ 10 w 204"/>
                            <a:gd name="T67" fmla="*/ 160 h 271"/>
                            <a:gd name="T68" fmla="*/ 43 w 204"/>
                            <a:gd name="T69" fmla="*/ 134 h 271"/>
                            <a:gd name="T70" fmla="*/ 43 w 204"/>
                            <a:gd name="T71" fmla="*/ 126 h 271"/>
                            <a:gd name="T72" fmla="*/ 20 w 204"/>
                            <a:gd name="T73" fmla="*/ 103 h 271"/>
                            <a:gd name="T74" fmla="*/ 12 w 204"/>
                            <a:gd name="T75" fmla="*/ 71 h 271"/>
                            <a:gd name="T76" fmla="*/ 29 w 204"/>
                            <a:gd name="T77" fmla="*/ 27 h 271"/>
                            <a:gd name="T78" fmla="*/ 75 w 204"/>
                            <a:gd name="T79" fmla="*/ 1 h 2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4" h="271">
                              <a:moveTo>
                                <a:pt x="80" y="148"/>
                              </a:moveTo>
                              <a:lnTo>
                                <a:pt x="68" y="157"/>
                              </a:lnTo>
                              <a:lnTo>
                                <a:pt x="58" y="171"/>
                              </a:lnTo>
                              <a:lnTo>
                                <a:pt x="55" y="190"/>
                              </a:lnTo>
                              <a:lnTo>
                                <a:pt x="56" y="205"/>
                              </a:lnTo>
                              <a:lnTo>
                                <a:pt x="65" y="219"/>
                              </a:lnTo>
                              <a:lnTo>
                                <a:pt x="75" y="228"/>
                              </a:lnTo>
                              <a:lnTo>
                                <a:pt x="89" y="233"/>
                              </a:lnTo>
                              <a:lnTo>
                                <a:pt x="105" y="235"/>
                              </a:lnTo>
                              <a:lnTo>
                                <a:pt x="122" y="233"/>
                              </a:lnTo>
                              <a:lnTo>
                                <a:pt x="135" y="224"/>
                              </a:lnTo>
                              <a:lnTo>
                                <a:pt x="146" y="212"/>
                              </a:lnTo>
                              <a:lnTo>
                                <a:pt x="148" y="198"/>
                              </a:lnTo>
                              <a:lnTo>
                                <a:pt x="144" y="181"/>
                              </a:lnTo>
                              <a:lnTo>
                                <a:pt x="134" y="169"/>
                              </a:lnTo>
                              <a:lnTo>
                                <a:pt x="120" y="160"/>
                              </a:lnTo>
                              <a:lnTo>
                                <a:pt x="105" y="153"/>
                              </a:lnTo>
                              <a:lnTo>
                                <a:pt x="91" y="148"/>
                              </a:lnTo>
                              <a:lnTo>
                                <a:pt x="80" y="148"/>
                              </a:lnTo>
                              <a:close/>
                              <a:moveTo>
                                <a:pt x="101" y="34"/>
                              </a:moveTo>
                              <a:lnTo>
                                <a:pt x="86" y="38"/>
                              </a:lnTo>
                              <a:lnTo>
                                <a:pt x="75" y="45"/>
                              </a:lnTo>
                              <a:lnTo>
                                <a:pt x="68" y="55"/>
                              </a:lnTo>
                              <a:lnTo>
                                <a:pt x="65" y="67"/>
                              </a:lnTo>
                              <a:lnTo>
                                <a:pt x="68" y="83"/>
                              </a:lnTo>
                              <a:lnTo>
                                <a:pt x="75" y="95"/>
                              </a:lnTo>
                              <a:lnTo>
                                <a:pt x="87" y="103"/>
                              </a:lnTo>
                              <a:lnTo>
                                <a:pt x="99" y="109"/>
                              </a:lnTo>
                              <a:lnTo>
                                <a:pt x="113" y="114"/>
                              </a:lnTo>
                              <a:lnTo>
                                <a:pt x="117" y="115"/>
                              </a:lnTo>
                              <a:lnTo>
                                <a:pt x="120" y="112"/>
                              </a:lnTo>
                              <a:lnTo>
                                <a:pt x="130" y="103"/>
                              </a:lnTo>
                              <a:lnTo>
                                <a:pt x="137" y="91"/>
                              </a:lnTo>
                              <a:lnTo>
                                <a:pt x="141" y="76"/>
                              </a:lnTo>
                              <a:lnTo>
                                <a:pt x="137" y="58"/>
                              </a:lnTo>
                              <a:lnTo>
                                <a:pt x="129" y="46"/>
                              </a:lnTo>
                              <a:lnTo>
                                <a:pt x="117" y="38"/>
                              </a:lnTo>
                              <a:lnTo>
                                <a:pt x="101" y="34"/>
                              </a:lnTo>
                              <a:close/>
                              <a:moveTo>
                                <a:pt x="106" y="0"/>
                              </a:moveTo>
                              <a:lnTo>
                                <a:pt x="134" y="1"/>
                              </a:lnTo>
                              <a:lnTo>
                                <a:pt x="154" y="8"/>
                              </a:lnTo>
                              <a:lnTo>
                                <a:pt x="172" y="20"/>
                              </a:lnTo>
                              <a:lnTo>
                                <a:pt x="184" y="34"/>
                              </a:lnTo>
                              <a:lnTo>
                                <a:pt x="190" y="52"/>
                              </a:lnTo>
                              <a:lnTo>
                                <a:pt x="194" y="69"/>
                              </a:lnTo>
                              <a:lnTo>
                                <a:pt x="190" y="88"/>
                              </a:lnTo>
                              <a:lnTo>
                                <a:pt x="184" y="103"/>
                              </a:lnTo>
                              <a:lnTo>
                                <a:pt x="172" y="114"/>
                              </a:lnTo>
                              <a:lnTo>
                                <a:pt x="160" y="122"/>
                              </a:lnTo>
                              <a:lnTo>
                                <a:pt x="151" y="128"/>
                              </a:lnTo>
                              <a:lnTo>
                                <a:pt x="161" y="131"/>
                              </a:lnTo>
                              <a:lnTo>
                                <a:pt x="180" y="143"/>
                              </a:lnTo>
                              <a:lnTo>
                                <a:pt x="194" y="157"/>
                              </a:lnTo>
                              <a:lnTo>
                                <a:pt x="201" y="172"/>
                              </a:lnTo>
                              <a:lnTo>
                                <a:pt x="204" y="192"/>
                              </a:lnTo>
                              <a:lnTo>
                                <a:pt x="201" y="214"/>
                              </a:lnTo>
                              <a:lnTo>
                                <a:pt x="190" y="235"/>
                              </a:lnTo>
                              <a:lnTo>
                                <a:pt x="175" y="250"/>
                              </a:lnTo>
                              <a:lnTo>
                                <a:pt x="154" y="261"/>
                              </a:lnTo>
                              <a:lnTo>
                                <a:pt x="129" y="268"/>
                              </a:lnTo>
                              <a:lnTo>
                                <a:pt x="99" y="271"/>
                              </a:lnTo>
                              <a:lnTo>
                                <a:pt x="65" y="268"/>
                              </a:lnTo>
                              <a:lnTo>
                                <a:pt x="37" y="257"/>
                              </a:lnTo>
                              <a:lnTo>
                                <a:pt x="17" y="242"/>
                              </a:lnTo>
                              <a:lnTo>
                                <a:pt x="3" y="221"/>
                              </a:lnTo>
                              <a:lnTo>
                                <a:pt x="0" y="197"/>
                              </a:lnTo>
                              <a:lnTo>
                                <a:pt x="1" y="178"/>
                              </a:lnTo>
                              <a:lnTo>
                                <a:pt x="10" y="160"/>
                              </a:lnTo>
                              <a:lnTo>
                                <a:pt x="24" y="147"/>
                              </a:lnTo>
                              <a:lnTo>
                                <a:pt x="43" y="134"/>
                              </a:lnTo>
                              <a:lnTo>
                                <a:pt x="50" y="131"/>
                              </a:lnTo>
                              <a:lnTo>
                                <a:pt x="43" y="126"/>
                              </a:lnTo>
                              <a:lnTo>
                                <a:pt x="31" y="115"/>
                              </a:lnTo>
                              <a:lnTo>
                                <a:pt x="20" y="103"/>
                              </a:lnTo>
                              <a:lnTo>
                                <a:pt x="15" y="90"/>
                              </a:lnTo>
                              <a:lnTo>
                                <a:pt x="12" y="71"/>
                              </a:lnTo>
                              <a:lnTo>
                                <a:pt x="17" y="46"/>
                              </a:lnTo>
                              <a:lnTo>
                                <a:pt x="29" y="27"/>
                              </a:lnTo>
                              <a:lnTo>
                                <a:pt x="50" y="12"/>
                              </a:lnTo>
                              <a:lnTo>
                                <a:pt x="75" y="1"/>
                              </a:lnTo>
                              <a:lnTo>
                                <a:pt x="106"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56" name="Freeform 10"/>
                      <wps:cNvSpPr>
                        <a:spLocks noEditPoints="1"/>
                      </wps:cNvSpPr>
                      <wps:spPr bwMode="auto">
                        <a:xfrm>
                          <a:off x="1551867" y="896477"/>
                          <a:ext cx="63500" cy="86360"/>
                        </a:xfrm>
                        <a:custGeom>
                          <a:avLst/>
                          <a:gdLst>
                            <a:gd name="T0" fmla="*/ 100 w 202"/>
                            <a:gd name="T1" fmla="*/ 38 h 271"/>
                            <a:gd name="T2" fmla="*/ 83 w 202"/>
                            <a:gd name="T3" fmla="*/ 41 h 271"/>
                            <a:gd name="T4" fmla="*/ 73 w 202"/>
                            <a:gd name="T5" fmla="*/ 50 h 271"/>
                            <a:gd name="T6" fmla="*/ 64 w 202"/>
                            <a:gd name="T7" fmla="*/ 62 h 271"/>
                            <a:gd name="T8" fmla="*/ 61 w 202"/>
                            <a:gd name="T9" fmla="*/ 77 h 271"/>
                            <a:gd name="T10" fmla="*/ 57 w 202"/>
                            <a:gd name="T11" fmla="*/ 96 h 271"/>
                            <a:gd name="T12" fmla="*/ 57 w 202"/>
                            <a:gd name="T13" fmla="*/ 115 h 271"/>
                            <a:gd name="T14" fmla="*/ 57 w 202"/>
                            <a:gd name="T15" fmla="*/ 134 h 271"/>
                            <a:gd name="T16" fmla="*/ 57 w 202"/>
                            <a:gd name="T17" fmla="*/ 162 h 271"/>
                            <a:gd name="T18" fmla="*/ 59 w 202"/>
                            <a:gd name="T19" fmla="*/ 185 h 271"/>
                            <a:gd name="T20" fmla="*/ 64 w 202"/>
                            <a:gd name="T21" fmla="*/ 205 h 271"/>
                            <a:gd name="T22" fmla="*/ 73 w 202"/>
                            <a:gd name="T23" fmla="*/ 219 h 271"/>
                            <a:gd name="T24" fmla="*/ 85 w 202"/>
                            <a:gd name="T25" fmla="*/ 230 h 271"/>
                            <a:gd name="T26" fmla="*/ 102 w 202"/>
                            <a:gd name="T27" fmla="*/ 231 h 271"/>
                            <a:gd name="T28" fmla="*/ 117 w 202"/>
                            <a:gd name="T29" fmla="*/ 230 h 271"/>
                            <a:gd name="T30" fmla="*/ 129 w 202"/>
                            <a:gd name="T31" fmla="*/ 221 h 271"/>
                            <a:gd name="T32" fmla="*/ 136 w 202"/>
                            <a:gd name="T33" fmla="*/ 209 h 271"/>
                            <a:gd name="T34" fmla="*/ 141 w 202"/>
                            <a:gd name="T35" fmla="*/ 193 h 271"/>
                            <a:gd name="T36" fmla="*/ 143 w 202"/>
                            <a:gd name="T37" fmla="*/ 176 h 271"/>
                            <a:gd name="T38" fmla="*/ 145 w 202"/>
                            <a:gd name="T39" fmla="*/ 159 h 271"/>
                            <a:gd name="T40" fmla="*/ 145 w 202"/>
                            <a:gd name="T41" fmla="*/ 140 h 271"/>
                            <a:gd name="T42" fmla="*/ 145 w 202"/>
                            <a:gd name="T43" fmla="*/ 117 h 271"/>
                            <a:gd name="T44" fmla="*/ 143 w 202"/>
                            <a:gd name="T45" fmla="*/ 96 h 271"/>
                            <a:gd name="T46" fmla="*/ 140 w 202"/>
                            <a:gd name="T47" fmla="*/ 77 h 271"/>
                            <a:gd name="T48" fmla="*/ 134 w 202"/>
                            <a:gd name="T49" fmla="*/ 62 h 271"/>
                            <a:gd name="T50" fmla="*/ 126 w 202"/>
                            <a:gd name="T51" fmla="*/ 48 h 271"/>
                            <a:gd name="T52" fmla="*/ 114 w 202"/>
                            <a:gd name="T53" fmla="*/ 41 h 271"/>
                            <a:gd name="T54" fmla="*/ 100 w 202"/>
                            <a:gd name="T55" fmla="*/ 38 h 271"/>
                            <a:gd name="T56" fmla="*/ 102 w 202"/>
                            <a:gd name="T57" fmla="*/ 0 h 271"/>
                            <a:gd name="T58" fmla="*/ 131 w 202"/>
                            <a:gd name="T59" fmla="*/ 3 h 271"/>
                            <a:gd name="T60" fmla="*/ 157 w 202"/>
                            <a:gd name="T61" fmla="*/ 15 h 271"/>
                            <a:gd name="T62" fmla="*/ 176 w 202"/>
                            <a:gd name="T63" fmla="*/ 34 h 271"/>
                            <a:gd name="T64" fmla="*/ 189 w 202"/>
                            <a:gd name="T65" fmla="*/ 62 h 271"/>
                            <a:gd name="T66" fmla="*/ 198 w 202"/>
                            <a:gd name="T67" fmla="*/ 95 h 271"/>
                            <a:gd name="T68" fmla="*/ 202 w 202"/>
                            <a:gd name="T69" fmla="*/ 136 h 271"/>
                            <a:gd name="T70" fmla="*/ 198 w 202"/>
                            <a:gd name="T71" fmla="*/ 176 h 271"/>
                            <a:gd name="T72" fmla="*/ 189 w 202"/>
                            <a:gd name="T73" fmla="*/ 209 h 271"/>
                            <a:gd name="T74" fmla="*/ 176 w 202"/>
                            <a:gd name="T75" fmla="*/ 236 h 271"/>
                            <a:gd name="T76" fmla="*/ 155 w 202"/>
                            <a:gd name="T77" fmla="*/ 255 h 271"/>
                            <a:gd name="T78" fmla="*/ 129 w 202"/>
                            <a:gd name="T79" fmla="*/ 268 h 271"/>
                            <a:gd name="T80" fmla="*/ 100 w 202"/>
                            <a:gd name="T81" fmla="*/ 271 h 271"/>
                            <a:gd name="T82" fmla="*/ 69 w 202"/>
                            <a:gd name="T83" fmla="*/ 268 h 271"/>
                            <a:gd name="T84" fmla="*/ 45 w 202"/>
                            <a:gd name="T85" fmla="*/ 255 h 271"/>
                            <a:gd name="T86" fmla="*/ 26 w 202"/>
                            <a:gd name="T87" fmla="*/ 236 h 271"/>
                            <a:gd name="T88" fmla="*/ 11 w 202"/>
                            <a:gd name="T89" fmla="*/ 209 h 271"/>
                            <a:gd name="T90" fmla="*/ 2 w 202"/>
                            <a:gd name="T91" fmla="*/ 176 h 271"/>
                            <a:gd name="T92" fmla="*/ 0 w 202"/>
                            <a:gd name="T93" fmla="*/ 136 h 271"/>
                            <a:gd name="T94" fmla="*/ 2 w 202"/>
                            <a:gd name="T95" fmla="*/ 96 h 271"/>
                            <a:gd name="T96" fmla="*/ 12 w 202"/>
                            <a:gd name="T97" fmla="*/ 62 h 271"/>
                            <a:gd name="T98" fmla="*/ 26 w 202"/>
                            <a:gd name="T99" fmla="*/ 34 h 271"/>
                            <a:gd name="T100" fmla="*/ 47 w 202"/>
                            <a:gd name="T101" fmla="*/ 15 h 271"/>
                            <a:gd name="T102" fmla="*/ 73 w 202"/>
                            <a:gd name="T103" fmla="*/ 3 h 271"/>
                            <a:gd name="T104" fmla="*/ 102 w 202"/>
                            <a:gd name="T105" fmla="*/ 0 h 2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2" h="271">
                              <a:moveTo>
                                <a:pt x="100" y="38"/>
                              </a:moveTo>
                              <a:lnTo>
                                <a:pt x="83" y="41"/>
                              </a:lnTo>
                              <a:lnTo>
                                <a:pt x="73" y="50"/>
                              </a:lnTo>
                              <a:lnTo>
                                <a:pt x="64" y="62"/>
                              </a:lnTo>
                              <a:lnTo>
                                <a:pt x="61" y="77"/>
                              </a:lnTo>
                              <a:lnTo>
                                <a:pt x="57" y="96"/>
                              </a:lnTo>
                              <a:lnTo>
                                <a:pt x="57" y="115"/>
                              </a:lnTo>
                              <a:lnTo>
                                <a:pt x="57" y="134"/>
                              </a:lnTo>
                              <a:lnTo>
                                <a:pt x="57" y="162"/>
                              </a:lnTo>
                              <a:lnTo>
                                <a:pt x="59" y="185"/>
                              </a:lnTo>
                              <a:lnTo>
                                <a:pt x="64" y="205"/>
                              </a:lnTo>
                              <a:lnTo>
                                <a:pt x="73" y="219"/>
                              </a:lnTo>
                              <a:lnTo>
                                <a:pt x="85" y="230"/>
                              </a:lnTo>
                              <a:lnTo>
                                <a:pt x="102" y="231"/>
                              </a:lnTo>
                              <a:lnTo>
                                <a:pt x="117" y="230"/>
                              </a:lnTo>
                              <a:lnTo>
                                <a:pt x="129" y="221"/>
                              </a:lnTo>
                              <a:lnTo>
                                <a:pt x="136" y="209"/>
                              </a:lnTo>
                              <a:lnTo>
                                <a:pt x="141" y="193"/>
                              </a:lnTo>
                              <a:lnTo>
                                <a:pt x="143" y="176"/>
                              </a:lnTo>
                              <a:lnTo>
                                <a:pt x="145" y="159"/>
                              </a:lnTo>
                              <a:lnTo>
                                <a:pt x="145" y="140"/>
                              </a:lnTo>
                              <a:lnTo>
                                <a:pt x="145" y="117"/>
                              </a:lnTo>
                              <a:lnTo>
                                <a:pt x="143" y="96"/>
                              </a:lnTo>
                              <a:lnTo>
                                <a:pt x="140" y="77"/>
                              </a:lnTo>
                              <a:lnTo>
                                <a:pt x="134" y="62"/>
                              </a:lnTo>
                              <a:lnTo>
                                <a:pt x="126" y="48"/>
                              </a:lnTo>
                              <a:lnTo>
                                <a:pt x="114" y="41"/>
                              </a:lnTo>
                              <a:lnTo>
                                <a:pt x="100" y="38"/>
                              </a:lnTo>
                              <a:close/>
                              <a:moveTo>
                                <a:pt x="102" y="0"/>
                              </a:moveTo>
                              <a:lnTo>
                                <a:pt x="131" y="3"/>
                              </a:lnTo>
                              <a:lnTo>
                                <a:pt x="157" y="15"/>
                              </a:lnTo>
                              <a:lnTo>
                                <a:pt x="176" y="34"/>
                              </a:lnTo>
                              <a:lnTo>
                                <a:pt x="189" y="62"/>
                              </a:lnTo>
                              <a:lnTo>
                                <a:pt x="198" y="95"/>
                              </a:lnTo>
                              <a:lnTo>
                                <a:pt x="202" y="136"/>
                              </a:lnTo>
                              <a:lnTo>
                                <a:pt x="198" y="176"/>
                              </a:lnTo>
                              <a:lnTo>
                                <a:pt x="189" y="209"/>
                              </a:lnTo>
                              <a:lnTo>
                                <a:pt x="176" y="236"/>
                              </a:lnTo>
                              <a:lnTo>
                                <a:pt x="155" y="255"/>
                              </a:lnTo>
                              <a:lnTo>
                                <a:pt x="129" y="268"/>
                              </a:lnTo>
                              <a:lnTo>
                                <a:pt x="100" y="271"/>
                              </a:lnTo>
                              <a:lnTo>
                                <a:pt x="69" y="268"/>
                              </a:lnTo>
                              <a:lnTo>
                                <a:pt x="45" y="255"/>
                              </a:lnTo>
                              <a:lnTo>
                                <a:pt x="26" y="236"/>
                              </a:lnTo>
                              <a:lnTo>
                                <a:pt x="11" y="209"/>
                              </a:lnTo>
                              <a:lnTo>
                                <a:pt x="2" y="176"/>
                              </a:lnTo>
                              <a:lnTo>
                                <a:pt x="0" y="136"/>
                              </a:lnTo>
                              <a:lnTo>
                                <a:pt x="2" y="96"/>
                              </a:lnTo>
                              <a:lnTo>
                                <a:pt x="12" y="62"/>
                              </a:lnTo>
                              <a:lnTo>
                                <a:pt x="26" y="34"/>
                              </a:lnTo>
                              <a:lnTo>
                                <a:pt x="47" y="15"/>
                              </a:lnTo>
                              <a:lnTo>
                                <a:pt x="73" y="3"/>
                              </a:lnTo>
                              <a:lnTo>
                                <a:pt x="102"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57" name="Freeform 17"/>
                      <wps:cNvSpPr>
                        <a:spLocks/>
                      </wps:cNvSpPr>
                      <wps:spPr bwMode="auto">
                        <a:xfrm>
                          <a:off x="1302947" y="497697"/>
                          <a:ext cx="35560" cy="14605"/>
                        </a:xfrm>
                        <a:custGeom>
                          <a:avLst/>
                          <a:gdLst>
                            <a:gd name="T0" fmla="*/ 50 w 112"/>
                            <a:gd name="T1" fmla="*/ 0 h 47"/>
                            <a:gd name="T2" fmla="*/ 66 w 112"/>
                            <a:gd name="T3" fmla="*/ 2 h 47"/>
                            <a:gd name="T4" fmla="*/ 79 w 112"/>
                            <a:gd name="T5" fmla="*/ 5 h 47"/>
                            <a:gd name="T6" fmla="*/ 93 w 112"/>
                            <a:gd name="T7" fmla="*/ 11 h 47"/>
                            <a:gd name="T8" fmla="*/ 105 w 112"/>
                            <a:gd name="T9" fmla="*/ 14 h 47"/>
                            <a:gd name="T10" fmla="*/ 112 w 112"/>
                            <a:gd name="T11" fmla="*/ 19 h 47"/>
                            <a:gd name="T12" fmla="*/ 95 w 112"/>
                            <a:gd name="T13" fmla="*/ 21 h 47"/>
                            <a:gd name="T14" fmla="*/ 78 w 112"/>
                            <a:gd name="T15" fmla="*/ 28 h 47"/>
                            <a:gd name="T16" fmla="*/ 59 w 112"/>
                            <a:gd name="T17" fmla="*/ 45 h 47"/>
                            <a:gd name="T18" fmla="*/ 54 w 112"/>
                            <a:gd name="T19" fmla="*/ 42 h 47"/>
                            <a:gd name="T20" fmla="*/ 43 w 112"/>
                            <a:gd name="T21" fmla="*/ 37 h 47"/>
                            <a:gd name="T22" fmla="*/ 30 w 112"/>
                            <a:gd name="T23" fmla="*/ 33 h 47"/>
                            <a:gd name="T24" fmla="*/ 14 w 112"/>
                            <a:gd name="T25" fmla="*/ 37 h 47"/>
                            <a:gd name="T26" fmla="*/ 0 w 112"/>
                            <a:gd name="T27" fmla="*/ 47 h 47"/>
                            <a:gd name="T28" fmla="*/ 9 w 112"/>
                            <a:gd name="T29" fmla="*/ 26 h 47"/>
                            <a:gd name="T30" fmla="*/ 19 w 112"/>
                            <a:gd name="T31" fmla="*/ 11 h 47"/>
                            <a:gd name="T32" fmla="*/ 35 w 112"/>
                            <a:gd name="T33" fmla="*/ 4 h 47"/>
                            <a:gd name="T34" fmla="*/ 50 w 112"/>
                            <a:gd name="T35" fmla="*/ 0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12" h="47">
                              <a:moveTo>
                                <a:pt x="50" y="0"/>
                              </a:moveTo>
                              <a:lnTo>
                                <a:pt x="66" y="2"/>
                              </a:lnTo>
                              <a:lnTo>
                                <a:pt x="79" y="5"/>
                              </a:lnTo>
                              <a:lnTo>
                                <a:pt x="93" y="11"/>
                              </a:lnTo>
                              <a:lnTo>
                                <a:pt x="105" y="14"/>
                              </a:lnTo>
                              <a:lnTo>
                                <a:pt x="112" y="19"/>
                              </a:lnTo>
                              <a:lnTo>
                                <a:pt x="95" y="21"/>
                              </a:lnTo>
                              <a:lnTo>
                                <a:pt x="78" y="28"/>
                              </a:lnTo>
                              <a:lnTo>
                                <a:pt x="59" y="45"/>
                              </a:lnTo>
                              <a:lnTo>
                                <a:pt x="54" y="42"/>
                              </a:lnTo>
                              <a:lnTo>
                                <a:pt x="43" y="37"/>
                              </a:lnTo>
                              <a:lnTo>
                                <a:pt x="30" y="33"/>
                              </a:lnTo>
                              <a:lnTo>
                                <a:pt x="14" y="37"/>
                              </a:lnTo>
                              <a:lnTo>
                                <a:pt x="0" y="47"/>
                              </a:lnTo>
                              <a:lnTo>
                                <a:pt x="9" y="26"/>
                              </a:lnTo>
                              <a:lnTo>
                                <a:pt x="19" y="11"/>
                              </a:lnTo>
                              <a:lnTo>
                                <a:pt x="35" y="4"/>
                              </a:lnTo>
                              <a:lnTo>
                                <a:pt x="50"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58" name="Freeform 18"/>
                      <wps:cNvSpPr>
                        <a:spLocks/>
                      </wps:cNvSpPr>
                      <wps:spPr bwMode="auto">
                        <a:xfrm>
                          <a:off x="1285802" y="518652"/>
                          <a:ext cx="30480" cy="23495"/>
                        </a:xfrm>
                        <a:custGeom>
                          <a:avLst/>
                          <a:gdLst>
                            <a:gd name="T0" fmla="*/ 74 w 96"/>
                            <a:gd name="T1" fmla="*/ 0 h 74"/>
                            <a:gd name="T2" fmla="*/ 96 w 96"/>
                            <a:gd name="T3" fmla="*/ 0 h 74"/>
                            <a:gd name="T4" fmla="*/ 89 w 96"/>
                            <a:gd name="T5" fmla="*/ 5 h 74"/>
                            <a:gd name="T6" fmla="*/ 79 w 96"/>
                            <a:gd name="T7" fmla="*/ 14 h 74"/>
                            <a:gd name="T8" fmla="*/ 70 w 96"/>
                            <a:gd name="T9" fmla="*/ 28 h 74"/>
                            <a:gd name="T10" fmla="*/ 64 w 96"/>
                            <a:gd name="T11" fmla="*/ 45 h 74"/>
                            <a:gd name="T12" fmla="*/ 58 w 96"/>
                            <a:gd name="T13" fmla="*/ 43 h 74"/>
                            <a:gd name="T14" fmla="*/ 48 w 96"/>
                            <a:gd name="T15" fmla="*/ 41 h 74"/>
                            <a:gd name="T16" fmla="*/ 38 w 96"/>
                            <a:gd name="T17" fmla="*/ 41 h 74"/>
                            <a:gd name="T18" fmla="*/ 28 w 96"/>
                            <a:gd name="T19" fmla="*/ 43 h 74"/>
                            <a:gd name="T20" fmla="*/ 17 w 96"/>
                            <a:gd name="T21" fmla="*/ 48 h 74"/>
                            <a:gd name="T22" fmla="*/ 7 w 96"/>
                            <a:gd name="T23" fmla="*/ 59 h 74"/>
                            <a:gd name="T24" fmla="*/ 2 w 96"/>
                            <a:gd name="T25" fmla="*/ 74 h 74"/>
                            <a:gd name="T26" fmla="*/ 0 w 96"/>
                            <a:gd name="T27" fmla="*/ 50 h 74"/>
                            <a:gd name="T28" fmla="*/ 7 w 96"/>
                            <a:gd name="T29" fmla="*/ 33 h 74"/>
                            <a:gd name="T30" fmla="*/ 17 w 96"/>
                            <a:gd name="T31" fmla="*/ 19 h 74"/>
                            <a:gd name="T32" fmla="*/ 33 w 96"/>
                            <a:gd name="T33" fmla="*/ 9 h 74"/>
                            <a:gd name="T34" fmla="*/ 53 w 96"/>
                            <a:gd name="T35" fmla="*/ 2 h 74"/>
                            <a:gd name="T36" fmla="*/ 74 w 96"/>
                            <a:gd name="T37" fmla="*/ 0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6" h="74">
                              <a:moveTo>
                                <a:pt x="74" y="0"/>
                              </a:moveTo>
                              <a:lnTo>
                                <a:pt x="96" y="0"/>
                              </a:lnTo>
                              <a:lnTo>
                                <a:pt x="89" y="5"/>
                              </a:lnTo>
                              <a:lnTo>
                                <a:pt x="79" y="14"/>
                              </a:lnTo>
                              <a:lnTo>
                                <a:pt x="70" y="28"/>
                              </a:lnTo>
                              <a:lnTo>
                                <a:pt x="64" y="45"/>
                              </a:lnTo>
                              <a:lnTo>
                                <a:pt x="58" y="43"/>
                              </a:lnTo>
                              <a:lnTo>
                                <a:pt x="48" y="41"/>
                              </a:lnTo>
                              <a:lnTo>
                                <a:pt x="38" y="41"/>
                              </a:lnTo>
                              <a:lnTo>
                                <a:pt x="28" y="43"/>
                              </a:lnTo>
                              <a:lnTo>
                                <a:pt x="17" y="48"/>
                              </a:lnTo>
                              <a:lnTo>
                                <a:pt x="7" y="59"/>
                              </a:lnTo>
                              <a:lnTo>
                                <a:pt x="2" y="74"/>
                              </a:lnTo>
                              <a:lnTo>
                                <a:pt x="0" y="50"/>
                              </a:lnTo>
                              <a:lnTo>
                                <a:pt x="7" y="33"/>
                              </a:lnTo>
                              <a:lnTo>
                                <a:pt x="17" y="19"/>
                              </a:lnTo>
                              <a:lnTo>
                                <a:pt x="33" y="9"/>
                              </a:lnTo>
                              <a:lnTo>
                                <a:pt x="53" y="2"/>
                              </a:lnTo>
                              <a:lnTo>
                                <a:pt x="74"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59" name="Freeform 19"/>
                      <wps:cNvSpPr>
                        <a:spLocks/>
                      </wps:cNvSpPr>
                      <wps:spPr bwMode="auto">
                        <a:xfrm>
                          <a:off x="1289612" y="540877"/>
                          <a:ext cx="17780" cy="27940"/>
                        </a:xfrm>
                        <a:custGeom>
                          <a:avLst/>
                          <a:gdLst>
                            <a:gd name="T0" fmla="*/ 46 w 57"/>
                            <a:gd name="T1" fmla="*/ 0 h 90"/>
                            <a:gd name="T2" fmla="*/ 46 w 57"/>
                            <a:gd name="T3" fmla="*/ 17 h 90"/>
                            <a:gd name="T4" fmla="*/ 52 w 57"/>
                            <a:gd name="T5" fmla="*/ 33 h 90"/>
                            <a:gd name="T6" fmla="*/ 57 w 57"/>
                            <a:gd name="T7" fmla="*/ 43 h 90"/>
                            <a:gd name="T8" fmla="*/ 50 w 57"/>
                            <a:gd name="T9" fmla="*/ 45 h 90"/>
                            <a:gd name="T10" fmla="*/ 40 w 57"/>
                            <a:gd name="T11" fmla="*/ 48 h 90"/>
                            <a:gd name="T12" fmla="*/ 28 w 57"/>
                            <a:gd name="T13" fmla="*/ 54 h 90"/>
                            <a:gd name="T14" fmla="*/ 17 w 57"/>
                            <a:gd name="T15" fmla="*/ 62 h 90"/>
                            <a:gd name="T16" fmla="*/ 12 w 57"/>
                            <a:gd name="T17" fmla="*/ 74 h 90"/>
                            <a:gd name="T18" fmla="*/ 12 w 57"/>
                            <a:gd name="T19" fmla="*/ 90 h 90"/>
                            <a:gd name="T20" fmla="*/ 2 w 57"/>
                            <a:gd name="T21" fmla="*/ 69 h 90"/>
                            <a:gd name="T22" fmla="*/ 0 w 57"/>
                            <a:gd name="T23" fmla="*/ 52 h 90"/>
                            <a:gd name="T24" fmla="*/ 2 w 57"/>
                            <a:gd name="T25" fmla="*/ 38 h 90"/>
                            <a:gd name="T26" fmla="*/ 10 w 57"/>
                            <a:gd name="T27" fmla="*/ 26 h 90"/>
                            <a:gd name="T28" fmla="*/ 19 w 57"/>
                            <a:gd name="T29" fmla="*/ 16 h 90"/>
                            <a:gd name="T30" fmla="*/ 31 w 57"/>
                            <a:gd name="T31" fmla="*/ 9 h 90"/>
                            <a:gd name="T32" fmla="*/ 40 w 57"/>
                            <a:gd name="T33" fmla="*/ 4 h 90"/>
                            <a:gd name="T34" fmla="*/ 46 w 57"/>
                            <a:gd name="T35"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7" h="90">
                              <a:moveTo>
                                <a:pt x="46" y="0"/>
                              </a:moveTo>
                              <a:lnTo>
                                <a:pt x="46" y="17"/>
                              </a:lnTo>
                              <a:lnTo>
                                <a:pt x="52" y="33"/>
                              </a:lnTo>
                              <a:lnTo>
                                <a:pt x="57" y="43"/>
                              </a:lnTo>
                              <a:lnTo>
                                <a:pt x="50" y="45"/>
                              </a:lnTo>
                              <a:lnTo>
                                <a:pt x="40" y="48"/>
                              </a:lnTo>
                              <a:lnTo>
                                <a:pt x="28" y="54"/>
                              </a:lnTo>
                              <a:lnTo>
                                <a:pt x="17" y="62"/>
                              </a:lnTo>
                              <a:lnTo>
                                <a:pt x="12" y="74"/>
                              </a:lnTo>
                              <a:lnTo>
                                <a:pt x="12" y="90"/>
                              </a:lnTo>
                              <a:lnTo>
                                <a:pt x="2" y="69"/>
                              </a:lnTo>
                              <a:lnTo>
                                <a:pt x="0" y="52"/>
                              </a:lnTo>
                              <a:lnTo>
                                <a:pt x="2" y="38"/>
                              </a:lnTo>
                              <a:lnTo>
                                <a:pt x="10" y="26"/>
                              </a:lnTo>
                              <a:lnTo>
                                <a:pt x="19" y="16"/>
                              </a:lnTo>
                              <a:lnTo>
                                <a:pt x="31" y="9"/>
                              </a:lnTo>
                              <a:lnTo>
                                <a:pt x="40" y="4"/>
                              </a:lnTo>
                              <a:lnTo>
                                <a:pt x="46"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60" name="Freeform 20"/>
                      <wps:cNvSpPr>
                        <a:spLocks/>
                      </wps:cNvSpPr>
                      <wps:spPr bwMode="auto">
                        <a:xfrm>
                          <a:off x="1301042" y="561197"/>
                          <a:ext cx="15240" cy="31115"/>
                        </a:xfrm>
                        <a:custGeom>
                          <a:avLst/>
                          <a:gdLst>
                            <a:gd name="T0" fmla="*/ 28 w 48"/>
                            <a:gd name="T1" fmla="*/ 0 h 97"/>
                            <a:gd name="T2" fmla="*/ 28 w 48"/>
                            <a:gd name="T3" fmla="*/ 17 h 97"/>
                            <a:gd name="T4" fmla="*/ 33 w 48"/>
                            <a:gd name="T5" fmla="*/ 31 h 97"/>
                            <a:gd name="T6" fmla="*/ 41 w 48"/>
                            <a:gd name="T7" fmla="*/ 41 h 97"/>
                            <a:gd name="T8" fmla="*/ 48 w 48"/>
                            <a:gd name="T9" fmla="*/ 46 h 97"/>
                            <a:gd name="T10" fmla="*/ 45 w 48"/>
                            <a:gd name="T11" fmla="*/ 50 h 97"/>
                            <a:gd name="T12" fmla="*/ 38 w 48"/>
                            <a:gd name="T13" fmla="*/ 53 h 97"/>
                            <a:gd name="T14" fmla="*/ 31 w 48"/>
                            <a:gd name="T15" fmla="*/ 60 h 97"/>
                            <a:gd name="T16" fmla="*/ 26 w 48"/>
                            <a:gd name="T17" fmla="*/ 71 h 97"/>
                            <a:gd name="T18" fmla="*/ 26 w 48"/>
                            <a:gd name="T19" fmla="*/ 83 h 97"/>
                            <a:gd name="T20" fmla="*/ 31 w 48"/>
                            <a:gd name="T21" fmla="*/ 97 h 97"/>
                            <a:gd name="T22" fmla="*/ 14 w 48"/>
                            <a:gd name="T23" fmla="*/ 84 h 97"/>
                            <a:gd name="T24" fmla="*/ 4 w 48"/>
                            <a:gd name="T25" fmla="*/ 71 h 97"/>
                            <a:gd name="T26" fmla="*/ 0 w 48"/>
                            <a:gd name="T27" fmla="*/ 55 h 97"/>
                            <a:gd name="T28" fmla="*/ 2 w 48"/>
                            <a:gd name="T29" fmla="*/ 41 h 97"/>
                            <a:gd name="T30" fmla="*/ 7 w 48"/>
                            <a:gd name="T31" fmla="*/ 27 h 97"/>
                            <a:gd name="T32" fmla="*/ 14 w 48"/>
                            <a:gd name="T33" fmla="*/ 15 h 97"/>
                            <a:gd name="T34" fmla="*/ 21 w 48"/>
                            <a:gd name="T35" fmla="*/ 7 h 97"/>
                            <a:gd name="T36" fmla="*/ 28 w 48"/>
                            <a:gd name="T37" fmla="*/ 0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8" h="97">
                              <a:moveTo>
                                <a:pt x="28" y="0"/>
                              </a:moveTo>
                              <a:lnTo>
                                <a:pt x="28" y="17"/>
                              </a:lnTo>
                              <a:lnTo>
                                <a:pt x="33" y="31"/>
                              </a:lnTo>
                              <a:lnTo>
                                <a:pt x="41" y="41"/>
                              </a:lnTo>
                              <a:lnTo>
                                <a:pt x="48" y="46"/>
                              </a:lnTo>
                              <a:lnTo>
                                <a:pt x="45" y="50"/>
                              </a:lnTo>
                              <a:lnTo>
                                <a:pt x="38" y="53"/>
                              </a:lnTo>
                              <a:lnTo>
                                <a:pt x="31" y="60"/>
                              </a:lnTo>
                              <a:lnTo>
                                <a:pt x="26" y="71"/>
                              </a:lnTo>
                              <a:lnTo>
                                <a:pt x="26" y="83"/>
                              </a:lnTo>
                              <a:lnTo>
                                <a:pt x="31" y="97"/>
                              </a:lnTo>
                              <a:lnTo>
                                <a:pt x="14" y="84"/>
                              </a:lnTo>
                              <a:lnTo>
                                <a:pt x="4" y="71"/>
                              </a:lnTo>
                              <a:lnTo>
                                <a:pt x="0" y="55"/>
                              </a:lnTo>
                              <a:lnTo>
                                <a:pt x="2" y="41"/>
                              </a:lnTo>
                              <a:lnTo>
                                <a:pt x="7" y="27"/>
                              </a:lnTo>
                              <a:lnTo>
                                <a:pt x="14" y="15"/>
                              </a:lnTo>
                              <a:lnTo>
                                <a:pt x="21" y="7"/>
                              </a:lnTo>
                              <a:lnTo>
                                <a:pt x="28"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61" name="Freeform 21"/>
                      <wps:cNvSpPr>
                        <a:spLocks/>
                      </wps:cNvSpPr>
                      <wps:spPr bwMode="auto">
                        <a:xfrm>
                          <a:off x="1314377" y="509127"/>
                          <a:ext cx="128270" cy="111760"/>
                        </a:xfrm>
                        <a:custGeom>
                          <a:avLst/>
                          <a:gdLst>
                            <a:gd name="T0" fmla="*/ 86 w 404"/>
                            <a:gd name="T1" fmla="*/ 0 h 350"/>
                            <a:gd name="T2" fmla="*/ 110 w 404"/>
                            <a:gd name="T3" fmla="*/ 0 h 350"/>
                            <a:gd name="T4" fmla="*/ 138 w 404"/>
                            <a:gd name="T5" fmla="*/ 8 h 350"/>
                            <a:gd name="T6" fmla="*/ 169 w 404"/>
                            <a:gd name="T7" fmla="*/ 27 h 350"/>
                            <a:gd name="T8" fmla="*/ 200 w 404"/>
                            <a:gd name="T9" fmla="*/ 51 h 350"/>
                            <a:gd name="T10" fmla="*/ 226 w 404"/>
                            <a:gd name="T11" fmla="*/ 70 h 350"/>
                            <a:gd name="T12" fmla="*/ 246 w 404"/>
                            <a:gd name="T13" fmla="*/ 84 h 350"/>
                            <a:gd name="T14" fmla="*/ 265 w 404"/>
                            <a:gd name="T15" fmla="*/ 95 h 350"/>
                            <a:gd name="T16" fmla="*/ 282 w 404"/>
                            <a:gd name="T17" fmla="*/ 102 h 350"/>
                            <a:gd name="T18" fmla="*/ 296 w 404"/>
                            <a:gd name="T19" fmla="*/ 107 h 350"/>
                            <a:gd name="T20" fmla="*/ 310 w 404"/>
                            <a:gd name="T21" fmla="*/ 112 h 350"/>
                            <a:gd name="T22" fmla="*/ 322 w 404"/>
                            <a:gd name="T23" fmla="*/ 115 h 350"/>
                            <a:gd name="T24" fmla="*/ 336 w 404"/>
                            <a:gd name="T25" fmla="*/ 119 h 350"/>
                            <a:gd name="T26" fmla="*/ 339 w 404"/>
                            <a:gd name="T27" fmla="*/ 152 h 350"/>
                            <a:gd name="T28" fmla="*/ 346 w 404"/>
                            <a:gd name="T29" fmla="*/ 181 h 350"/>
                            <a:gd name="T30" fmla="*/ 358 w 404"/>
                            <a:gd name="T31" fmla="*/ 207 h 350"/>
                            <a:gd name="T32" fmla="*/ 377 w 404"/>
                            <a:gd name="T33" fmla="*/ 229 h 350"/>
                            <a:gd name="T34" fmla="*/ 404 w 404"/>
                            <a:gd name="T35" fmla="*/ 250 h 350"/>
                            <a:gd name="T36" fmla="*/ 368 w 404"/>
                            <a:gd name="T37" fmla="*/ 248 h 350"/>
                            <a:gd name="T38" fmla="*/ 339 w 404"/>
                            <a:gd name="T39" fmla="*/ 241 h 350"/>
                            <a:gd name="T40" fmla="*/ 318 w 404"/>
                            <a:gd name="T41" fmla="*/ 233 h 350"/>
                            <a:gd name="T42" fmla="*/ 320 w 404"/>
                            <a:gd name="T43" fmla="*/ 254 h 350"/>
                            <a:gd name="T44" fmla="*/ 324 w 404"/>
                            <a:gd name="T45" fmla="*/ 280 h 350"/>
                            <a:gd name="T46" fmla="*/ 332 w 404"/>
                            <a:gd name="T47" fmla="*/ 305 h 350"/>
                            <a:gd name="T48" fmla="*/ 346 w 404"/>
                            <a:gd name="T49" fmla="*/ 330 h 350"/>
                            <a:gd name="T50" fmla="*/ 363 w 404"/>
                            <a:gd name="T51" fmla="*/ 350 h 350"/>
                            <a:gd name="T52" fmla="*/ 329 w 404"/>
                            <a:gd name="T53" fmla="*/ 333 h 350"/>
                            <a:gd name="T54" fmla="*/ 296 w 404"/>
                            <a:gd name="T55" fmla="*/ 318 h 350"/>
                            <a:gd name="T56" fmla="*/ 263 w 404"/>
                            <a:gd name="T57" fmla="*/ 299 h 350"/>
                            <a:gd name="T58" fmla="*/ 233 w 404"/>
                            <a:gd name="T59" fmla="*/ 274 h 350"/>
                            <a:gd name="T60" fmla="*/ 202 w 404"/>
                            <a:gd name="T61" fmla="*/ 240 h 350"/>
                            <a:gd name="T62" fmla="*/ 183 w 404"/>
                            <a:gd name="T63" fmla="*/ 221 h 350"/>
                            <a:gd name="T64" fmla="*/ 162 w 404"/>
                            <a:gd name="T65" fmla="*/ 209 h 350"/>
                            <a:gd name="T66" fmla="*/ 143 w 404"/>
                            <a:gd name="T67" fmla="*/ 203 h 350"/>
                            <a:gd name="T68" fmla="*/ 124 w 404"/>
                            <a:gd name="T69" fmla="*/ 202 h 350"/>
                            <a:gd name="T70" fmla="*/ 109 w 404"/>
                            <a:gd name="T71" fmla="*/ 203 h 350"/>
                            <a:gd name="T72" fmla="*/ 97 w 404"/>
                            <a:gd name="T73" fmla="*/ 207 h 350"/>
                            <a:gd name="T74" fmla="*/ 86 w 404"/>
                            <a:gd name="T75" fmla="*/ 209 h 350"/>
                            <a:gd name="T76" fmla="*/ 64 w 404"/>
                            <a:gd name="T77" fmla="*/ 209 h 350"/>
                            <a:gd name="T78" fmla="*/ 45 w 404"/>
                            <a:gd name="T79" fmla="*/ 203 h 350"/>
                            <a:gd name="T80" fmla="*/ 33 w 404"/>
                            <a:gd name="T81" fmla="*/ 193 h 350"/>
                            <a:gd name="T82" fmla="*/ 23 w 404"/>
                            <a:gd name="T83" fmla="*/ 183 h 350"/>
                            <a:gd name="T84" fmla="*/ 16 w 404"/>
                            <a:gd name="T85" fmla="*/ 169 h 350"/>
                            <a:gd name="T86" fmla="*/ 12 w 404"/>
                            <a:gd name="T87" fmla="*/ 155 h 350"/>
                            <a:gd name="T88" fmla="*/ 12 w 404"/>
                            <a:gd name="T89" fmla="*/ 143 h 350"/>
                            <a:gd name="T90" fmla="*/ 14 w 404"/>
                            <a:gd name="T91" fmla="*/ 134 h 350"/>
                            <a:gd name="T92" fmla="*/ 4 w 404"/>
                            <a:gd name="T93" fmla="*/ 115 h 350"/>
                            <a:gd name="T94" fmla="*/ 0 w 404"/>
                            <a:gd name="T95" fmla="*/ 98 h 350"/>
                            <a:gd name="T96" fmla="*/ 2 w 404"/>
                            <a:gd name="T97" fmla="*/ 82 h 350"/>
                            <a:gd name="T98" fmla="*/ 9 w 404"/>
                            <a:gd name="T99" fmla="*/ 70 h 350"/>
                            <a:gd name="T100" fmla="*/ 18 w 404"/>
                            <a:gd name="T101" fmla="*/ 60 h 350"/>
                            <a:gd name="T102" fmla="*/ 26 w 404"/>
                            <a:gd name="T103" fmla="*/ 53 h 350"/>
                            <a:gd name="T104" fmla="*/ 33 w 404"/>
                            <a:gd name="T105" fmla="*/ 48 h 350"/>
                            <a:gd name="T106" fmla="*/ 38 w 404"/>
                            <a:gd name="T107" fmla="*/ 46 h 350"/>
                            <a:gd name="T108" fmla="*/ 42 w 404"/>
                            <a:gd name="T109" fmla="*/ 31 h 350"/>
                            <a:gd name="T110" fmla="*/ 50 w 404"/>
                            <a:gd name="T111" fmla="*/ 17 h 350"/>
                            <a:gd name="T112" fmla="*/ 66 w 404"/>
                            <a:gd name="T113" fmla="*/ 5 h 350"/>
                            <a:gd name="T114" fmla="*/ 86 w 404"/>
                            <a:gd name="T115" fmla="*/ 0 h 3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04" h="350">
                              <a:moveTo>
                                <a:pt x="86" y="0"/>
                              </a:moveTo>
                              <a:lnTo>
                                <a:pt x="110" y="0"/>
                              </a:lnTo>
                              <a:lnTo>
                                <a:pt x="138" y="8"/>
                              </a:lnTo>
                              <a:lnTo>
                                <a:pt x="169" y="27"/>
                              </a:lnTo>
                              <a:lnTo>
                                <a:pt x="200" y="51"/>
                              </a:lnTo>
                              <a:lnTo>
                                <a:pt x="226" y="70"/>
                              </a:lnTo>
                              <a:lnTo>
                                <a:pt x="246" y="84"/>
                              </a:lnTo>
                              <a:lnTo>
                                <a:pt x="265" y="95"/>
                              </a:lnTo>
                              <a:lnTo>
                                <a:pt x="282" y="102"/>
                              </a:lnTo>
                              <a:lnTo>
                                <a:pt x="296" y="107"/>
                              </a:lnTo>
                              <a:lnTo>
                                <a:pt x="310" y="112"/>
                              </a:lnTo>
                              <a:lnTo>
                                <a:pt x="322" y="115"/>
                              </a:lnTo>
                              <a:lnTo>
                                <a:pt x="336" y="119"/>
                              </a:lnTo>
                              <a:lnTo>
                                <a:pt x="339" y="152"/>
                              </a:lnTo>
                              <a:lnTo>
                                <a:pt x="346" y="181"/>
                              </a:lnTo>
                              <a:lnTo>
                                <a:pt x="358" y="207"/>
                              </a:lnTo>
                              <a:lnTo>
                                <a:pt x="377" y="229"/>
                              </a:lnTo>
                              <a:lnTo>
                                <a:pt x="404" y="250"/>
                              </a:lnTo>
                              <a:lnTo>
                                <a:pt x="368" y="248"/>
                              </a:lnTo>
                              <a:lnTo>
                                <a:pt x="339" y="241"/>
                              </a:lnTo>
                              <a:lnTo>
                                <a:pt x="318" y="233"/>
                              </a:lnTo>
                              <a:lnTo>
                                <a:pt x="320" y="254"/>
                              </a:lnTo>
                              <a:lnTo>
                                <a:pt x="324" y="280"/>
                              </a:lnTo>
                              <a:lnTo>
                                <a:pt x="332" y="305"/>
                              </a:lnTo>
                              <a:lnTo>
                                <a:pt x="346" y="330"/>
                              </a:lnTo>
                              <a:lnTo>
                                <a:pt x="363" y="350"/>
                              </a:lnTo>
                              <a:lnTo>
                                <a:pt x="329" y="333"/>
                              </a:lnTo>
                              <a:lnTo>
                                <a:pt x="296" y="318"/>
                              </a:lnTo>
                              <a:lnTo>
                                <a:pt x="263" y="299"/>
                              </a:lnTo>
                              <a:lnTo>
                                <a:pt x="233" y="274"/>
                              </a:lnTo>
                              <a:lnTo>
                                <a:pt x="202" y="240"/>
                              </a:lnTo>
                              <a:lnTo>
                                <a:pt x="183" y="221"/>
                              </a:lnTo>
                              <a:lnTo>
                                <a:pt x="162" y="209"/>
                              </a:lnTo>
                              <a:lnTo>
                                <a:pt x="143" y="203"/>
                              </a:lnTo>
                              <a:lnTo>
                                <a:pt x="124" y="202"/>
                              </a:lnTo>
                              <a:lnTo>
                                <a:pt x="109" y="203"/>
                              </a:lnTo>
                              <a:lnTo>
                                <a:pt x="97" y="207"/>
                              </a:lnTo>
                              <a:lnTo>
                                <a:pt x="86" y="209"/>
                              </a:lnTo>
                              <a:lnTo>
                                <a:pt x="64" y="209"/>
                              </a:lnTo>
                              <a:lnTo>
                                <a:pt x="45" y="203"/>
                              </a:lnTo>
                              <a:lnTo>
                                <a:pt x="33" y="193"/>
                              </a:lnTo>
                              <a:lnTo>
                                <a:pt x="23" y="183"/>
                              </a:lnTo>
                              <a:lnTo>
                                <a:pt x="16" y="169"/>
                              </a:lnTo>
                              <a:lnTo>
                                <a:pt x="12" y="155"/>
                              </a:lnTo>
                              <a:lnTo>
                                <a:pt x="12" y="143"/>
                              </a:lnTo>
                              <a:lnTo>
                                <a:pt x="14" y="134"/>
                              </a:lnTo>
                              <a:lnTo>
                                <a:pt x="4" y="115"/>
                              </a:lnTo>
                              <a:lnTo>
                                <a:pt x="0" y="98"/>
                              </a:lnTo>
                              <a:lnTo>
                                <a:pt x="2" y="82"/>
                              </a:lnTo>
                              <a:lnTo>
                                <a:pt x="9" y="70"/>
                              </a:lnTo>
                              <a:lnTo>
                                <a:pt x="18" y="60"/>
                              </a:lnTo>
                              <a:lnTo>
                                <a:pt x="26" y="53"/>
                              </a:lnTo>
                              <a:lnTo>
                                <a:pt x="33" y="48"/>
                              </a:lnTo>
                              <a:lnTo>
                                <a:pt x="38" y="46"/>
                              </a:lnTo>
                              <a:lnTo>
                                <a:pt x="42" y="31"/>
                              </a:lnTo>
                              <a:lnTo>
                                <a:pt x="50" y="17"/>
                              </a:lnTo>
                              <a:lnTo>
                                <a:pt x="66" y="5"/>
                              </a:lnTo>
                              <a:lnTo>
                                <a:pt x="86"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62" name="Freeform 22"/>
                      <wps:cNvSpPr>
                        <a:spLocks/>
                      </wps:cNvSpPr>
                      <wps:spPr bwMode="auto">
                        <a:xfrm>
                          <a:off x="1292152" y="641207"/>
                          <a:ext cx="31115" cy="24765"/>
                        </a:xfrm>
                        <a:custGeom>
                          <a:avLst/>
                          <a:gdLst>
                            <a:gd name="T0" fmla="*/ 92 w 98"/>
                            <a:gd name="T1" fmla="*/ 0 h 78"/>
                            <a:gd name="T2" fmla="*/ 98 w 98"/>
                            <a:gd name="T3" fmla="*/ 0 h 78"/>
                            <a:gd name="T4" fmla="*/ 82 w 98"/>
                            <a:gd name="T5" fmla="*/ 12 h 78"/>
                            <a:gd name="T6" fmla="*/ 74 w 98"/>
                            <a:gd name="T7" fmla="*/ 25 h 78"/>
                            <a:gd name="T8" fmla="*/ 68 w 98"/>
                            <a:gd name="T9" fmla="*/ 37 h 78"/>
                            <a:gd name="T10" fmla="*/ 65 w 98"/>
                            <a:gd name="T11" fmla="*/ 47 h 78"/>
                            <a:gd name="T12" fmla="*/ 58 w 98"/>
                            <a:gd name="T13" fmla="*/ 47 h 78"/>
                            <a:gd name="T14" fmla="*/ 46 w 98"/>
                            <a:gd name="T15" fmla="*/ 45 h 78"/>
                            <a:gd name="T16" fmla="*/ 32 w 98"/>
                            <a:gd name="T17" fmla="*/ 47 h 78"/>
                            <a:gd name="T18" fmla="*/ 20 w 98"/>
                            <a:gd name="T19" fmla="*/ 52 h 78"/>
                            <a:gd name="T20" fmla="*/ 10 w 98"/>
                            <a:gd name="T21" fmla="*/ 63 h 78"/>
                            <a:gd name="T22" fmla="*/ 1 w 98"/>
                            <a:gd name="T23" fmla="*/ 78 h 78"/>
                            <a:gd name="T24" fmla="*/ 0 w 98"/>
                            <a:gd name="T25" fmla="*/ 56 h 78"/>
                            <a:gd name="T26" fmla="*/ 5 w 98"/>
                            <a:gd name="T27" fmla="*/ 38 h 78"/>
                            <a:gd name="T28" fmla="*/ 13 w 98"/>
                            <a:gd name="T29" fmla="*/ 26 h 78"/>
                            <a:gd name="T30" fmla="*/ 25 w 98"/>
                            <a:gd name="T31" fmla="*/ 16 h 78"/>
                            <a:gd name="T32" fmla="*/ 41 w 98"/>
                            <a:gd name="T33" fmla="*/ 9 h 78"/>
                            <a:gd name="T34" fmla="*/ 56 w 98"/>
                            <a:gd name="T35" fmla="*/ 4 h 78"/>
                            <a:gd name="T36" fmla="*/ 70 w 98"/>
                            <a:gd name="T37" fmla="*/ 2 h 78"/>
                            <a:gd name="T38" fmla="*/ 82 w 98"/>
                            <a:gd name="T39" fmla="*/ 0 h 78"/>
                            <a:gd name="T40" fmla="*/ 92 w 98"/>
                            <a:gd name="T41" fmla="*/ 0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98" h="78">
                              <a:moveTo>
                                <a:pt x="92" y="0"/>
                              </a:moveTo>
                              <a:lnTo>
                                <a:pt x="98" y="0"/>
                              </a:lnTo>
                              <a:lnTo>
                                <a:pt x="82" y="12"/>
                              </a:lnTo>
                              <a:lnTo>
                                <a:pt x="74" y="25"/>
                              </a:lnTo>
                              <a:lnTo>
                                <a:pt x="68" y="37"/>
                              </a:lnTo>
                              <a:lnTo>
                                <a:pt x="65" y="47"/>
                              </a:lnTo>
                              <a:lnTo>
                                <a:pt x="58" y="47"/>
                              </a:lnTo>
                              <a:lnTo>
                                <a:pt x="46" y="45"/>
                              </a:lnTo>
                              <a:lnTo>
                                <a:pt x="32" y="47"/>
                              </a:lnTo>
                              <a:lnTo>
                                <a:pt x="20" y="52"/>
                              </a:lnTo>
                              <a:lnTo>
                                <a:pt x="10" y="63"/>
                              </a:lnTo>
                              <a:lnTo>
                                <a:pt x="1" y="78"/>
                              </a:lnTo>
                              <a:lnTo>
                                <a:pt x="0" y="56"/>
                              </a:lnTo>
                              <a:lnTo>
                                <a:pt x="5" y="38"/>
                              </a:lnTo>
                              <a:lnTo>
                                <a:pt x="13" y="26"/>
                              </a:lnTo>
                              <a:lnTo>
                                <a:pt x="25" y="16"/>
                              </a:lnTo>
                              <a:lnTo>
                                <a:pt x="41" y="9"/>
                              </a:lnTo>
                              <a:lnTo>
                                <a:pt x="56" y="4"/>
                              </a:lnTo>
                              <a:lnTo>
                                <a:pt x="70" y="2"/>
                              </a:lnTo>
                              <a:lnTo>
                                <a:pt x="82" y="0"/>
                              </a:lnTo>
                              <a:lnTo>
                                <a:pt x="92"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63" name="Freeform 23"/>
                      <wps:cNvSpPr>
                        <a:spLocks/>
                      </wps:cNvSpPr>
                      <wps:spPr bwMode="auto">
                        <a:xfrm>
                          <a:off x="1287072" y="665972"/>
                          <a:ext cx="20320" cy="33020"/>
                        </a:xfrm>
                        <a:custGeom>
                          <a:avLst/>
                          <a:gdLst>
                            <a:gd name="T0" fmla="*/ 62 w 64"/>
                            <a:gd name="T1" fmla="*/ 0 h 104"/>
                            <a:gd name="T2" fmla="*/ 57 w 64"/>
                            <a:gd name="T3" fmla="*/ 15 h 104"/>
                            <a:gd name="T4" fmla="*/ 55 w 64"/>
                            <a:gd name="T5" fmla="*/ 29 h 104"/>
                            <a:gd name="T6" fmla="*/ 59 w 64"/>
                            <a:gd name="T7" fmla="*/ 41 h 104"/>
                            <a:gd name="T8" fmla="*/ 64 w 64"/>
                            <a:gd name="T9" fmla="*/ 52 h 104"/>
                            <a:gd name="T10" fmla="*/ 52 w 64"/>
                            <a:gd name="T11" fmla="*/ 55 h 104"/>
                            <a:gd name="T12" fmla="*/ 40 w 64"/>
                            <a:gd name="T13" fmla="*/ 60 h 104"/>
                            <a:gd name="T14" fmla="*/ 26 w 64"/>
                            <a:gd name="T15" fmla="*/ 71 h 104"/>
                            <a:gd name="T16" fmla="*/ 18 w 64"/>
                            <a:gd name="T17" fmla="*/ 84 h 104"/>
                            <a:gd name="T18" fmla="*/ 14 w 64"/>
                            <a:gd name="T19" fmla="*/ 104 h 104"/>
                            <a:gd name="T20" fmla="*/ 2 w 64"/>
                            <a:gd name="T21" fmla="*/ 81 h 104"/>
                            <a:gd name="T22" fmla="*/ 0 w 64"/>
                            <a:gd name="T23" fmla="*/ 62 h 104"/>
                            <a:gd name="T24" fmla="*/ 6 w 64"/>
                            <a:gd name="T25" fmla="*/ 46 h 104"/>
                            <a:gd name="T26" fmla="*/ 16 w 64"/>
                            <a:gd name="T27" fmla="*/ 31 h 104"/>
                            <a:gd name="T28" fmla="*/ 30 w 64"/>
                            <a:gd name="T29" fmla="*/ 19 h 104"/>
                            <a:gd name="T30" fmla="*/ 43 w 64"/>
                            <a:gd name="T31" fmla="*/ 10 h 104"/>
                            <a:gd name="T32" fmla="*/ 54 w 64"/>
                            <a:gd name="T33" fmla="*/ 3 h 104"/>
                            <a:gd name="T34" fmla="*/ 62 w 64"/>
                            <a:gd name="T35" fmla="*/ 0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104">
                              <a:moveTo>
                                <a:pt x="62" y="0"/>
                              </a:moveTo>
                              <a:lnTo>
                                <a:pt x="57" y="15"/>
                              </a:lnTo>
                              <a:lnTo>
                                <a:pt x="55" y="29"/>
                              </a:lnTo>
                              <a:lnTo>
                                <a:pt x="59" y="41"/>
                              </a:lnTo>
                              <a:lnTo>
                                <a:pt x="64" y="52"/>
                              </a:lnTo>
                              <a:lnTo>
                                <a:pt x="52" y="55"/>
                              </a:lnTo>
                              <a:lnTo>
                                <a:pt x="40" y="60"/>
                              </a:lnTo>
                              <a:lnTo>
                                <a:pt x="26" y="71"/>
                              </a:lnTo>
                              <a:lnTo>
                                <a:pt x="18" y="84"/>
                              </a:lnTo>
                              <a:lnTo>
                                <a:pt x="14" y="104"/>
                              </a:lnTo>
                              <a:lnTo>
                                <a:pt x="2" y="81"/>
                              </a:lnTo>
                              <a:lnTo>
                                <a:pt x="0" y="62"/>
                              </a:lnTo>
                              <a:lnTo>
                                <a:pt x="6" y="46"/>
                              </a:lnTo>
                              <a:lnTo>
                                <a:pt x="16" y="31"/>
                              </a:lnTo>
                              <a:lnTo>
                                <a:pt x="30" y="19"/>
                              </a:lnTo>
                              <a:lnTo>
                                <a:pt x="43" y="10"/>
                              </a:lnTo>
                              <a:lnTo>
                                <a:pt x="54" y="3"/>
                              </a:lnTo>
                              <a:lnTo>
                                <a:pt x="62"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64" name="Freeform 24"/>
                      <wps:cNvSpPr>
                        <a:spLocks/>
                      </wps:cNvSpPr>
                      <wps:spPr bwMode="auto">
                        <a:xfrm>
                          <a:off x="1299772" y="688832"/>
                          <a:ext cx="18415" cy="32385"/>
                        </a:xfrm>
                        <a:custGeom>
                          <a:avLst/>
                          <a:gdLst>
                            <a:gd name="T0" fmla="*/ 25 w 56"/>
                            <a:gd name="T1" fmla="*/ 0 h 102"/>
                            <a:gd name="T2" fmla="*/ 29 w 56"/>
                            <a:gd name="T3" fmla="*/ 15 h 102"/>
                            <a:gd name="T4" fmla="*/ 38 w 56"/>
                            <a:gd name="T5" fmla="*/ 26 h 102"/>
                            <a:gd name="T6" fmla="*/ 48 w 56"/>
                            <a:gd name="T7" fmla="*/ 31 h 102"/>
                            <a:gd name="T8" fmla="*/ 56 w 56"/>
                            <a:gd name="T9" fmla="*/ 34 h 102"/>
                            <a:gd name="T10" fmla="*/ 44 w 56"/>
                            <a:gd name="T11" fmla="*/ 46 h 102"/>
                            <a:gd name="T12" fmla="*/ 34 w 56"/>
                            <a:gd name="T13" fmla="*/ 62 h 102"/>
                            <a:gd name="T14" fmla="*/ 27 w 56"/>
                            <a:gd name="T15" fmla="*/ 81 h 102"/>
                            <a:gd name="T16" fmla="*/ 31 w 56"/>
                            <a:gd name="T17" fmla="*/ 102 h 102"/>
                            <a:gd name="T18" fmla="*/ 12 w 56"/>
                            <a:gd name="T19" fmla="*/ 88 h 102"/>
                            <a:gd name="T20" fmla="*/ 3 w 56"/>
                            <a:gd name="T21" fmla="*/ 72 h 102"/>
                            <a:gd name="T22" fmla="*/ 0 w 56"/>
                            <a:gd name="T23" fmla="*/ 57 h 102"/>
                            <a:gd name="T24" fmla="*/ 1 w 56"/>
                            <a:gd name="T25" fmla="*/ 41 h 102"/>
                            <a:gd name="T26" fmla="*/ 7 w 56"/>
                            <a:gd name="T27" fmla="*/ 27 h 102"/>
                            <a:gd name="T28" fmla="*/ 13 w 56"/>
                            <a:gd name="T29" fmla="*/ 15 h 102"/>
                            <a:gd name="T30" fmla="*/ 20 w 56"/>
                            <a:gd name="T31" fmla="*/ 7 h 102"/>
                            <a:gd name="T32" fmla="*/ 25 w 56"/>
                            <a:gd name="T33" fmla="*/ 0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6" h="102">
                              <a:moveTo>
                                <a:pt x="25" y="0"/>
                              </a:moveTo>
                              <a:lnTo>
                                <a:pt x="29" y="15"/>
                              </a:lnTo>
                              <a:lnTo>
                                <a:pt x="38" y="26"/>
                              </a:lnTo>
                              <a:lnTo>
                                <a:pt x="48" y="31"/>
                              </a:lnTo>
                              <a:lnTo>
                                <a:pt x="56" y="34"/>
                              </a:lnTo>
                              <a:lnTo>
                                <a:pt x="44" y="46"/>
                              </a:lnTo>
                              <a:lnTo>
                                <a:pt x="34" y="62"/>
                              </a:lnTo>
                              <a:lnTo>
                                <a:pt x="27" y="81"/>
                              </a:lnTo>
                              <a:lnTo>
                                <a:pt x="31" y="102"/>
                              </a:lnTo>
                              <a:lnTo>
                                <a:pt x="12" y="88"/>
                              </a:lnTo>
                              <a:lnTo>
                                <a:pt x="3" y="72"/>
                              </a:lnTo>
                              <a:lnTo>
                                <a:pt x="0" y="57"/>
                              </a:lnTo>
                              <a:lnTo>
                                <a:pt x="1" y="41"/>
                              </a:lnTo>
                              <a:lnTo>
                                <a:pt x="7" y="27"/>
                              </a:lnTo>
                              <a:lnTo>
                                <a:pt x="13" y="15"/>
                              </a:lnTo>
                              <a:lnTo>
                                <a:pt x="20" y="7"/>
                              </a:lnTo>
                              <a:lnTo>
                                <a:pt x="25"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70" name="Freeform 25"/>
                      <wps:cNvSpPr>
                        <a:spLocks/>
                      </wps:cNvSpPr>
                      <wps:spPr bwMode="auto">
                        <a:xfrm>
                          <a:off x="1319457" y="705977"/>
                          <a:ext cx="16510" cy="27940"/>
                        </a:xfrm>
                        <a:custGeom>
                          <a:avLst/>
                          <a:gdLst>
                            <a:gd name="T0" fmla="*/ 6 w 51"/>
                            <a:gd name="T1" fmla="*/ 0 h 88"/>
                            <a:gd name="T2" fmla="*/ 13 w 51"/>
                            <a:gd name="T3" fmla="*/ 16 h 88"/>
                            <a:gd name="T4" fmla="*/ 24 w 51"/>
                            <a:gd name="T5" fmla="*/ 26 h 88"/>
                            <a:gd name="T6" fmla="*/ 36 w 51"/>
                            <a:gd name="T7" fmla="*/ 31 h 88"/>
                            <a:gd name="T8" fmla="*/ 44 w 51"/>
                            <a:gd name="T9" fmla="*/ 35 h 88"/>
                            <a:gd name="T10" fmla="*/ 41 w 51"/>
                            <a:gd name="T11" fmla="*/ 40 h 88"/>
                            <a:gd name="T12" fmla="*/ 39 w 51"/>
                            <a:gd name="T13" fmla="*/ 49 h 88"/>
                            <a:gd name="T14" fmla="*/ 37 w 51"/>
                            <a:gd name="T15" fmla="*/ 59 h 88"/>
                            <a:gd name="T16" fmla="*/ 37 w 51"/>
                            <a:gd name="T17" fmla="*/ 71 h 88"/>
                            <a:gd name="T18" fmla="*/ 43 w 51"/>
                            <a:gd name="T19" fmla="*/ 81 h 88"/>
                            <a:gd name="T20" fmla="*/ 51 w 51"/>
                            <a:gd name="T21" fmla="*/ 88 h 88"/>
                            <a:gd name="T22" fmla="*/ 32 w 51"/>
                            <a:gd name="T23" fmla="*/ 87 h 88"/>
                            <a:gd name="T24" fmla="*/ 17 w 51"/>
                            <a:gd name="T25" fmla="*/ 80 h 88"/>
                            <a:gd name="T26" fmla="*/ 8 w 51"/>
                            <a:gd name="T27" fmla="*/ 69 h 88"/>
                            <a:gd name="T28" fmla="*/ 3 w 51"/>
                            <a:gd name="T29" fmla="*/ 56 h 88"/>
                            <a:gd name="T30" fmla="*/ 0 w 51"/>
                            <a:gd name="T31" fmla="*/ 42 h 88"/>
                            <a:gd name="T32" fmla="*/ 0 w 51"/>
                            <a:gd name="T33" fmla="*/ 28 h 88"/>
                            <a:gd name="T34" fmla="*/ 1 w 51"/>
                            <a:gd name="T35" fmla="*/ 16 h 88"/>
                            <a:gd name="T36" fmla="*/ 3 w 51"/>
                            <a:gd name="T37" fmla="*/ 5 h 88"/>
                            <a:gd name="T38" fmla="*/ 6 w 51"/>
                            <a:gd name="T39" fmla="*/ 0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1" h="88">
                              <a:moveTo>
                                <a:pt x="6" y="0"/>
                              </a:moveTo>
                              <a:lnTo>
                                <a:pt x="13" y="16"/>
                              </a:lnTo>
                              <a:lnTo>
                                <a:pt x="24" y="26"/>
                              </a:lnTo>
                              <a:lnTo>
                                <a:pt x="36" y="31"/>
                              </a:lnTo>
                              <a:lnTo>
                                <a:pt x="44" y="35"/>
                              </a:lnTo>
                              <a:lnTo>
                                <a:pt x="41" y="40"/>
                              </a:lnTo>
                              <a:lnTo>
                                <a:pt x="39" y="49"/>
                              </a:lnTo>
                              <a:lnTo>
                                <a:pt x="37" y="59"/>
                              </a:lnTo>
                              <a:lnTo>
                                <a:pt x="37" y="71"/>
                              </a:lnTo>
                              <a:lnTo>
                                <a:pt x="43" y="81"/>
                              </a:lnTo>
                              <a:lnTo>
                                <a:pt x="51" y="88"/>
                              </a:lnTo>
                              <a:lnTo>
                                <a:pt x="32" y="87"/>
                              </a:lnTo>
                              <a:lnTo>
                                <a:pt x="17" y="80"/>
                              </a:lnTo>
                              <a:lnTo>
                                <a:pt x="8" y="69"/>
                              </a:lnTo>
                              <a:lnTo>
                                <a:pt x="3" y="56"/>
                              </a:lnTo>
                              <a:lnTo>
                                <a:pt x="0" y="42"/>
                              </a:lnTo>
                              <a:lnTo>
                                <a:pt x="0" y="28"/>
                              </a:lnTo>
                              <a:lnTo>
                                <a:pt x="1" y="16"/>
                              </a:lnTo>
                              <a:lnTo>
                                <a:pt x="3" y="5"/>
                              </a:lnTo>
                              <a:lnTo>
                                <a:pt x="6"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71" name="Freeform 26"/>
                      <wps:cNvSpPr>
                        <a:spLocks/>
                      </wps:cNvSpPr>
                      <wps:spPr bwMode="auto">
                        <a:xfrm>
                          <a:off x="1595047" y="411337"/>
                          <a:ext cx="27305" cy="15240"/>
                        </a:xfrm>
                        <a:custGeom>
                          <a:avLst/>
                          <a:gdLst>
                            <a:gd name="T0" fmla="*/ 55 w 86"/>
                            <a:gd name="T1" fmla="*/ 0 h 49"/>
                            <a:gd name="T2" fmla="*/ 69 w 86"/>
                            <a:gd name="T3" fmla="*/ 4 h 49"/>
                            <a:gd name="T4" fmla="*/ 81 w 86"/>
                            <a:gd name="T5" fmla="*/ 11 h 49"/>
                            <a:gd name="T6" fmla="*/ 86 w 86"/>
                            <a:gd name="T7" fmla="*/ 21 h 49"/>
                            <a:gd name="T8" fmla="*/ 82 w 86"/>
                            <a:gd name="T9" fmla="*/ 33 h 49"/>
                            <a:gd name="T10" fmla="*/ 70 w 86"/>
                            <a:gd name="T11" fmla="*/ 49 h 49"/>
                            <a:gd name="T12" fmla="*/ 50 w 86"/>
                            <a:gd name="T13" fmla="*/ 35 h 49"/>
                            <a:gd name="T14" fmla="*/ 26 w 86"/>
                            <a:gd name="T15" fmla="*/ 24 h 49"/>
                            <a:gd name="T16" fmla="*/ 0 w 86"/>
                            <a:gd name="T17" fmla="*/ 16 h 49"/>
                            <a:gd name="T18" fmla="*/ 17 w 86"/>
                            <a:gd name="T19" fmla="*/ 5 h 49"/>
                            <a:gd name="T20" fmla="*/ 36 w 86"/>
                            <a:gd name="T21" fmla="*/ 0 h 49"/>
                            <a:gd name="T22" fmla="*/ 55 w 86"/>
                            <a:gd name="T23"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6" h="49">
                              <a:moveTo>
                                <a:pt x="55" y="0"/>
                              </a:moveTo>
                              <a:lnTo>
                                <a:pt x="69" y="4"/>
                              </a:lnTo>
                              <a:lnTo>
                                <a:pt x="81" y="11"/>
                              </a:lnTo>
                              <a:lnTo>
                                <a:pt x="86" y="21"/>
                              </a:lnTo>
                              <a:lnTo>
                                <a:pt x="82" y="33"/>
                              </a:lnTo>
                              <a:lnTo>
                                <a:pt x="70" y="49"/>
                              </a:lnTo>
                              <a:lnTo>
                                <a:pt x="50" y="35"/>
                              </a:lnTo>
                              <a:lnTo>
                                <a:pt x="26" y="24"/>
                              </a:lnTo>
                              <a:lnTo>
                                <a:pt x="0" y="16"/>
                              </a:lnTo>
                              <a:lnTo>
                                <a:pt x="17" y="5"/>
                              </a:lnTo>
                              <a:lnTo>
                                <a:pt x="36" y="0"/>
                              </a:lnTo>
                              <a:lnTo>
                                <a:pt x="55"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72" name="Freeform 27"/>
                      <wps:cNvSpPr>
                        <a:spLocks/>
                      </wps:cNvSpPr>
                      <wps:spPr bwMode="auto">
                        <a:xfrm>
                          <a:off x="1451537" y="490712"/>
                          <a:ext cx="93980" cy="20320"/>
                        </a:xfrm>
                        <a:custGeom>
                          <a:avLst/>
                          <a:gdLst>
                            <a:gd name="T0" fmla="*/ 0 w 295"/>
                            <a:gd name="T1" fmla="*/ 0 h 64"/>
                            <a:gd name="T2" fmla="*/ 31 w 295"/>
                            <a:gd name="T3" fmla="*/ 12 h 64"/>
                            <a:gd name="T4" fmla="*/ 62 w 295"/>
                            <a:gd name="T5" fmla="*/ 19 h 64"/>
                            <a:gd name="T6" fmla="*/ 93 w 295"/>
                            <a:gd name="T7" fmla="*/ 21 h 64"/>
                            <a:gd name="T8" fmla="*/ 120 w 295"/>
                            <a:gd name="T9" fmla="*/ 19 h 64"/>
                            <a:gd name="T10" fmla="*/ 144 w 295"/>
                            <a:gd name="T11" fmla="*/ 15 h 64"/>
                            <a:gd name="T12" fmla="*/ 179 w 295"/>
                            <a:gd name="T13" fmla="*/ 8 h 64"/>
                            <a:gd name="T14" fmla="*/ 206 w 295"/>
                            <a:gd name="T15" fmla="*/ 5 h 64"/>
                            <a:gd name="T16" fmla="*/ 228 w 295"/>
                            <a:gd name="T17" fmla="*/ 2 h 64"/>
                            <a:gd name="T18" fmla="*/ 244 w 295"/>
                            <a:gd name="T19" fmla="*/ 2 h 64"/>
                            <a:gd name="T20" fmla="*/ 258 w 295"/>
                            <a:gd name="T21" fmla="*/ 2 h 64"/>
                            <a:gd name="T22" fmla="*/ 268 w 295"/>
                            <a:gd name="T23" fmla="*/ 3 h 64"/>
                            <a:gd name="T24" fmla="*/ 277 w 295"/>
                            <a:gd name="T25" fmla="*/ 7 h 64"/>
                            <a:gd name="T26" fmla="*/ 287 w 295"/>
                            <a:gd name="T27" fmla="*/ 12 h 64"/>
                            <a:gd name="T28" fmla="*/ 294 w 295"/>
                            <a:gd name="T29" fmla="*/ 21 h 64"/>
                            <a:gd name="T30" fmla="*/ 295 w 295"/>
                            <a:gd name="T31" fmla="*/ 27 h 64"/>
                            <a:gd name="T32" fmla="*/ 295 w 295"/>
                            <a:gd name="T33" fmla="*/ 34 h 64"/>
                            <a:gd name="T34" fmla="*/ 294 w 295"/>
                            <a:gd name="T35" fmla="*/ 36 h 64"/>
                            <a:gd name="T36" fmla="*/ 292 w 295"/>
                            <a:gd name="T37" fmla="*/ 38 h 64"/>
                            <a:gd name="T38" fmla="*/ 290 w 295"/>
                            <a:gd name="T39" fmla="*/ 41 h 64"/>
                            <a:gd name="T40" fmla="*/ 287 w 295"/>
                            <a:gd name="T41" fmla="*/ 41 h 64"/>
                            <a:gd name="T42" fmla="*/ 282 w 295"/>
                            <a:gd name="T43" fmla="*/ 43 h 64"/>
                            <a:gd name="T44" fmla="*/ 277 w 295"/>
                            <a:gd name="T45" fmla="*/ 43 h 64"/>
                            <a:gd name="T46" fmla="*/ 266 w 295"/>
                            <a:gd name="T47" fmla="*/ 41 h 64"/>
                            <a:gd name="T48" fmla="*/ 249 w 295"/>
                            <a:gd name="T49" fmla="*/ 40 h 64"/>
                            <a:gd name="T50" fmla="*/ 228 w 295"/>
                            <a:gd name="T51" fmla="*/ 40 h 64"/>
                            <a:gd name="T52" fmla="*/ 203 w 295"/>
                            <a:gd name="T53" fmla="*/ 45 h 64"/>
                            <a:gd name="T54" fmla="*/ 173 w 295"/>
                            <a:gd name="T55" fmla="*/ 52 h 64"/>
                            <a:gd name="T56" fmla="*/ 137 w 295"/>
                            <a:gd name="T57" fmla="*/ 62 h 64"/>
                            <a:gd name="T58" fmla="*/ 106 w 295"/>
                            <a:gd name="T59" fmla="*/ 64 h 64"/>
                            <a:gd name="T60" fmla="*/ 79 w 295"/>
                            <a:gd name="T61" fmla="*/ 62 h 64"/>
                            <a:gd name="T62" fmla="*/ 56 w 295"/>
                            <a:gd name="T63" fmla="*/ 57 h 64"/>
                            <a:gd name="T64" fmla="*/ 39 w 295"/>
                            <a:gd name="T65" fmla="*/ 46 h 64"/>
                            <a:gd name="T66" fmla="*/ 24 w 295"/>
                            <a:gd name="T67" fmla="*/ 36 h 64"/>
                            <a:gd name="T68" fmla="*/ 12 w 295"/>
                            <a:gd name="T69" fmla="*/ 24 h 64"/>
                            <a:gd name="T70" fmla="*/ 5 w 295"/>
                            <a:gd name="T71" fmla="*/ 10 h 64"/>
                            <a:gd name="T72" fmla="*/ 0 w 295"/>
                            <a:gd name="T73" fmla="*/ 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95" h="64">
                              <a:moveTo>
                                <a:pt x="0" y="0"/>
                              </a:moveTo>
                              <a:lnTo>
                                <a:pt x="31" y="12"/>
                              </a:lnTo>
                              <a:lnTo>
                                <a:pt x="62" y="19"/>
                              </a:lnTo>
                              <a:lnTo>
                                <a:pt x="93" y="21"/>
                              </a:lnTo>
                              <a:lnTo>
                                <a:pt x="120" y="19"/>
                              </a:lnTo>
                              <a:lnTo>
                                <a:pt x="144" y="15"/>
                              </a:lnTo>
                              <a:lnTo>
                                <a:pt x="179" y="8"/>
                              </a:lnTo>
                              <a:lnTo>
                                <a:pt x="206" y="5"/>
                              </a:lnTo>
                              <a:lnTo>
                                <a:pt x="228" y="2"/>
                              </a:lnTo>
                              <a:lnTo>
                                <a:pt x="244" y="2"/>
                              </a:lnTo>
                              <a:lnTo>
                                <a:pt x="258" y="2"/>
                              </a:lnTo>
                              <a:lnTo>
                                <a:pt x="268" y="3"/>
                              </a:lnTo>
                              <a:lnTo>
                                <a:pt x="277" y="7"/>
                              </a:lnTo>
                              <a:lnTo>
                                <a:pt x="287" y="12"/>
                              </a:lnTo>
                              <a:lnTo>
                                <a:pt x="294" y="21"/>
                              </a:lnTo>
                              <a:lnTo>
                                <a:pt x="295" y="27"/>
                              </a:lnTo>
                              <a:lnTo>
                                <a:pt x="295" y="34"/>
                              </a:lnTo>
                              <a:lnTo>
                                <a:pt x="294" y="36"/>
                              </a:lnTo>
                              <a:lnTo>
                                <a:pt x="292" y="38"/>
                              </a:lnTo>
                              <a:lnTo>
                                <a:pt x="290" y="41"/>
                              </a:lnTo>
                              <a:lnTo>
                                <a:pt x="287" y="41"/>
                              </a:lnTo>
                              <a:lnTo>
                                <a:pt x="282" y="43"/>
                              </a:lnTo>
                              <a:lnTo>
                                <a:pt x="277" y="43"/>
                              </a:lnTo>
                              <a:lnTo>
                                <a:pt x="266" y="41"/>
                              </a:lnTo>
                              <a:lnTo>
                                <a:pt x="249" y="40"/>
                              </a:lnTo>
                              <a:lnTo>
                                <a:pt x="228" y="40"/>
                              </a:lnTo>
                              <a:lnTo>
                                <a:pt x="203" y="45"/>
                              </a:lnTo>
                              <a:lnTo>
                                <a:pt x="173" y="52"/>
                              </a:lnTo>
                              <a:lnTo>
                                <a:pt x="137" y="62"/>
                              </a:lnTo>
                              <a:lnTo>
                                <a:pt x="106" y="64"/>
                              </a:lnTo>
                              <a:lnTo>
                                <a:pt x="79" y="62"/>
                              </a:lnTo>
                              <a:lnTo>
                                <a:pt x="56" y="57"/>
                              </a:lnTo>
                              <a:lnTo>
                                <a:pt x="39" y="46"/>
                              </a:lnTo>
                              <a:lnTo>
                                <a:pt x="24" y="36"/>
                              </a:lnTo>
                              <a:lnTo>
                                <a:pt x="12" y="24"/>
                              </a:lnTo>
                              <a:lnTo>
                                <a:pt x="5" y="10"/>
                              </a:lnTo>
                              <a:lnTo>
                                <a:pt x="0"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73" name="Freeform 28"/>
                      <wps:cNvSpPr>
                        <a:spLocks/>
                      </wps:cNvSpPr>
                      <wps:spPr bwMode="auto">
                        <a:xfrm>
                          <a:off x="1313742" y="522462"/>
                          <a:ext cx="477520" cy="340360"/>
                        </a:xfrm>
                        <a:custGeom>
                          <a:avLst/>
                          <a:gdLst>
                            <a:gd name="T0" fmla="*/ 1454 w 1504"/>
                            <a:gd name="T1" fmla="*/ 28 h 1072"/>
                            <a:gd name="T2" fmla="*/ 1496 w 1504"/>
                            <a:gd name="T3" fmla="*/ 118 h 1072"/>
                            <a:gd name="T4" fmla="*/ 1485 w 1504"/>
                            <a:gd name="T5" fmla="*/ 213 h 1072"/>
                            <a:gd name="T6" fmla="*/ 1504 w 1504"/>
                            <a:gd name="T7" fmla="*/ 275 h 1072"/>
                            <a:gd name="T8" fmla="*/ 1478 w 1504"/>
                            <a:gd name="T9" fmla="*/ 346 h 1072"/>
                            <a:gd name="T10" fmla="*/ 1410 w 1504"/>
                            <a:gd name="T11" fmla="*/ 417 h 1072"/>
                            <a:gd name="T12" fmla="*/ 1358 w 1504"/>
                            <a:gd name="T13" fmla="*/ 470 h 1072"/>
                            <a:gd name="T14" fmla="*/ 1344 w 1504"/>
                            <a:gd name="T15" fmla="*/ 335 h 1072"/>
                            <a:gd name="T16" fmla="*/ 1379 w 1504"/>
                            <a:gd name="T17" fmla="*/ 256 h 1072"/>
                            <a:gd name="T18" fmla="*/ 1415 w 1504"/>
                            <a:gd name="T19" fmla="*/ 206 h 1072"/>
                            <a:gd name="T20" fmla="*/ 1439 w 1504"/>
                            <a:gd name="T21" fmla="*/ 99 h 1072"/>
                            <a:gd name="T22" fmla="*/ 1379 w 1504"/>
                            <a:gd name="T23" fmla="*/ 59 h 1072"/>
                            <a:gd name="T24" fmla="*/ 1300 w 1504"/>
                            <a:gd name="T25" fmla="*/ 99 h 1072"/>
                            <a:gd name="T26" fmla="*/ 1232 w 1504"/>
                            <a:gd name="T27" fmla="*/ 185 h 1072"/>
                            <a:gd name="T28" fmla="*/ 1174 w 1504"/>
                            <a:gd name="T29" fmla="*/ 342 h 1072"/>
                            <a:gd name="T30" fmla="*/ 1172 w 1504"/>
                            <a:gd name="T31" fmla="*/ 576 h 1072"/>
                            <a:gd name="T32" fmla="*/ 1217 w 1504"/>
                            <a:gd name="T33" fmla="*/ 754 h 1072"/>
                            <a:gd name="T34" fmla="*/ 1229 w 1504"/>
                            <a:gd name="T35" fmla="*/ 857 h 1072"/>
                            <a:gd name="T36" fmla="*/ 1181 w 1504"/>
                            <a:gd name="T37" fmla="*/ 966 h 1072"/>
                            <a:gd name="T38" fmla="*/ 1373 w 1504"/>
                            <a:gd name="T39" fmla="*/ 966 h 1072"/>
                            <a:gd name="T40" fmla="*/ 51 w 1504"/>
                            <a:gd name="T41" fmla="*/ 966 h 1072"/>
                            <a:gd name="T42" fmla="*/ 418 w 1504"/>
                            <a:gd name="T43" fmla="*/ 966 h 1072"/>
                            <a:gd name="T44" fmla="*/ 493 w 1504"/>
                            <a:gd name="T45" fmla="*/ 956 h 1072"/>
                            <a:gd name="T46" fmla="*/ 521 w 1504"/>
                            <a:gd name="T47" fmla="*/ 888 h 1072"/>
                            <a:gd name="T48" fmla="*/ 466 w 1504"/>
                            <a:gd name="T49" fmla="*/ 781 h 1072"/>
                            <a:gd name="T50" fmla="*/ 390 w 1504"/>
                            <a:gd name="T51" fmla="*/ 657 h 1072"/>
                            <a:gd name="T52" fmla="*/ 376 w 1504"/>
                            <a:gd name="T53" fmla="*/ 565 h 1072"/>
                            <a:gd name="T54" fmla="*/ 323 w 1504"/>
                            <a:gd name="T55" fmla="*/ 517 h 1072"/>
                            <a:gd name="T56" fmla="*/ 161 w 1504"/>
                            <a:gd name="T57" fmla="*/ 567 h 1072"/>
                            <a:gd name="T58" fmla="*/ 81 w 1504"/>
                            <a:gd name="T59" fmla="*/ 589 h 1072"/>
                            <a:gd name="T60" fmla="*/ 50 w 1504"/>
                            <a:gd name="T61" fmla="*/ 557 h 1072"/>
                            <a:gd name="T62" fmla="*/ 12 w 1504"/>
                            <a:gd name="T63" fmla="*/ 515 h 1072"/>
                            <a:gd name="T64" fmla="*/ 8 w 1504"/>
                            <a:gd name="T65" fmla="*/ 449 h 1072"/>
                            <a:gd name="T66" fmla="*/ 32 w 1504"/>
                            <a:gd name="T67" fmla="*/ 404 h 1072"/>
                            <a:gd name="T68" fmla="*/ 82 w 1504"/>
                            <a:gd name="T69" fmla="*/ 372 h 1072"/>
                            <a:gd name="T70" fmla="*/ 258 w 1504"/>
                            <a:gd name="T71" fmla="*/ 389 h 1072"/>
                            <a:gd name="T72" fmla="*/ 404 w 1504"/>
                            <a:gd name="T73" fmla="*/ 375 h 1072"/>
                            <a:gd name="T74" fmla="*/ 412 w 1504"/>
                            <a:gd name="T75" fmla="*/ 398 h 1072"/>
                            <a:gd name="T76" fmla="*/ 431 w 1504"/>
                            <a:gd name="T77" fmla="*/ 461 h 1072"/>
                            <a:gd name="T78" fmla="*/ 553 w 1504"/>
                            <a:gd name="T79" fmla="*/ 449 h 1072"/>
                            <a:gd name="T80" fmla="*/ 536 w 1504"/>
                            <a:gd name="T81" fmla="*/ 493 h 1072"/>
                            <a:gd name="T82" fmla="*/ 533 w 1504"/>
                            <a:gd name="T83" fmla="*/ 527 h 1072"/>
                            <a:gd name="T84" fmla="*/ 636 w 1504"/>
                            <a:gd name="T85" fmla="*/ 550 h 1072"/>
                            <a:gd name="T86" fmla="*/ 689 w 1504"/>
                            <a:gd name="T87" fmla="*/ 555 h 1072"/>
                            <a:gd name="T88" fmla="*/ 758 w 1504"/>
                            <a:gd name="T89" fmla="*/ 581 h 1072"/>
                            <a:gd name="T90" fmla="*/ 842 w 1504"/>
                            <a:gd name="T91" fmla="*/ 553 h 1072"/>
                            <a:gd name="T92" fmla="*/ 797 w 1504"/>
                            <a:gd name="T93" fmla="*/ 667 h 1072"/>
                            <a:gd name="T94" fmla="*/ 794 w 1504"/>
                            <a:gd name="T95" fmla="*/ 814 h 1072"/>
                            <a:gd name="T96" fmla="*/ 880 w 1504"/>
                            <a:gd name="T97" fmla="*/ 945 h 1072"/>
                            <a:gd name="T98" fmla="*/ 1009 w 1504"/>
                            <a:gd name="T99" fmla="*/ 966 h 1072"/>
                            <a:gd name="T100" fmla="*/ 1092 w 1504"/>
                            <a:gd name="T101" fmla="*/ 909 h 1072"/>
                            <a:gd name="T102" fmla="*/ 1122 w 1504"/>
                            <a:gd name="T103" fmla="*/ 807 h 1072"/>
                            <a:gd name="T104" fmla="*/ 1076 w 1504"/>
                            <a:gd name="T105" fmla="*/ 551 h 1072"/>
                            <a:gd name="T106" fmla="*/ 1102 w 1504"/>
                            <a:gd name="T107" fmla="*/ 321 h 1072"/>
                            <a:gd name="T108" fmla="*/ 1172 w 1504"/>
                            <a:gd name="T109" fmla="*/ 161 h 1072"/>
                            <a:gd name="T110" fmla="*/ 1243 w 1504"/>
                            <a:gd name="T111" fmla="*/ 69 h 1072"/>
                            <a:gd name="T112" fmla="*/ 1303 w 1504"/>
                            <a:gd name="T113" fmla="*/ 19 h 10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504" h="1072">
                              <a:moveTo>
                                <a:pt x="1372" y="0"/>
                              </a:moveTo>
                              <a:lnTo>
                                <a:pt x="1404" y="3"/>
                              </a:lnTo>
                              <a:lnTo>
                                <a:pt x="1432" y="14"/>
                              </a:lnTo>
                              <a:lnTo>
                                <a:pt x="1454" y="28"/>
                              </a:lnTo>
                              <a:lnTo>
                                <a:pt x="1473" y="47"/>
                              </a:lnTo>
                              <a:lnTo>
                                <a:pt x="1484" y="67"/>
                              </a:lnTo>
                              <a:lnTo>
                                <a:pt x="1492" y="92"/>
                              </a:lnTo>
                              <a:lnTo>
                                <a:pt x="1496" y="118"/>
                              </a:lnTo>
                              <a:lnTo>
                                <a:pt x="1497" y="147"/>
                              </a:lnTo>
                              <a:lnTo>
                                <a:pt x="1492" y="183"/>
                              </a:lnTo>
                              <a:lnTo>
                                <a:pt x="1489" y="199"/>
                              </a:lnTo>
                              <a:lnTo>
                                <a:pt x="1485" y="213"/>
                              </a:lnTo>
                              <a:lnTo>
                                <a:pt x="1487" y="228"/>
                              </a:lnTo>
                              <a:lnTo>
                                <a:pt x="1492" y="245"/>
                              </a:lnTo>
                              <a:lnTo>
                                <a:pt x="1499" y="259"/>
                              </a:lnTo>
                              <a:lnTo>
                                <a:pt x="1504" y="275"/>
                              </a:lnTo>
                              <a:lnTo>
                                <a:pt x="1504" y="292"/>
                              </a:lnTo>
                              <a:lnTo>
                                <a:pt x="1501" y="313"/>
                              </a:lnTo>
                              <a:lnTo>
                                <a:pt x="1489" y="334"/>
                              </a:lnTo>
                              <a:lnTo>
                                <a:pt x="1478" y="346"/>
                              </a:lnTo>
                              <a:lnTo>
                                <a:pt x="1463" y="361"/>
                              </a:lnTo>
                              <a:lnTo>
                                <a:pt x="1446" y="377"/>
                              </a:lnTo>
                              <a:lnTo>
                                <a:pt x="1427" y="396"/>
                              </a:lnTo>
                              <a:lnTo>
                                <a:pt x="1410" y="417"/>
                              </a:lnTo>
                              <a:lnTo>
                                <a:pt x="1396" y="441"/>
                              </a:lnTo>
                              <a:lnTo>
                                <a:pt x="1384" y="468"/>
                              </a:lnTo>
                              <a:lnTo>
                                <a:pt x="1377" y="501"/>
                              </a:lnTo>
                              <a:lnTo>
                                <a:pt x="1358" y="470"/>
                              </a:lnTo>
                              <a:lnTo>
                                <a:pt x="1346" y="436"/>
                              </a:lnTo>
                              <a:lnTo>
                                <a:pt x="1339" y="401"/>
                              </a:lnTo>
                              <a:lnTo>
                                <a:pt x="1339" y="366"/>
                              </a:lnTo>
                              <a:lnTo>
                                <a:pt x="1344" y="335"/>
                              </a:lnTo>
                              <a:lnTo>
                                <a:pt x="1351" y="306"/>
                              </a:lnTo>
                              <a:lnTo>
                                <a:pt x="1361" y="283"/>
                              </a:lnTo>
                              <a:lnTo>
                                <a:pt x="1370" y="268"/>
                              </a:lnTo>
                              <a:lnTo>
                                <a:pt x="1379" y="256"/>
                              </a:lnTo>
                              <a:lnTo>
                                <a:pt x="1386" y="247"/>
                              </a:lnTo>
                              <a:lnTo>
                                <a:pt x="1392" y="237"/>
                              </a:lnTo>
                              <a:lnTo>
                                <a:pt x="1403" y="225"/>
                              </a:lnTo>
                              <a:lnTo>
                                <a:pt x="1415" y="206"/>
                              </a:lnTo>
                              <a:lnTo>
                                <a:pt x="1432" y="175"/>
                              </a:lnTo>
                              <a:lnTo>
                                <a:pt x="1441" y="145"/>
                              </a:lnTo>
                              <a:lnTo>
                                <a:pt x="1442" y="121"/>
                              </a:lnTo>
                              <a:lnTo>
                                <a:pt x="1439" y="99"/>
                              </a:lnTo>
                              <a:lnTo>
                                <a:pt x="1429" y="81"/>
                              </a:lnTo>
                              <a:lnTo>
                                <a:pt x="1415" y="69"/>
                              </a:lnTo>
                              <a:lnTo>
                                <a:pt x="1398" y="61"/>
                              </a:lnTo>
                              <a:lnTo>
                                <a:pt x="1379" y="59"/>
                              </a:lnTo>
                              <a:lnTo>
                                <a:pt x="1356" y="62"/>
                              </a:lnTo>
                              <a:lnTo>
                                <a:pt x="1334" y="71"/>
                              </a:lnTo>
                              <a:lnTo>
                                <a:pt x="1313" y="86"/>
                              </a:lnTo>
                              <a:lnTo>
                                <a:pt x="1300" y="99"/>
                              </a:lnTo>
                              <a:lnTo>
                                <a:pt x="1284" y="114"/>
                              </a:lnTo>
                              <a:lnTo>
                                <a:pt x="1269" y="133"/>
                              </a:lnTo>
                              <a:lnTo>
                                <a:pt x="1250" y="157"/>
                              </a:lnTo>
                              <a:lnTo>
                                <a:pt x="1232" y="185"/>
                              </a:lnTo>
                              <a:lnTo>
                                <a:pt x="1215" y="218"/>
                              </a:lnTo>
                              <a:lnTo>
                                <a:pt x="1200" y="254"/>
                              </a:lnTo>
                              <a:lnTo>
                                <a:pt x="1186" y="296"/>
                              </a:lnTo>
                              <a:lnTo>
                                <a:pt x="1174" y="342"/>
                              </a:lnTo>
                              <a:lnTo>
                                <a:pt x="1167" y="392"/>
                              </a:lnTo>
                              <a:lnTo>
                                <a:pt x="1164" y="448"/>
                              </a:lnTo>
                              <a:lnTo>
                                <a:pt x="1165" y="510"/>
                              </a:lnTo>
                              <a:lnTo>
                                <a:pt x="1172" y="576"/>
                              </a:lnTo>
                              <a:lnTo>
                                <a:pt x="1188" y="646"/>
                              </a:lnTo>
                              <a:lnTo>
                                <a:pt x="1208" y="724"/>
                              </a:lnTo>
                              <a:lnTo>
                                <a:pt x="1212" y="736"/>
                              </a:lnTo>
                              <a:lnTo>
                                <a:pt x="1217" y="754"/>
                              </a:lnTo>
                              <a:lnTo>
                                <a:pt x="1222" y="776"/>
                              </a:lnTo>
                              <a:lnTo>
                                <a:pt x="1227" y="802"/>
                              </a:lnTo>
                              <a:lnTo>
                                <a:pt x="1229" y="828"/>
                              </a:lnTo>
                              <a:lnTo>
                                <a:pt x="1229" y="857"/>
                              </a:lnTo>
                              <a:lnTo>
                                <a:pt x="1226" y="887"/>
                              </a:lnTo>
                              <a:lnTo>
                                <a:pt x="1217" y="916"/>
                              </a:lnTo>
                              <a:lnTo>
                                <a:pt x="1202" y="942"/>
                              </a:lnTo>
                              <a:lnTo>
                                <a:pt x="1181" y="966"/>
                              </a:lnTo>
                              <a:lnTo>
                                <a:pt x="1300" y="966"/>
                              </a:lnTo>
                              <a:lnTo>
                                <a:pt x="1327" y="966"/>
                              </a:lnTo>
                              <a:lnTo>
                                <a:pt x="1351" y="966"/>
                              </a:lnTo>
                              <a:lnTo>
                                <a:pt x="1373" y="966"/>
                              </a:lnTo>
                              <a:lnTo>
                                <a:pt x="1373" y="1072"/>
                              </a:lnTo>
                              <a:lnTo>
                                <a:pt x="44" y="1072"/>
                              </a:lnTo>
                              <a:lnTo>
                                <a:pt x="44" y="966"/>
                              </a:lnTo>
                              <a:lnTo>
                                <a:pt x="51" y="966"/>
                              </a:lnTo>
                              <a:lnTo>
                                <a:pt x="70" y="966"/>
                              </a:lnTo>
                              <a:lnTo>
                                <a:pt x="349" y="966"/>
                              </a:lnTo>
                              <a:lnTo>
                                <a:pt x="387" y="966"/>
                              </a:lnTo>
                              <a:lnTo>
                                <a:pt x="418" y="966"/>
                              </a:lnTo>
                              <a:lnTo>
                                <a:pt x="438" y="966"/>
                              </a:lnTo>
                              <a:lnTo>
                                <a:pt x="448" y="966"/>
                              </a:lnTo>
                              <a:lnTo>
                                <a:pt x="473" y="963"/>
                              </a:lnTo>
                              <a:lnTo>
                                <a:pt x="493" y="956"/>
                              </a:lnTo>
                              <a:lnTo>
                                <a:pt x="507" y="944"/>
                              </a:lnTo>
                              <a:lnTo>
                                <a:pt x="516" y="928"/>
                              </a:lnTo>
                              <a:lnTo>
                                <a:pt x="521" y="909"/>
                              </a:lnTo>
                              <a:lnTo>
                                <a:pt x="521" y="888"/>
                              </a:lnTo>
                              <a:lnTo>
                                <a:pt x="517" y="868"/>
                              </a:lnTo>
                              <a:lnTo>
                                <a:pt x="509" y="845"/>
                              </a:lnTo>
                              <a:lnTo>
                                <a:pt x="497" y="824"/>
                              </a:lnTo>
                              <a:lnTo>
                                <a:pt x="466" y="781"/>
                              </a:lnTo>
                              <a:lnTo>
                                <a:pt x="440" y="745"/>
                              </a:lnTo>
                              <a:lnTo>
                                <a:pt x="419" y="712"/>
                              </a:lnTo>
                              <a:lnTo>
                                <a:pt x="402" y="683"/>
                              </a:lnTo>
                              <a:lnTo>
                                <a:pt x="390" y="657"/>
                              </a:lnTo>
                              <a:lnTo>
                                <a:pt x="381" y="633"/>
                              </a:lnTo>
                              <a:lnTo>
                                <a:pt x="376" y="610"/>
                              </a:lnTo>
                              <a:lnTo>
                                <a:pt x="375" y="588"/>
                              </a:lnTo>
                              <a:lnTo>
                                <a:pt x="376" y="565"/>
                              </a:lnTo>
                              <a:lnTo>
                                <a:pt x="380" y="541"/>
                              </a:lnTo>
                              <a:lnTo>
                                <a:pt x="387" y="515"/>
                              </a:lnTo>
                              <a:lnTo>
                                <a:pt x="359" y="515"/>
                              </a:lnTo>
                              <a:lnTo>
                                <a:pt x="323" y="517"/>
                              </a:lnTo>
                              <a:lnTo>
                                <a:pt x="283" y="522"/>
                              </a:lnTo>
                              <a:lnTo>
                                <a:pt x="240" y="532"/>
                              </a:lnTo>
                              <a:lnTo>
                                <a:pt x="199" y="546"/>
                              </a:lnTo>
                              <a:lnTo>
                                <a:pt x="161" y="567"/>
                              </a:lnTo>
                              <a:lnTo>
                                <a:pt x="136" y="581"/>
                              </a:lnTo>
                              <a:lnTo>
                                <a:pt x="113" y="589"/>
                              </a:lnTo>
                              <a:lnTo>
                                <a:pt x="96" y="591"/>
                              </a:lnTo>
                              <a:lnTo>
                                <a:pt x="81" y="589"/>
                              </a:lnTo>
                              <a:lnTo>
                                <a:pt x="68" y="584"/>
                              </a:lnTo>
                              <a:lnTo>
                                <a:pt x="60" y="576"/>
                              </a:lnTo>
                              <a:lnTo>
                                <a:pt x="55" y="565"/>
                              </a:lnTo>
                              <a:lnTo>
                                <a:pt x="50" y="557"/>
                              </a:lnTo>
                              <a:lnTo>
                                <a:pt x="48" y="544"/>
                              </a:lnTo>
                              <a:lnTo>
                                <a:pt x="48" y="537"/>
                              </a:lnTo>
                              <a:lnTo>
                                <a:pt x="25" y="527"/>
                              </a:lnTo>
                              <a:lnTo>
                                <a:pt x="12" y="515"/>
                              </a:lnTo>
                              <a:lnTo>
                                <a:pt x="3" y="498"/>
                              </a:lnTo>
                              <a:lnTo>
                                <a:pt x="0" y="482"/>
                              </a:lnTo>
                              <a:lnTo>
                                <a:pt x="3" y="465"/>
                              </a:lnTo>
                              <a:lnTo>
                                <a:pt x="8" y="449"/>
                              </a:lnTo>
                              <a:lnTo>
                                <a:pt x="17" y="437"/>
                              </a:lnTo>
                              <a:lnTo>
                                <a:pt x="27" y="429"/>
                              </a:lnTo>
                              <a:lnTo>
                                <a:pt x="29" y="417"/>
                              </a:lnTo>
                              <a:lnTo>
                                <a:pt x="32" y="404"/>
                              </a:lnTo>
                              <a:lnTo>
                                <a:pt x="39" y="392"/>
                              </a:lnTo>
                              <a:lnTo>
                                <a:pt x="50" y="382"/>
                              </a:lnTo>
                              <a:lnTo>
                                <a:pt x="63" y="375"/>
                              </a:lnTo>
                              <a:lnTo>
                                <a:pt x="82" y="372"/>
                              </a:lnTo>
                              <a:lnTo>
                                <a:pt x="106" y="373"/>
                              </a:lnTo>
                              <a:lnTo>
                                <a:pt x="158" y="384"/>
                              </a:lnTo>
                              <a:lnTo>
                                <a:pt x="209" y="389"/>
                              </a:lnTo>
                              <a:lnTo>
                                <a:pt x="258" y="389"/>
                              </a:lnTo>
                              <a:lnTo>
                                <a:pt x="301" y="387"/>
                              </a:lnTo>
                              <a:lnTo>
                                <a:pt x="342" y="385"/>
                              </a:lnTo>
                              <a:lnTo>
                                <a:pt x="376" y="380"/>
                              </a:lnTo>
                              <a:lnTo>
                                <a:pt x="404" y="375"/>
                              </a:lnTo>
                              <a:lnTo>
                                <a:pt x="424" y="370"/>
                              </a:lnTo>
                              <a:lnTo>
                                <a:pt x="435" y="366"/>
                              </a:lnTo>
                              <a:lnTo>
                                <a:pt x="428" y="380"/>
                              </a:lnTo>
                              <a:lnTo>
                                <a:pt x="412" y="398"/>
                              </a:lnTo>
                              <a:lnTo>
                                <a:pt x="392" y="417"/>
                              </a:lnTo>
                              <a:lnTo>
                                <a:pt x="361" y="434"/>
                              </a:lnTo>
                              <a:lnTo>
                                <a:pt x="395" y="451"/>
                              </a:lnTo>
                              <a:lnTo>
                                <a:pt x="431" y="461"/>
                              </a:lnTo>
                              <a:lnTo>
                                <a:pt x="467" y="465"/>
                              </a:lnTo>
                              <a:lnTo>
                                <a:pt x="500" y="463"/>
                              </a:lnTo>
                              <a:lnTo>
                                <a:pt x="529" y="458"/>
                              </a:lnTo>
                              <a:lnTo>
                                <a:pt x="553" y="449"/>
                              </a:lnTo>
                              <a:lnTo>
                                <a:pt x="569" y="441"/>
                              </a:lnTo>
                              <a:lnTo>
                                <a:pt x="558" y="463"/>
                              </a:lnTo>
                              <a:lnTo>
                                <a:pt x="548" y="480"/>
                              </a:lnTo>
                              <a:lnTo>
                                <a:pt x="536" y="493"/>
                              </a:lnTo>
                              <a:lnTo>
                                <a:pt x="522" y="501"/>
                              </a:lnTo>
                              <a:lnTo>
                                <a:pt x="509" y="508"/>
                              </a:lnTo>
                              <a:lnTo>
                                <a:pt x="517" y="517"/>
                              </a:lnTo>
                              <a:lnTo>
                                <a:pt x="533" y="527"/>
                              </a:lnTo>
                              <a:lnTo>
                                <a:pt x="552" y="536"/>
                              </a:lnTo>
                              <a:lnTo>
                                <a:pt x="577" y="544"/>
                              </a:lnTo>
                              <a:lnTo>
                                <a:pt x="605" y="550"/>
                              </a:lnTo>
                              <a:lnTo>
                                <a:pt x="636" y="550"/>
                              </a:lnTo>
                              <a:lnTo>
                                <a:pt x="670" y="541"/>
                              </a:lnTo>
                              <a:lnTo>
                                <a:pt x="705" y="525"/>
                              </a:lnTo>
                              <a:lnTo>
                                <a:pt x="699" y="539"/>
                              </a:lnTo>
                              <a:lnTo>
                                <a:pt x="689" y="555"/>
                              </a:lnTo>
                              <a:lnTo>
                                <a:pt x="679" y="572"/>
                              </a:lnTo>
                              <a:lnTo>
                                <a:pt x="670" y="586"/>
                              </a:lnTo>
                              <a:lnTo>
                                <a:pt x="718" y="586"/>
                              </a:lnTo>
                              <a:lnTo>
                                <a:pt x="758" y="581"/>
                              </a:lnTo>
                              <a:lnTo>
                                <a:pt x="791" y="574"/>
                              </a:lnTo>
                              <a:lnTo>
                                <a:pt x="815" y="567"/>
                              </a:lnTo>
                              <a:lnTo>
                                <a:pt x="832" y="560"/>
                              </a:lnTo>
                              <a:lnTo>
                                <a:pt x="842" y="553"/>
                              </a:lnTo>
                              <a:lnTo>
                                <a:pt x="830" y="576"/>
                              </a:lnTo>
                              <a:lnTo>
                                <a:pt x="818" y="603"/>
                              </a:lnTo>
                              <a:lnTo>
                                <a:pt x="806" y="633"/>
                              </a:lnTo>
                              <a:lnTo>
                                <a:pt x="797" y="667"/>
                              </a:lnTo>
                              <a:lnTo>
                                <a:pt x="791" y="702"/>
                              </a:lnTo>
                              <a:lnTo>
                                <a:pt x="787" y="740"/>
                              </a:lnTo>
                              <a:lnTo>
                                <a:pt x="789" y="778"/>
                              </a:lnTo>
                              <a:lnTo>
                                <a:pt x="794" y="814"/>
                              </a:lnTo>
                              <a:lnTo>
                                <a:pt x="804" y="850"/>
                              </a:lnTo>
                              <a:lnTo>
                                <a:pt x="822" y="885"/>
                              </a:lnTo>
                              <a:lnTo>
                                <a:pt x="847" y="916"/>
                              </a:lnTo>
                              <a:lnTo>
                                <a:pt x="880" y="945"/>
                              </a:lnTo>
                              <a:lnTo>
                                <a:pt x="911" y="963"/>
                              </a:lnTo>
                              <a:lnTo>
                                <a:pt x="944" y="971"/>
                              </a:lnTo>
                              <a:lnTo>
                                <a:pt x="978" y="971"/>
                              </a:lnTo>
                              <a:lnTo>
                                <a:pt x="1009" y="966"/>
                              </a:lnTo>
                              <a:lnTo>
                                <a:pt x="1036" y="956"/>
                              </a:lnTo>
                              <a:lnTo>
                                <a:pt x="1059" y="942"/>
                              </a:lnTo>
                              <a:lnTo>
                                <a:pt x="1076" y="926"/>
                              </a:lnTo>
                              <a:lnTo>
                                <a:pt x="1092" y="909"/>
                              </a:lnTo>
                              <a:lnTo>
                                <a:pt x="1105" y="888"/>
                              </a:lnTo>
                              <a:lnTo>
                                <a:pt x="1116" y="866"/>
                              </a:lnTo>
                              <a:lnTo>
                                <a:pt x="1121" y="838"/>
                              </a:lnTo>
                              <a:lnTo>
                                <a:pt x="1122" y="807"/>
                              </a:lnTo>
                              <a:lnTo>
                                <a:pt x="1116" y="773"/>
                              </a:lnTo>
                              <a:lnTo>
                                <a:pt x="1097" y="695"/>
                              </a:lnTo>
                              <a:lnTo>
                                <a:pt x="1083" y="620"/>
                              </a:lnTo>
                              <a:lnTo>
                                <a:pt x="1076" y="551"/>
                              </a:lnTo>
                              <a:lnTo>
                                <a:pt x="1076" y="487"/>
                              </a:lnTo>
                              <a:lnTo>
                                <a:pt x="1081" y="427"/>
                              </a:lnTo>
                              <a:lnTo>
                                <a:pt x="1090" y="372"/>
                              </a:lnTo>
                              <a:lnTo>
                                <a:pt x="1102" y="321"/>
                              </a:lnTo>
                              <a:lnTo>
                                <a:pt x="1117" y="275"/>
                              </a:lnTo>
                              <a:lnTo>
                                <a:pt x="1134" y="232"/>
                              </a:lnTo>
                              <a:lnTo>
                                <a:pt x="1153" y="194"/>
                              </a:lnTo>
                              <a:lnTo>
                                <a:pt x="1172" y="161"/>
                              </a:lnTo>
                              <a:lnTo>
                                <a:pt x="1193" y="131"/>
                              </a:lnTo>
                              <a:lnTo>
                                <a:pt x="1212" y="107"/>
                              </a:lnTo>
                              <a:lnTo>
                                <a:pt x="1229" y="86"/>
                              </a:lnTo>
                              <a:lnTo>
                                <a:pt x="1243" y="69"/>
                              </a:lnTo>
                              <a:lnTo>
                                <a:pt x="1255" y="57"/>
                              </a:lnTo>
                              <a:lnTo>
                                <a:pt x="1263" y="50"/>
                              </a:lnTo>
                              <a:lnTo>
                                <a:pt x="1269" y="45"/>
                              </a:lnTo>
                              <a:lnTo>
                                <a:pt x="1303" y="19"/>
                              </a:lnTo>
                              <a:lnTo>
                                <a:pt x="1339" y="5"/>
                              </a:lnTo>
                              <a:lnTo>
                                <a:pt x="1372"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74" name="Freeform 29"/>
                      <wps:cNvSpPr>
                        <a:spLocks noEditPoints="1"/>
                      </wps:cNvSpPr>
                      <wps:spPr bwMode="auto">
                        <a:xfrm>
                          <a:off x="1428677" y="415782"/>
                          <a:ext cx="244475" cy="279400"/>
                        </a:xfrm>
                        <a:custGeom>
                          <a:avLst/>
                          <a:gdLst>
                            <a:gd name="T0" fmla="*/ 368 w 769"/>
                            <a:gd name="T1" fmla="*/ 107 h 879"/>
                            <a:gd name="T2" fmla="*/ 422 w 769"/>
                            <a:gd name="T3" fmla="*/ 52 h 879"/>
                            <a:gd name="T4" fmla="*/ 549 w 769"/>
                            <a:gd name="T5" fmla="*/ 31 h 879"/>
                            <a:gd name="T6" fmla="*/ 544 w 769"/>
                            <a:gd name="T7" fmla="*/ 81 h 879"/>
                            <a:gd name="T8" fmla="*/ 539 w 769"/>
                            <a:gd name="T9" fmla="*/ 98 h 879"/>
                            <a:gd name="T10" fmla="*/ 623 w 769"/>
                            <a:gd name="T11" fmla="*/ 62 h 879"/>
                            <a:gd name="T12" fmla="*/ 666 w 769"/>
                            <a:gd name="T13" fmla="*/ 107 h 879"/>
                            <a:gd name="T14" fmla="*/ 606 w 769"/>
                            <a:gd name="T15" fmla="*/ 197 h 879"/>
                            <a:gd name="T16" fmla="*/ 606 w 769"/>
                            <a:gd name="T17" fmla="*/ 209 h 879"/>
                            <a:gd name="T18" fmla="*/ 674 w 769"/>
                            <a:gd name="T19" fmla="*/ 159 h 879"/>
                            <a:gd name="T20" fmla="*/ 748 w 769"/>
                            <a:gd name="T21" fmla="*/ 295 h 879"/>
                            <a:gd name="T22" fmla="*/ 733 w 769"/>
                            <a:gd name="T23" fmla="*/ 572 h 879"/>
                            <a:gd name="T24" fmla="*/ 685 w 769"/>
                            <a:gd name="T25" fmla="*/ 459 h 879"/>
                            <a:gd name="T26" fmla="*/ 668 w 769"/>
                            <a:gd name="T27" fmla="*/ 382 h 879"/>
                            <a:gd name="T28" fmla="*/ 649 w 769"/>
                            <a:gd name="T29" fmla="*/ 411 h 879"/>
                            <a:gd name="T30" fmla="*/ 688 w 769"/>
                            <a:gd name="T31" fmla="*/ 548 h 879"/>
                            <a:gd name="T32" fmla="*/ 681 w 769"/>
                            <a:gd name="T33" fmla="*/ 684 h 879"/>
                            <a:gd name="T34" fmla="*/ 631 w 769"/>
                            <a:gd name="T35" fmla="*/ 627 h 879"/>
                            <a:gd name="T36" fmla="*/ 618 w 769"/>
                            <a:gd name="T37" fmla="*/ 542 h 879"/>
                            <a:gd name="T38" fmla="*/ 589 w 769"/>
                            <a:gd name="T39" fmla="*/ 579 h 879"/>
                            <a:gd name="T40" fmla="*/ 618 w 769"/>
                            <a:gd name="T41" fmla="*/ 700 h 879"/>
                            <a:gd name="T42" fmla="*/ 552 w 769"/>
                            <a:gd name="T43" fmla="*/ 828 h 879"/>
                            <a:gd name="T44" fmla="*/ 544 w 769"/>
                            <a:gd name="T45" fmla="*/ 795 h 879"/>
                            <a:gd name="T46" fmla="*/ 520 w 769"/>
                            <a:gd name="T47" fmla="*/ 656 h 879"/>
                            <a:gd name="T48" fmla="*/ 511 w 769"/>
                            <a:gd name="T49" fmla="*/ 629 h 879"/>
                            <a:gd name="T50" fmla="*/ 501 w 769"/>
                            <a:gd name="T51" fmla="*/ 726 h 879"/>
                            <a:gd name="T52" fmla="*/ 497 w 769"/>
                            <a:gd name="T53" fmla="*/ 802 h 879"/>
                            <a:gd name="T54" fmla="*/ 368 w 769"/>
                            <a:gd name="T55" fmla="*/ 879 h 879"/>
                            <a:gd name="T56" fmla="*/ 403 w 769"/>
                            <a:gd name="T57" fmla="*/ 771 h 879"/>
                            <a:gd name="T58" fmla="*/ 389 w 769"/>
                            <a:gd name="T59" fmla="*/ 705 h 879"/>
                            <a:gd name="T60" fmla="*/ 334 w 769"/>
                            <a:gd name="T61" fmla="*/ 819 h 879"/>
                            <a:gd name="T62" fmla="*/ 221 w 769"/>
                            <a:gd name="T63" fmla="*/ 826 h 879"/>
                            <a:gd name="T64" fmla="*/ 262 w 769"/>
                            <a:gd name="T65" fmla="*/ 722 h 879"/>
                            <a:gd name="T66" fmla="*/ 289 w 769"/>
                            <a:gd name="T67" fmla="*/ 688 h 879"/>
                            <a:gd name="T68" fmla="*/ 231 w 769"/>
                            <a:gd name="T69" fmla="*/ 717 h 879"/>
                            <a:gd name="T70" fmla="*/ 90 w 769"/>
                            <a:gd name="T71" fmla="*/ 760 h 879"/>
                            <a:gd name="T72" fmla="*/ 124 w 769"/>
                            <a:gd name="T73" fmla="*/ 682 h 879"/>
                            <a:gd name="T74" fmla="*/ 209 w 769"/>
                            <a:gd name="T75" fmla="*/ 613 h 879"/>
                            <a:gd name="T76" fmla="*/ 205 w 769"/>
                            <a:gd name="T77" fmla="*/ 603 h 879"/>
                            <a:gd name="T78" fmla="*/ 104 w 769"/>
                            <a:gd name="T79" fmla="*/ 637 h 879"/>
                            <a:gd name="T80" fmla="*/ 0 w 769"/>
                            <a:gd name="T81" fmla="*/ 568 h 879"/>
                            <a:gd name="T82" fmla="*/ 121 w 769"/>
                            <a:gd name="T83" fmla="*/ 553 h 879"/>
                            <a:gd name="T84" fmla="*/ 117 w 769"/>
                            <a:gd name="T85" fmla="*/ 542 h 879"/>
                            <a:gd name="T86" fmla="*/ 14 w 769"/>
                            <a:gd name="T87" fmla="*/ 447 h 879"/>
                            <a:gd name="T88" fmla="*/ 119 w 769"/>
                            <a:gd name="T89" fmla="*/ 415 h 879"/>
                            <a:gd name="T90" fmla="*/ 246 w 769"/>
                            <a:gd name="T91" fmla="*/ 468 h 879"/>
                            <a:gd name="T92" fmla="*/ 425 w 769"/>
                            <a:gd name="T93" fmla="*/ 406 h 879"/>
                            <a:gd name="T94" fmla="*/ 437 w 769"/>
                            <a:gd name="T95" fmla="*/ 326 h 879"/>
                            <a:gd name="T96" fmla="*/ 367 w 769"/>
                            <a:gd name="T97" fmla="*/ 418 h 879"/>
                            <a:gd name="T98" fmla="*/ 236 w 769"/>
                            <a:gd name="T99" fmla="*/ 394 h 879"/>
                            <a:gd name="T100" fmla="*/ 246 w 769"/>
                            <a:gd name="T101" fmla="*/ 366 h 879"/>
                            <a:gd name="T102" fmla="*/ 258 w 769"/>
                            <a:gd name="T103" fmla="*/ 306 h 879"/>
                            <a:gd name="T104" fmla="*/ 346 w 769"/>
                            <a:gd name="T105" fmla="*/ 364 h 879"/>
                            <a:gd name="T106" fmla="*/ 389 w 769"/>
                            <a:gd name="T107" fmla="*/ 243 h 879"/>
                            <a:gd name="T108" fmla="*/ 282 w 769"/>
                            <a:gd name="T109" fmla="*/ 173 h 879"/>
                            <a:gd name="T110" fmla="*/ 202 w 769"/>
                            <a:gd name="T111" fmla="*/ 200 h 879"/>
                            <a:gd name="T112" fmla="*/ 222 w 769"/>
                            <a:gd name="T113" fmla="*/ 129 h 879"/>
                            <a:gd name="T114" fmla="*/ 264 w 769"/>
                            <a:gd name="T115" fmla="*/ 95 h 879"/>
                            <a:gd name="T116" fmla="*/ 214 w 769"/>
                            <a:gd name="T117" fmla="*/ 109 h 879"/>
                            <a:gd name="T118" fmla="*/ 184 w 769"/>
                            <a:gd name="T119" fmla="*/ 110 h 879"/>
                            <a:gd name="T120" fmla="*/ 236 w 769"/>
                            <a:gd name="T121" fmla="*/ 62 h 8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69" h="879">
                              <a:moveTo>
                                <a:pt x="398" y="50"/>
                              </a:moveTo>
                              <a:lnTo>
                                <a:pt x="372" y="53"/>
                              </a:lnTo>
                              <a:lnTo>
                                <a:pt x="344" y="62"/>
                              </a:lnTo>
                              <a:lnTo>
                                <a:pt x="355" y="74"/>
                              </a:lnTo>
                              <a:lnTo>
                                <a:pt x="363" y="90"/>
                              </a:lnTo>
                              <a:lnTo>
                                <a:pt x="368" y="107"/>
                              </a:lnTo>
                              <a:lnTo>
                                <a:pt x="382" y="93"/>
                              </a:lnTo>
                              <a:lnTo>
                                <a:pt x="399" y="81"/>
                              </a:lnTo>
                              <a:lnTo>
                                <a:pt x="423" y="69"/>
                              </a:lnTo>
                              <a:lnTo>
                                <a:pt x="453" y="60"/>
                              </a:lnTo>
                              <a:lnTo>
                                <a:pt x="441" y="55"/>
                              </a:lnTo>
                              <a:lnTo>
                                <a:pt x="422" y="52"/>
                              </a:lnTo>
                              <a:lnTo>
                                <a:pt x="398" y="50"/>
                              </a:lnTo>
                              <a:close/>
                              <a:moveTo>
                                <a:pt x="429" y="0"/>
                              </a:moveTo>
                              <a:lnTo>
                                <a:pt x="465" y="3"/>
                              </a:lnTo>
                              <a:lnTo>
                                <a:pt x="497" y="12"/>
                              </a:lnTo>
                              <a:lnTo>
                                <a:pt x="527" y="20"/>
                              </a:lnTo>
                              <a:lnTo>
                                <a:pt x="549" y="31"/>
                              </a:lnTo>
                              <a:lnTo>
                                <a:pt x="566" y="41"/>
                              </a:lnTo>
                              <a:lnTo>
                                <a:pt x="578" y="48"/>
                              </a:lnTo>
                              <a:lnTo>
                                <a:pt x="571" y="53"/>
                              </a:lnTo>
                              <a:lnTo>
                                <a:pt x="563" y="62"/>
                              </a:lnTo>
                              <a:lnTo>
                                <a:pt x="552" y="71"/>
                              </a:lnTo>
                              <a:lnTo>
                                <a:pt x="544" y="81"/>
                              </a:lnTo>
                              <a:lnTo>
                                <a:pt x="537" y="90"/>
                              </a:lnTo>
                              <a:lnTo>
                                <a:pt x="537" y="91"/>
                              </a:lnTo>
                              <a:lnTo>
                                <a:pt x="537" y="95"/>
                              </a:lnTo>
                              <a:lnTo>
                                <a:pt x="537" y="97"/>
                              </a:lnTo>
                              <a:lnTo>
                                <a:pt x="537" y="98"/>
                              </a:lnTo>
                              <a:lnTo>
                                <a:pt x="539" y="98"/>
                              </a:lnTo>
                              <a:lnTo>
                                <a:pt x="540" y="98"/>
                              </a:lnTo>
                              <a:lnTo>
                                <a:pt x="544" y="97"/>
                              </a:lnTo>
                              <a:lnTo>
                                <a:pt x="570" y="81"/>
                              </a:lnTo>
                              <a:lnTo>
                                <a:pt x="592" y="71"/>
                              </a:lnTo>
                              <a:lnTo>
                                <a:pt x="611" y="64"/>
                              </a:lnTo>
                              <a:lnTo>
                                <a:pt x="623" y="62"/>
                              </a:lnTo>
                              <a:lnTo>
                                <a:pt x="642" y="62"/>
                              </a:lnTo>
                              <a:lnTo>
                                <a:pt x="656" y="67"/>
                              </a:lnTo>
                              <a:lnTo>
                                <a:pt x="662" y="74"/>
                              </a:lnTo>
                              <a:lnTo>
                                <a:pt x="668" y="84"/>
                              </a:lnTo>
                              <a:lnTo>
                                <a:pt x="668" y="95"/>
                              </a:lnTo>
                              <a:lnTo>
                                <a:pt x="666" y="107"/>
                              </a:lnTo>
                              <a:lnTo>
                                <a:pt x="662" y="116"/>
                              </a:lnTo>
                              <a:lnTo>
                                <a:pt x="656" y="129"/>
                              </a:lnTo>
                              <a:lnTo>
                                <a:pt x="644" y="148"/>
                              </a:lnTo>
                              <a:lnTo>
                                <a:pt x="628" y="169"/>
                              </a:lnTo>
                              <a:lnTo>
                                <a:pt x="607" y="195"/>
                              </a:lnTo>
                              <a:lnTo>
                                <a:pt x="606" y="197"/>
                              </a:lnTo>
                              <a:lnTo>
                                <a:pt x="604" y="200"/>
                              </a:lnTo>
                              <a:lnTo>
                                <a:pt x="602" y="202"/>
                              </a:lnTo>
                              <a:lnTo>
                                <a:pt x="601" y="205"/>
                              </a:lnTo>
                              <a:lnTo>
                                <a:pt x="602" y="207"/>
                              </a:lnTo>
                              <a:lnTo>
                                <a:pt x="602" y="207"/>
                              </a:lnTo>
                              <a:lnTo>
                                <a:pt x="606" y="209"/>
                              </a:lnTo>
                              <a:lnTo>
                                <a:pt x="611" y="207"/>
                              </a:lnTo>
                              <a:lnTo>
                                <a:pt x="625" y="202"/>
                              </a:lnTo>
                              <a:lnTo>
                                <a:pt x="638" y="192"/>
                              </a:lnTo>
                              <a:lnTo>
                                <a:pt x="652" y="179"/>
                              </a:lnTo>
                              <a:lnTo>
                                <a:pt x="666" y="167"/>
                              </a:lnTo>
                              <a:lnTo>
                                <a:pt x="674" y="159"/>
                              </a:lnTo>
                              <a:lnTo>
                                <a:pt x="680" y="167"/>
                              </a:lnTo>
                              <a:lnTo>
                                <a:pt x="692" y="181"/>
                              </a:lnTo>
                              <a:lnTo>
                                <a:pt x="704" y="202"/>
                              </a:lnTo>
                              <a:lnTo>
                                <a:pt x="719" y="228"/>
                              </a:lnTo>
                              <a:lnTo>
                                <a:pt x="735" y="259"/>
                              </a:lnTo>
                              <a:lnTo>
                                <a:pt x="748" y="295"/>
                              </a:lnTo>
                              <a:lnTo>
                                <a:pt x="759" y="333"/>
                              </a:lnTo>
                              <a:lnTo>
                                <a:pt x="767" y="376"/>
                              </a:lnTo>
                              <a:lnTo>
                                <a:pt x="769" y="421"/>
                              </a:lnTo>
                              <a:lnTo>
                                <a:pt x="766" y="470"/>
                              </a:lnTo>
                              <a:lnTo>
                                <a:pt x="754" y="520"/>
                              </a:lnTo>
                              <a:lnTo>
                                <a:pt x="733" y="572"/>
                              </a:lnTo>
                              <a:lnTo>
                                <a:pt x="733" y="561"/>
                              </a:lnTo>
                              <a:lnTo>
                                <a:pt x="731" y="548"/>
                              </a:lnTo>
                              <a:lnTo>
                                <a:pt x="728" y="532"/>
                              </a:lnTo>
                              <a:lnTo>
                                <a:pt x="719" y="516"/>
                              </a:lnTo>
                              <a:lnTo>
                                <a:pt x="699" y="487"/>
                              </a:lnTo>
                              <a:lnTo>
                                <a:pt x="685" y="459"/>
                              </a:lnTo>
                              <a:lnTo>
                                <a:pt x="678" y="435"/>
                              </a:lnTo>
                              <a:lnTo>
                                <a:pt x="674" y="413"/>
                              </a:lnTo>
                              <a:lnTo>
                                <a:pt x="673" y="397"/>
                              </a:lnTo>
                              <a:lnTo>
                                <a:pt x="671" y="389"/>
                              </a:lnTo>
                              <a:lnTo>
                                <a:pt x="671" y="385"/>
                              </a:lnTo>
                              <a:lnTo>
                                <a:pt x="668" y="382"/>
                              </a:lnTo>
                              <a:lnTo>
                                <a:pt x="664" y="382"/>
                              </a:lnTo>
                              <a:lnTo>
                                <a:pt x="662" y="383"/>
                              </a:lnTo>
                              <a:lnTo>
                                <a:pt x="659" y="385"/>
                              </a:lnTo>
                              <a:lnTo>
                                <a:pt x="656" y="390"/>
                              </a:lnTo>
                              <a:lnTo>
                                <a:pt x="652" y="397"/>
                              </a:lnTo>
                              <a:lnTo>
                                <a:pt x="649" y="411"/>
                              </a:lnTo>
                              <a:lnTo>
                                <a:pt x="647" y="428"/>
                              </a:lnTo>
                              <a:lnTo>
                                <a:pt x="647" y="449"/>
                              </a:lnTo>
                              <a:lnTo>
                                <a:pt x="650" y="475"/>
                              </a:lnTo>
                              <a:lnTo>
                                <a:pt x="662" y="504"/>
                              </a:lnTo>
                              <a:lnTo>
                                <a:pt x="681" y="537"/>
                              </a:lnTo>
                              <a:lnTo>
                                <a:pt x="688" y="548"/>
                              </a:lnTo>
                              <a:lnTo>
                                <a:pt x="693" y="561"/>
                              </a:lnTo>
                              <a:lnTo>
                                <a:pt x="700" y="579"/>
                              </a:lnTo>
                              <a:lnTo>
                                <a:pt x="702" y="599"/>
                              </a:lnTo>
                              <a:lnTo>
                                <a:pt x="700" y="624"/>
                              </a:lnTo>
                              <a:lnTo>
                                <a:pt x="693" y="653"/>
                              </a:lnTo>
                              <a:lnTo>
                                <a:pt x="681" y="684"/>
                              </a:lnTo>
                              <a:lnTo>
                                <a:pt x="659" y="719"/>
                              </a:lnTo>
                              <a:lnTo>
                                <a:pt x="656" y="689"/>
                              </a:lnTo>
                              <a:lnTo>
                                <a:pt x="650" y="665"/>
                              </a:lnTo>
                              <a:lnTo>
                                <a:pt x="644" y="646"/>
                              </a:lnTo>
                              <a:lnTo>
                                <a:pt x="637" y="634"/>
                              </a:lnTo>
                              <a:lnTo>
                                <a:pt x="631" y="627"/>
                              </a:lnTo>
                              <a:lnTo>
                                <a:pt x="621" y="605"/>
                              </a:lnTo>
                              <a:lnTo>
                                <a:pt x="618" y="582"/>
                              </a:lnTo>
                              <a:lnTo>
                                <a:pt x="618" y="561"/>
                              </a:lnTo>
                              <a:lnTo>
                                <a:pt x="619" y="549"/>
                              </a:lnTo>
                              <a:lnTo>
                                <a:pt x="619" y="544"/>
                              </a:lnTo>
                              <a:lnTo>
                                <a:pt x="618" y="542"/>
                              </a:lnTo>
                              <a:lnTo>
                                <a:pt x="616" y="541"/>
                              </a:lnTo>
                              <a:lnTo>
                                <a:pt x="613" y="541"/>
                              </a:lnTo>
                              <a:lnTo>
                                <a:pt x="607" y="542"/>
                              </a:lnTo>
                              <a:lnTo>
                                <a:pt x="602" y="549"/>
                              </a:lnTo>
                              <a:lnTo>
                                <a:pt x="595" y="563"/>
                              </a:lnTo>
                              <a:lnTo>
                                <a:pt x="589" y="579"/>
                              </a:lnTo>
                              <a:lnTo>
                                <a:pt x="587" y="594"/>
                              </a:lnTo>
                              <a:lnTo>
                                <a:pt x="589" y="620"/>
                              </a:lnTo>
                              <a:lnTo>
                                <a:pt x="595" y="644"/>
                              </a:lnTo>
                              <a:lnTo>
                                <a:pt x="604" y="667"/>
                              </a:lnTo>
                              <a:lnTo>
                                <a:pt x="613" y="686"/>
                              </a:lnTo>
                              <a:lnTo>
                                <a:pt x="618" y="700"/>
                              </a:lnTo>
                              <a:lnTo>
                                <a:pt x="619" y="731"/>
                              </a:lnTo>
                              <a:lnTo>
                                <a:pt x="614" y="757"/>
                              </a:lnTo>
                              <a:lnTo>
                                <a:pt x="602" y="779"/>
                              </a:lnTo>
                              <a:lnTo>
                                <a:pt x="587" y="798"/>
                              </a:lnTo>
                              <a:lnTo>
                                <a:pt x="570" y="815"/>
                              </a:lnTo>
                              <a:lnTo>
                                <a:pt x="552" y="828"/>
                              </a:lnTo>
                              <a:lnTo>
                                <a:pt x="535" y="838"/>
                              </a:lnTo>
                              <a:lnTo>
                                <a:pt x="523" y="845"/>
                              </a:lnTo>
                              <a:lnTo>
                                <a:pt x="515" y="848"/>
                              </a:lnTo>
                              <a:lnTo>
                                <a:pt x="527" y="834"/>
                              </a:lnTo>
                              <a:lnTo>
                                <a:pt x="535" y="815"/>
                              </a:lnTo>
                              <a:lnTo>
                                <a:pt x="544" y="795"/>
                              </a:lnTo>
                              <a:lnTo>
                                <a:pt x="549" y="771"/>
                              </a:lnTo>
                              <a:lnTo>
                                <a:pt x="547" y="745"/>
                              </a:lnTo>
                              <a:lnTo>
                                <a:pt x="540" y="715"/>
                              </a:lnTo>
                              <a:lnTo>
                                <a:pt x="532" y="696"/>
                              </a:lnTo>
                              <a:lnTo>
                                <a:pt x="525" y="677"/>
                              </a:lnTo>
                              <a:lnTo>
                                <a:pt x="520" y="656"/>
                              </a:lnTo>
                              <a:lnTo>
                                <a:pt x="518" y="637"/>
                              </a:lnTo>
                              <a:lnTo>
                                <a:pt x="518" y="632"/>
                              </a:lnTo>
                              <a:lnTo>
                                <a:pt x="518" y="629"/>
                              </a:lnTo>
                              <a:lnTo>
                                <a:pt x="516" y="627"/>
                              </a:lnTo>
                              <a:lnTo>
                                <a:pt x="513" y="627"/>
                              </a:lnTo>
                              <a:lnTo>
                                <a:pt x="511" y="629"/>
                              </a:lnTo>
                              <a:lnTo>
                                <a:pt x="508" y="631"/>
                              </a:lnTo>
                              <a:lnTo>
                                <a:pt x="499" y="644"/>
                              </a:lnTo>
                              <a:lnTo>
                                <a:pt x="496" y="662"/>
                              </a:lnTo>
                              <a:lnTo>
                                <a:pt x="496" y="684"/>
                              </a:lnTo>
                              <a:lnTo>
                                <a:pt x="497" y="705"/>
                              </a:lnTo>
                              <a:lnTo>
                                <a:pt x="501" y="726"/>
                              </a:lnTo>
                              <a:lnTo>
                                <a:pt x="504" y="743"/>
                              </a:lnTo>
                              <a:lnTo>
                                <a:pt x="506" y="755"/>
                              </a:lnTo>
                              <a:lnTo>
                                <a:pt x="506" y="762"/>
                              </a:lnTo>
                              <a:lnTo>
                                <a:pt x="504" y="774"/>
                              </a:lnTo>
                              <a:lnTo>
                                <a:pt x="503" y="788"/>
                              </a:lnTo>
                              <a:lnTo>
                                <a:pt x="497" y="802"/>
                              </a:lnTo>
                              <a:lnTo>
                                <a:pt x="489" y="819"/>
                              </a:lnTo>
                              <a:lnTo>
                                <a:pt x="475" y="834"/>
                              </a:lnTo>
                              <a:lnTo>
                                <a:pt x="458" y="850"/>
                              </a:lnTo>
                              <a:lnTo>
                                <a:pt x="434" y="862"/>
                              </a:lnTo>
                              <a:lnTo>
                                <a:pt x="405" y="872"/>
                              </a:lnTo>
                              <a:lnTo>
                                <a:pt x="368" y="879"/>
                              </a:lnTo>
                              <a:lnTo>
                                <a:pt x="372" y="874"/>
                              </a:lnTo>
                              <a:lnTo>
                                <a:pt x="379" y="862"/>
                              </a:lnTo>
                              <a:lnTo>
                                <a:pt x="386" y="845"/>
                              </a:lnTo>
                              <a:lnTo>
                                <a:pt x="394" y="822"/>
                              </a:lnTo>
                              <a:lnTo>
                                <a:pt x="399" y="798"/>
                              </a:lnTo>
                              <a:lnTo>
                                <a:pt x="403" y="771"/>
                              </a:lnTo>
                              <a:lnTo>
                                <a:pt x="403" y="741"/>
                              </a:lnTo>
                              <a:lnTo>
                                <a:pt x="398" y="712"/>
                              </a:lnTo>
                              <a:lnTo>
                                <a:pt x="396" y="707"/>
                              </a:lnTo>
                              <a:lnTo>
                                <a:pt x="393" y="705"/>
                              </a:lnTo>
                              <a:lnTo>
                                <a:pt x="391" y="703"/>
                              </a:lnTo>
                              <a:lnTo>
                                <a:pt x="389" y="705"/>
                              </a:lnTo>
                              <a:lnTo>
                                <a:pt x="387" y="708"/>
                              </a:lnTo>
                              <a:lnTo>
                                <a:pt x="387" y="712"/>
                              </a:lnTo>
                              <a:lnTo>
                                <a:pt x="380" y="746"/>
                              </a:lnTo>
                              <a:lnTo>
                                <a:pt x="368" y="776"/>
                              </a:lnTo>
                              <a:lnTo>
                                <a:pt x="353" y="800"/>
                              </a:lnTo>
                              <a:lnTo>
                                <a:pt x="334" y="819"/>
                              </a:lnTo>
                              <a:lnTo>
                                <a:pt x="310" y="834"/>
                              </a:lnTo>
                              <a:lnTo>
                                <a:pt x="286" y="843"/>
                              </a:lnTo>
                              <a:lnTo>
                                <a:pt x="260" y="847"/>
                              </a:lnTo>
                              <a:lnTo>
                                <a:pt x="233" y="847"/>
                              </a:lnTo>
                              <a:lnTo>
                                <a:pt x="207" y="840"/>
                              </a:lnTo>
                              <a:lnTo>
                                <a:pt x="221" y="826"/>
                              </a:lnTo>
                              <a:lnTo>
                                <a:pt x="231" y="809"/>
                              </a:lnTo>
                              <a:lnTo>
                                <a:pt x="239" y="790"/>
                              </a:lnTo>
                              <a:lnTo>
                                <a:pt x="245" y="772"/>
                              </a:lnTo>
                              <a:lnTo>
                                <a:pt x="246" y="762"/>
                              </a:lnTo>
                              <a:lnTo>
                                <a:pt x="253" y="741"/>
                              </a:lnTo>
                              <a:lnTo>
                                <a:pt x="262" y="722"/>
                              </a:lnTo>
                              <a:lnTo>
                                <a:pt x="272" y="708"/>
                              </a:lnTo>
                              <a:lnTo>
                                <a:pt x="281" y="700"/>
                              </a:lnTo>
                              <a:lnTo>
                                <a:pt x="286" y="694"/>
                              </a:lnTo>
                              <a:lnTo>
                                <a:pt x="288" y="691"/>
                              </a:lnTo>
                              <a:lnTo>
                                <a:pt x="289" y="689"/>
                              </a:lnTo>
                              <a:lnTo>
                                <a:pt x="289" y="688"/>
                              </a:lnTo>
                              <a:lnTo>
                                <a:pt x="289" y="686"/>
                              </a:lnTo>
                              <a:lnTo>
                                <a:pt x="286" y="686"/>
                              </a:lnTo>
                              <a:lnTo>
                                <a:pt x="284" y="686"/>
                              </a:lnTo>
                              <a:lnTo>
                                <a:pt x="265" y="689"/>
                              </a:lnTo>
                              <a:lnTo>
                                <a:pt x="248" y="701"/>
                              </a:lnTo>
                              <a:lnTo>
                                <a:pt x="231" y="717"/>
                              </a:lnTo>
                              <a:lnTo>
                                <a:pt x="215" y="731"/>
                              </a:lnTo>
                              <a:lnTo>
                                <a:pt x="200" y="743"/>
                              </a:lnTo>
                              <a:lnTo>
                                <a:pt x="176" y="753"/>
                              </a:lnTo>
                              <a:lnTo>
                                <a:pt x="147" y="758"/>
                              </a:lnTo>
                              <a:lnTo>
                                <a:pt x="117" y="762"/>
                              </a:lnTo>
                              <a:lnTo>
                                <a:pt x="90" y="760"/>
                              </a:lnTo>
                              <a:lnTo>
                                <a:pt x="69" y="757"/>
                              </a:lnTo>
                              <a:lnTo>
                                <a:pt x="78" y="753"/>
                              </a:lnTo>
                              <a:lnTo>
                                <a:pt x="90" y="745"/>
                              </a:lnTo>
                              <a:lnTo>
                                <a:pt x="100" y="731"/>
                              </a:lnTo>
                              <a:lnTo>
                                <a:pt x="112" y="710"/>
                              </a:lnTo>
                              <a:lnTo>
                                <a:pt x="124" y="682"/>
                              </a:lnTo>
                              <a:lnTo>
                                <a:pt x="135" y="656"/>
                              </a:lnTo>
                              <a:lnTo>
                                <a:pt x="150" y="639"/>
                              </a:lnTo>
                              <a:lnTo>
                                <a:pt x="169" y="625"/>
                              </a:lnTo>
                              <a:lnTo>
                                <a:pt x="188" y="618"/>
                              </a:lnTo>
                              <a:lnTo>
                                <a:pt x="205" y="613"/>
                              </a:lnTo>
                              <a:lnTo>
                                <a:pt x="209" y="613"/>
                              </a:lnTo>
                              <a:lnTo>
                                <a:pt x="212" y="612"/>
                              </a:lnTo>
                              <a:lnTo>
                                <a:pt x="214" y="610"/>
                              </a:lnTo>
                              <a:lnTo>
                                <a:pt x="212" y="608"/>
                              </a:lnTo>
                              <a:lnTo>
                                <a:pt x="210" y="606"/>
                              </a:lnTo>
                              <a:lnTo>
                                <a:pt x="209" y="603"/>
                              </a:lnTo>
                              <a:lnTo>
                                <a:pt x="205" y="603"/>
                              </a:lnTo>
                              <a:lnTo>
                                <a:pt x="196" y="599"/>
                              </a:lnTo>
                              <a:lnTo>
                                <a:pt x="183" y="599"/>
                              </a:lnTo>
                              <a:lnTo>
                                <a:pt x="167" y="603"/>
                              </a:lnTo>
                              <a:lnTo>
                                <a:pt x="147" y="612"/>
                              </a:lnTo>
                              <a:lnTo>
                                <a:pt x="123" y="627"/>
                              </a:lnTo>
                              <a:lnTo>
                                <a:pt x="104" y="637"/>
                              </a:lnTo>
                              <a:lnTo>
                                <a:pt x="81" y="641"/>
                              </a:lnTo>
                              <a:lnTo>
                                <a:pt x="59" y="637"/>
                              </a:lnTo>
                              <a:lnTo>
                                <a:pt x="40" y="629"/>
                              </a:lnTo>
                              <a:lnTo>
                                <a:pt x="23" y="613"/>
                              </a:lnTo>
                              <a:lnTo>
                                <a:pt x="9" y="594"/>
                              </a:lnTo>
                              <a:lnTo>
                                <a:pt x="0" y="568"/>
                              </a:lnTo>
                              <a:lnTo>
                                <a:pt x="19" y="574"/>
                              </a:lnTo>
                              <a:lnTo>
                                <a:pt x="40" y="575"/>
                              </a:lnTo>
                              <a:lnTo>
                                <a:pt x="64" y="574"/>
                              </a:lnTo>
                              <a:lnTo>
                                <a:pt x="90" y="568"/>
                              </a:lnTo>
                              <a:lnTo>
                                <a:pt x="117" y="555"/>
                              </a:lnTo>
                              <a:lnTo>
                                <a:pt x="121" y="553"/>
                              </a:lnTo>
                              <a:lnTo>
                                <a:pt x="123" y="551"/>
                              </a:lnTo>
                              <a:lnTo>
                                <a:pt x="124" y="549"/>
                              </a:lnTo>
                              <a:lnTo>
                                <a:pt x="126" y="548"/>
                              </a:lnTo>
                              <a:lnTo>
                                <a:pt x="124" y="546"/>
                              </a:lnTo>
                              <a:lnTo>
                                <a:pt x="123" y="544"/>
                              </a:lnTo>
                              <a:lnTo>
                                <a:pt x="117" y="542"/>
                              </a:lnTo>
                              <a:lnTo>
                                <a:pt x="83" y="530"/>
                              </a:lnTo>
                              <a:lnTo>
                                <a:pt x="57" y="516"/>
                              </a:lnTo>
                              <a:lnTo>
                                <a:pt x="38" y="499"/>
                              </a:lnTo>
                              <a:lnTo>
                                <a:pt x="26" y="482"/>
                              </a:lnTo>
                              <a:lnTo>
                                <a:pt x="19" y="465"/>
                              </a:lnTo>
                              <a:lnTo>
                                <a:pt x="14" y="447"/>
                              </a:lnTo>
                              <a:lnTo>
                                <a:pt x="14" y="434"/>
                              </a:lnTo>
                              <a:lnTo>
                                <a:pt x="14" y="421"/>
                              </a:lnTo>
                              <a:lnTo>
                                <a:pt x="40" y="425"/>
                              </a:lnTo>
                              <a:lnTo>
                                <a:pt x="69" y="423"/>
                              </a:lnTo>
                              <a:lnTo>
                                <a:pt x="95" y="420"/>
                              </a:lnTo>
                              <a:lnTo>
                                <a:pt x="119" y="415"/>
                              </a:lnTo>
                              <a:lnTo>
                                <a:pt x="135" y="411"/>
                              </a:lnTo>
                              <a:lnTo>
                                <a:pt x="150" y="408"/>
                              </a:lnTo>
                              <a:lnTo>
                                <a:pt x="164" y="411"/>
                              </a:lnTo>
                              <a:lnTo>
                                <a:pt x="178" y="420"/>
                              </a:lnTo>
                              <a:lnTo>
                                <a:pt x="210" y="449"/>
                              </a:lnTo>
                              <a:lnTo>
                                <a:pt x="246" y="468"/>
                              </a:lnTo>
                              <a:lnTo>
                                <a:pt x="281" y="477"/>
                              </a:lnTo>
                              <a:lnTo>
                                <a:pt x="317" y="478"/>
                              </a:lnTo>
                              <a:lnTo>
                                <a:pt x="350" y="470"/>
                              </a:lnTo>
                              <a:lnTo>
                                <a:pt x="379" y="454"/>
                              </a:lnTo>
                              <a:lnTo>
                                <a:pt x="405" y="434"/>
                              </a:lnTo>
                              <a:lnTo>
                                <a:pt x="425" y="406"/>
                              </a:lnTo>
                              <a:lnTo>
                                <a:pt x="437" y="371"/>
                              </a:lnTo>
                              <a:lnTo>
                                <a:pt x="442" y="333"/>
                              </a:lnTo>
                              <a:lnTo>
                                <a:pt x="442" y="330"/>
                              </a:lnTo>
                              <a:lnTo>
                                <a:pt x="441" y="326"/>
                              </a:lnTo>
                              <a:lnTo>
                                <a:pt x="439" y="326"/>
                              </a:lnTo>
                              <a:lnTo>
                                <a:pt x="437" y="326"/>
                              </a:lnTo>
                              <a:lnTo>
                                <a:pt x="435" y="328"/>
                              </a:lnTo>
                              <a:lnTo>
                                <a:pt x="434" y="330"/>
                              </a:lnTo>
                              <a:lnTo>
                                <a:pt x="425" y="359"/>
                              </a:lnTo>
                              <a:lnTo>
                                <a:pt x="408" y="383"/>
                              </a:lnTo>
                              <a:lnTo>
                                <a:pt x="389" y="404"/>
                              </a:lnTo>
                              <a:lnTo>
                                <a:pt x="367" y="418"/>
                              </a:lnTo>
                              <a:lnTo>
                                <a:pt x="341" y="428"/>
                              </a:lnTo>
                              <a:lnTo>
                                <a:pt x="317" y="432"/>
                              </a:lnTo>
                              <a:lnTo>
                                <a:pt x="293" y="432"/>
                              </a:lnTo>
                              <a:lnTo>
                                <a:pt x="270" y="425"/>
                              </a:lnTo>
                              <a:lnTo>
                                <a:pt x="250" y="413"/>
                              </a:lnTo>
                              <a:lnTo>
                                <a:pt x="236" y="394"/>
                              </a:lnTo>
                              <a:lnTo>
                                <a:pt x="234" y="389"/>
                              </a:lnTo>
                              <a:lnTo>
                                <a:pt x="234" y="382"/>
                              </a:lnTo>
                              <a:lnTo>
                                <a:pt x="236" y="376"/>
                              </a:lnTo>
                              <a:lnTo>
                                <a:pt x="241" y="373"/>
                              </a:lnTo>
                              <a:lnTo>
                                <a:pt x="245" y="370"/>
                              </a:lnTo>
                              <a:lnTo>
                                <a:pt x="246" y="366"/>
                              </a:lnTo>
                              <a:lnTo>
                                <a:pt x="246" y="363"/>
                              </a:lnTo>
                              <a:lnTo>
                                <a:pt x="245" y="359"/>
                              </a:lnTo>
                              <a:lnTo>
                                <a:pt x="241" y="340"/>
                              </a:lnTo>
                              <a:lnTo>
                                <a:pt x="243" y="325"/>
                              </a:lnTo>
                              <a:lnTo>
                                <a:pt x="252" y="313"/>
                              </a:lnTo>
                              <a:lnTo>
                                <a:pt x="258" y="306"/>
                              </a:lnTo>
                              <a:lnTo>
                                <a:pt x="267" y="328"/>
                              </a:lnTo>
                              <a:lnTo>
                                <a:pt x="276" y="344"/>
                              </a:lnTo>
                              <a:lnTo>
                                <a:pt x="288" y="354"/>
                              </a:lnTo>
                              <a:lnTo>
                                <a:pt x="300" y="361"/>
                              </a:lnTo>
                              <a:lnTo>
                                <a:pt x="324" y="368"/>
                              </a:lnTo>
                              <a:lnTo>
                                <a:pt x="346" y="364"/>
                              </a:lnTo>
                              <a:lnTo>
                                <a:pt x="365" y="354"/>
                              </a:lnTo>
                              <a:lnTo>
                                <a:pt x="379" y="338"/>
                              </a:lnTo>
                              <a:lnTo>
                                <a:pt x="389" y="321"/>
                              </a:lnTo>
                              <a:lnTo>
                                <a:pt x="394" y="302"/>
                              </a:lnTo>
                              <a:lnTo>
                                <a:pt x="394" y="271"/>
                              </a:lnTo>
                              <a:lnTo>
                                <a:pt x="389" y="243"/>
                              </a:lnTo>
                              <a:lnTo>
                                <a:pt x="377" y="219"/>
                              </a:lnTo>
                              <a:lnTo>
                                <a:pt x="362" y="200"/>
                              </a:lnTo>
                              <a:lnTo>
                                <a:pt x="344" y="186"/>
                              </a:lnTo>
                              <a:lnTo>
                                <a:pt x="324" y="176"/>
                              </a:lnTo>
                              <a:lnTo>
                                <a:pt x="305" y="171"/>
                              </a:lnTo>
                              <a:lnTo>
                                <a:pt x="282" y="173"/>
                              </a:lnTo>
                              <a:lnTo>
                                <a:pt x="262" y="178"/>
                              </a:lnTo>
                              <a:lnTo>
                                <a:pt x="246" y="188"/>
                              </a:lnTo>
                              <a:lnTo>
                                <a:pt x="233" y="198"/>
                              </a:lnTo>
                              <a:lnTo>
                                <a:pt x="222" y="211"/>
                              </a:lnTo>
                              <a:lnTo>
                                <a:pt x="215" y="221"/>
                              </a:lnTo>
                              <a:lnTo>
                                <a:pt x="202" y="200"/>
                              </a:lnTo>
                              <a:lnTo>
                                <a:pt x="198" y="183"/>
                              </a:lnTo>
                              <a:lnTo>
                                <a:pt x="198" y="167"/>
                              </a:lnTo>
                              <a:lnTo>
                                <a:pt x="202" y="157"/>
                              </a:lnTo>
                              <a:lnTo>
                                <a:pt x="205" y="148"/>
                              </a:lnTo>
                              <a:lnTo>
                                <a:pt x="210" y="143"/>
                              </a:lnTo>
                              <a:lnTo>
                                <a:pt x="222" y="129"/>
                              </a:lnTo>
                              <a:lnTo>
                                <a:pt x="239" y="119"/>
                              </a:lnTo>
                              <a:lnTo>
                                <a:pt x="258" y="107"/>
                              </a:lnTo>
                              <a:lnTo>
                                <a:pt x="264" y="103"/>
                              </a:lnTo>
                              <a:lnTo>
                                <a:pt x="265" y="100"/>
                              </a:lnTo>
                              <a:lnTo>
                                <a:pt x="265" y="97"/>
                              </a:lnTo>
                              <a:lnTo>
                                <a:pt x="264" y="95"/>
                              </a:lnTo>
                              <a:lnTo>
                                <a:pt x="260" y="93"/>
                              </a:lnTo>
                              <a:lnTo>
                                <a:pt x="257" y="91"/>
                              </a:lnTo>
                              <a:lnTo>
                                <a:pt x="252" y="93"/>
                              </a:lnTo>
                              <a:lnTo>
                                <a:pt x="246" y="93"/>
                              </a:lnTo>
                              <a:lnTo>
                                <a:pt x="231" y="100"/>
                              </a:lnTo>
                              <a:lnTo>
                                <a:pt x="214" y="109"/>
                              </a:lnTo>
                              <a:lnTo>
                                <a:pt x="193" y="117"/>
                              </a:lnTo>
                              <a:lnTo>
                                <a:pt x="190" y="117"/>
                              </a:lnTo>
                              <a:lnTo>
                                <a:pt x="188" y="117"/>
                              </a:lnTo>
                              <a:lnTo>
                                <a:pt x="186" y="116"/>
                              </a:lnTo>
                              <a:lnTo>
                                <a:pt x="184" y="114"/>
                              </a:lnTo>
                              <a:lnTo>
                                <a:pt x="184" y="110"/>
                              </a:lnTo>
                              <a:lnTo>
                                <a:pt x="188" y="93"/>
                              </a:lnTo>
                              <a:lnTo>
                                <a:pt x="193" y="83"/>
                              </a:lnTo>
                              <a:lnTo>
                                <a:pt x="202" y="76"/>
                              </a:lnTo>
                              <a:lnTo>
                                <a:pt x="209" y="72"/>
                              </a:lnTo>
                              <a:lnTo>
                                <a:pt x="221" y="69"/>
                              </a:lnTo>
                              <a:lnTo>
                                <a:pt x="236" y="62"/>
                              </a:lnTo>
                              <a:lnTo>
                                <a:pt x="255" y="50"/>
                              </a:lnTo>
                              <a:lnTo>
                                <a:pt x="301" y="26"/>
                              </a:lnTo>
                              <a:lnTo>
                                <a:pt x="346" y="8"/>
                              </a:lnTo>
                              <a:lnTo>
                                <a:pt x="387" y="1"/>
                              </a:lnTo>
                              <a:lnTo>
                                <a:pt x="429"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9799F98" id="Group 52" o:spid="_x0000_s1026" style="position:absolute;margin-left:-37.3pt;margin-top:-21.55pt;width:13.9pt;height:15.6pt;z-index:251658240;mso-position-horizontal:right;mso-position-horizontal-relative:margin;mso-width-relative:margin;mso-height-relative:margin" coordorigin="12858,4113" coordsize="5054,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">
              <o:lock v:ext="edit" aspectratio="t"/>
              <v:shape id="Freeform 7" o:spid="_x0000_s1027" style="position:absolute;left:13423;top:8964;width:311;height:851;visibility:visible;mso-wrap-style:square;v-text-anchor:top" coordsize="96,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" path="m75,r,230l77,245r5,10l89,262r7,6l3,268r7,-6l17,255r5,-10l24,230,24,53,,45,27,34,51,19,75,xe" fillcolor="black [3213]" stroked="f" strokeweight="0">
                <v:path arrowok="t" o:connecttype="custom" o:connectlocs="24309,0;24309,73025;24957,77788;26577,80963;28846,83185;31115,85090;972,85090;3241,83185;5510,80963;7131,77788;7779,73025;7779,16828;0,14288;8751,10795;16530,6033;24309,0" o:connectangles="0,0,0,0,0,0,0,0,0,0,0,0,0,0,0,0"/>
              </v:shape>
              <v:shape id="Freeform 8" o:spid="_x0000_s1028" style="position:absolute;left:16687;top:8958;width:584;height:870;visibility:visible;mso-wrap-style:square;v-text-anchor:top" coordsize="186,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" path="m179,r,57l172,50r-8,-5l153,40r-17,l129,40r-14,l100,40r-15,l73,41r-7,l66,92r7,l107,93r31,11l162,119r14,19l183,157r3,16l186,181r-2,19l179,218r-10,17l153,251r-20,12l105,270r-34,3l33,270,,257,12,228r19,7l50,238r17,2l83,238r15,-1l110,230r11,-9l128,209r3,-19l131,171r-5,-16l115,143,98,133,78,128r-24,l35,130r-14,1l21,3r127,l162,3,179,xe" fillcolor="black [3213]" stroked="f" strokeweight="0">
                <v:path arrowok="t" o:connecttype="custom" o:connectlocs="56221,0;56221,18164;54023,15933;51510,14340;48055,12747;42716,12747;40517,12747;36120,12747;31409,12747;26697,12747;22928,13065;20730,13065;20730,29317;22928,29317;33607,29636;43344,33141;50882,37921;55279,43975;57478,50030;58420,55129;58420,57678;57792,63733;56221,69469;53081,74886;48055,79984;41773,83808;32979,86039;22300,86995;10365,86039;0,81896;3769,72655;9737,74886;15704,75842;21044,76479;26069,75842;30780,75523;34549,73292;38004,70425;40203,66601;41145,60546;41145,54491;39575,49393;36120,45569;30780,42382;24499,40789;16961,40789;10993,41426;6596,41745;6596,956;46485,956;50882,956;56221,0" o:connectangles="0,0,0,0,0,0,0,0,0,0,0,0,0,0,0,0,0,0,0,0,0,0,0,0,0,0,0,0,0,0,0,0,0,0,0,0,0,0,0,0,0,0,0,0,0,0,0,0,0,0,0,0"/>
              </v:shape>
              <v:shape id="Freeform 9" o:spid="_x0000_s1029" style="position:absolute;left:14305;top:8964;width:648;height:864;visibility:visible;mso-wrap-style:square;v-text-anchor:top" coordsize="204,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" path="m80,148r-12,9l58,171r-3,19l56,205r9,14l75,228r14,5l105,235r17,-2l135,224r11,-12l148,198r-4,-17l134,169r-14,-9l105,153,91,148r-11,xm101,34l86,38,75,45,68,55,65,67r3,16l75,95r12,8l99,109r14,5l117,115r3,-3l130,103r7,-12l141,76,137,58,129,46,117,38,101,34xm106,r28,1l154,8r18,12l184,34r6,18l194,69r-4,19l184,103r-12,11l160,122r-9,6l161,131r19,12l194,157r7,15l204,192r-3,22l190,235r-15,15l154,261r-25,7l99,271,65,268,37,257,17,242,3,221,,197,1,178r9,-18l24,147,43,134r7,-3l43,126,31,115,20,103,15,90,12,71,17,46,29,27,50,12,75,1,106,xe" fillcolor="black [3213]" stroked="f" strokeweight="0">
                <v:path arrowok="t" o:connecttype="custom" o:connectlocs="21590,50031;17463,60548;20638,69789;28258,74250;38735,74250;46355,67558;45720,57680;38100,50987;28893,47163;32068,10835;23813,14340;20638,21351;23813,30274;31433,34735;37148,36647;41275,32823;44768,24219;40958,14659;32068,10835;42545,319;54610,6373;60325,16571;60325,28043;54610,36329;47943,40790;57150,45570;63818,54812;63818,68196;55563,79668;40958,85404;20638,85404;5398,77119;0,62778;3175,50987;13653,42702;13653,40153;6350,32823;3810,22626;9208,8604;23813,319" o:connectangles="0,0,0,0,0,0,0,0,0,0,0,0,0,0,0,0,0,0,0,0,0,0,0,0,0,0,0,0,0,0,0,0,0,0,0,0,0,0,0,0"/>
                <o:lock v:ext="edit" verticies="t"/>
              </v:shape>
              <v:shape id="Freeform 10" o:spid="_x0000_s1030" style="position:absolute;left:15518;top:8964;width:635;height:864;visibility:visible;mso-wrap-style:square;v-text-anchor:top" coordsize="20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" path="m100,38l83,41,73,50,64,62,61,77,57,96r,19l57,134r,28l59,185r5,20l73,219r12,11l102,231r15,-1l129,221r7,-12l141,193r2,-17l145,159r,-19l145,117,143,96,140,77,134,62,126,48,114,41,100,38xm102,r29,3l157,15r19,19l189,62r9,33l202,136r-4,40l189,209r-13,27l155,255r-26,13l100,271,69,268,45,255,26,236,11,209,2,176,,136,2,96,12,62,26,34,47,15,73,3,102,xe" fillcolor="black [3213]" stroked="f" strokeweight="0">
                <v:path arrowok="t" o:connecttype="custom" o:connectlocs="31436,12110;26092,13066;22948,15934;20119,19758;19176,24538;17918,30592;17918,36647;17918,42702;17918,51625;18547,58954;20119,65328;22948,69789;26720,73294;32064,73613;36780,73294;40552,70426;42752,66602;44324,61504;44953,56086;45582,50669;45582,44614;45582,37285;44953,30592;44010,24538;42124,19758;39609,15296;35837,13066;31436,12110;32064,0;41181,956;49354,4780;55327,10835;59413,19758;62243,30274;63500,43339;62243,56086;59413,66602;55327,75206;48725,81261;40552,85404;31436,86360;21691,85404;14146,81261;8173,75206;3458,66602;629,56086;0,43339;629,30592;3772,19758;8173,10835;14775,4780;22948,956;32064,0" o:connectangles="0,0,0,0,0,0,0,0,0,0,0,0,0,0,0,0,0,0,0,0,0,0,0,0,0,0,0,0,0,0,0,0,0,0,0,0,0,0,0,0,0,0,0,0,0,0,0,0,0,0,0,0,0"/>
                <o:lock v:ext="edit" verticies="t"/>
              </v:shape>
              <v:shape id="Freeform 17" o:spid="_x0000_s1031" style="position:absolute;left:13029;top:4976;width:356;height:147;visibility:visible;mso-wrap-style:square;v-text-anchor:top" coordsize="11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" path="m50,l66,2,79,5r14,6l105,14r7,5l95,21,78,28,59,45,54,42,43,37,30,33,14,37,,47,9,26,19,11,35,4,50,xe" fillcolor="black [3213]" stroked="f" strokeweight="0">
                <v:path arrowok="t" o:connecttype="custom" o:connectlocs="15875,0;20955,621;25083,1554;29528,3418;33338,4350;35560,5904;30163,6526;24765,8701;18733,13984;17145,13051;13653,11498;9525,10255;4445,11498;0,14605;2858,8079;6033,3418;11113,1243;15875,0" o:connectangles="0,0,0,0,0,0,0,0,0,0,0,0,0,0,0,0,0,0"/>
              </v:shape>
              <v:shape id="Freeform 18" o:spid="_x0000_s1032" style="position:absolute;left:12858;top:5186;width:304;height:235;visibility:visible;mso-wrap-style:square;v-text-anchor:top" coordsize="9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" path="m74,l96,,89,5,79,14,70,28,64,45,58,43,48,41r-10,l28,43,17,48,7,59,2,74,,50,7,33,17,19,33,9,53,2,74,xe" fillcolor="black [3213]" stroked="f" strokeweight="0">
                <v:path arrowok="t" o:connecttype="custom" o:connectlocs="23495,0;30480,0;28258,1588;25083,4445;22225,8890;20320,14288;18415,13653;15240,13018;12065,13018;8890,13653;5398,15240;2223,18733;635,23495;0,15875;2223,10478;5398,6033;10478,2858;16828,635;23495,0" o:connectangles="0,0,0,0,0,0,0,0,0,0,0,0,0,0,0,0,0,0,0"/>
              </v:shape>
              <v:shape id="Freeform 19" o:spid="_x0000_s1033" style="position:absolute;left:12896;top:5408;width:177;height:280;visibility:visible;mso-wrap-style:square;v-text-anchor:top" coordsize="5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" path="m46,r,17l52,33r5,10l50,45,40,48,28,54,17,62,12,74r,16l2,69,,52,2,38,10,26,19,16,31,9,40,4,46,xe" fillcolor="black [3213]" stroked="f" strokeweight="0">
                <v:path arrowok="t" o:connecttype="custom" o:connectlocs="14349,0;14349,5278;16220,10245;17780,13349;15596,13970;12477,14901;8734,16764;5303,19248;3743,22973;3743,27940;624,21421;0,16143;624,11797;3119,8072;5927,4967;9670,2794;12477,1242;14349,0" o:connectangles="0,0,0,0,0,0,0,0,0,0,0,0,0,0,0,0,0,0"/>
              </v:shape>
              <v:shape id="Freeform 20" o:spid="_x0000_s1034" style="position:absolute;left:13010;top:5611;width:152;height:312;visibility:visible;mso-wrap-style:square;v-text-anchor:top" coordsize="4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" path="m28,r,17l33,31r8,10l48,46r-3,4l38,53r-7,7l26,71r,12l31,97,14,84,4,71,,55,2,41,7,27,14,15,21,7,28,xe" fillcolor="black [3213]" stroked="f" strokeweight="0">
                <v:path arrowok="t" o:connecttype="custom" o:connectlocs="8890,0;8890,5453;10478,9944;13018,13152;15240,14756;14288,16039;12065,17001;9843,19246;8255,22775;8255,26624;9843,31115;4445,26945;1270,22775;0,17643;635,13152;2223,8661;4445,4812;6668,2245;8890,0" o:connectangles="0,0,0,0,0,0,0,0,0,0,0,0,0,0,0,0,0,0,0"/>
              </v:shape>
              <v:shape id="Freeform 21" o:spid="_x0000_s1035" style="position:absolute;left:13143;top:5091;width:1283;height:1117;visibility:visible;mso-wrap-style:square;v-text-anchor:top" coordsize="40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" path="m86,r24,l138,8r31,19l200,51r26,19l246,84r19,11l282,102r14,5l310,112r12,3l336,119r3,33l346,181r12,26l377,229r27,21l368,248r-29,-7l318,233r2,21l324,280r8,25l346,330r17,20l329,333,296,318,263,299,233,274,202,240,183,221,162,209r-19,-6l124,202r-15,1l97,207r-11,2l64,209,45,203,33,193,23,183,16,169,12,155r,-12l14,134,4,115,,98,2,82,9,70,18,60r8,-7l33,48r5,-2l42,31,50,17,66,5,86,xe" fillcolor="black [3213]" stroked="f" strokeweight="0">
                <v:path arrowok="t" o:connecttype="custom" o:connectlocs="27305,0;34925,0;43815,2555;53658,8621;63500,16285;71755,22352;78105,26822;84138,30335;89535,32570;93980,34167;98425,35763;102235,36721;106680,37998;107633,48536;109855,57796;113665,66098;119698,73123;128270,79829;116840,79190;107633,76955;100965,74400;101600,81106;102870,89408;105410,97391;109855,105374;115253,111760;104458,106332;93980,101542;83503,95475;73978,87492;64135,76635;58103,70568;51435,66737;45403,64821;39370,64501;34608,64821;30798,66098;27305,66737;20320,66737;14288,64821;10478,61628;7303,58435;5080,53964;3810,49494;3810,45662;4445,42788;1270,36721;0,31293;635,26184;2858,22352;5715,19159;8255,16924;10478,15327;12065,14688;13335,9899;15875,5428;20955,1597;27305,0" o:connectangles="0,0,0,0,0,0,0,0,0,0,0,0,0,0,0,0,0,0,0,0,0,0,0,0,0,0,0,0,0,0,0,0,0,0,0,0,0,0,0,0,0,0,0,0,0,0,0,0,0,0,0,0,0,0,0,0,0,0"/>
              </v:shape>
              <v:shape id="Freeform 22" o:spid="_x0000_s1036" style="position:absolute;left:12921;top:6412;width:311;height:247;visibility:visible;mso-wrap-style:square;v-text-anchor:top" coordsize="9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" path="m92,r6,l82,12,74,25,68,37,65,47r-7,l46,45,32,47,20,52,10,63,1,78,,56,5,38,13,26,25,16,41,9,56,4,70,2,82,,92,xe" fillcolor="black [3213]" stroked="f" strokeweight="0">
                <v:path arrowok="t" o:connecttype="custom" o:connectlocs="29210,0;31115,0;26035,3810;23495,7938;21590,11748;20638,14923;18415,14923;14605,14288;10160,14923;6350,16510;3175,20003;318,24765;0,17780;1588,12065;4128,8255;7938,5080;13018,2858;17780,1270;22225,635;26035,0;29210,0" o:connectangles="0,0,0,0,0,0,0,0,0,0,0,0,0,0,0,0,0,0,0,0,0"/>
              </v:shape>
              <v:shape id="Freeform 23" o:spid="_x0000_s1037" style="position:absolute;left:12870;top:6659;width:203;height:330;visibility:visible;mso-wrap-style:square;v-text-anchor:top" coordsize="64,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" path="m62,l57,15,55,29r4,12l64,52,52,55,40,60,26,71,18,84r-4,20l2,81,,62,6,46,16,31,30,19,43,10,54,3,62,xe" fillcolor="black [3213]" stroked="f" strokeweight="0">
                <v:path arrowok="t" o:connecttype="custom" o:connectlocs="19685,0;18098,4763;17463,9208;18733,13018;20320,16510;16510,17463;12700,19050;8255,22543;5715,26670;4445,33020;635,25718;0,19685;1905,14605;5080,9843;9525,6033;13653,3175;17145,953;19685,0" o:connectangles="0,0,0,0,0,0,0,0,0,0,0,0,0,0,0,0,0,0"/>
              </v:shape>
              <v:shape id="Freeform 24" o:spid="_x0000_s1038" style="position:absolute;left:12997;top:6888;width:184;height:324;visibility:visible;mso-wrap-style:square;v-text-anchor:top" coordsize="56,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" path="m25,r4,15l38,26r10,5l56,34,44,46,34,62,27,81r4,21l12,88,3,72,,57,1,41,7,27,13,15,20,7,25,xe" fillcolor="black [3213]" stroked="f" strokeweight="0">
                <v:path arrowok="t" o:connecttype="custom" o:connectlocs="8221,0;9536,4763;12496,8255;15784,9843;18415,10795;14469,14605;11181,19685;8879,25718;10194,32385;3946,27940;987,22860;0,18098;329,13018;2302,8573;4275,4763;6577,2223;8221,0" o:connectangles="0,0,0,0,0,0,0,0,0,0,0,0,0,0,0,0,0"/>
              </v:shape>
              <v:shape id="Freeform 25" o:spid="_x0000_s1039" style="position:absolute;left:13194;top:7059;width:165;height:280;visibility:visible;mso-wrap-style:square;v-text-anchor:top" coordsize="5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" path="m6,r7,16l24,26r12,5l44,35r-3,5l39,49,37,59r,12l43,81r8,7l32,87,17,80,8,69,3,56,,42,,28,1,16,3,5,6,xe" fillcolor="black [3213]" stroked="f" strokeweight="0">
                <v:path arrowok="t" o:connecttype="custom" o:connectlocs="1942,0;4208,5080;7769,8255;11654,9843;14244,11113;13273,12700;12625,15558;11978,18733;11978,22543;13920,25718;16510,27940;10359,27623;5503,25400;2590,21908;971,17780;0,13335;0,8890;324,5080;971,1588;1942,0" o:connectangles="0,0,0,0,0,0,0,0,0,0,0,0,0,0,0,0,0,0,0,0"/>
              </v:shape>
              <v:shape id="Freeform 26" o:spid="_x0000_s1040" style="position:absolute;left:15950;top:4113;width:273;height:152;visibility:visible;mso-wrap-style:square;v-text-anchor:top" coordsize="8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" path="m55,l69,4r12,7l86,21,82,33,70,49,50,35,26,24,,16,17,5,36,,55,xe" fillcolor="black [3213]" stroked="f" strokeweight="0">
                <v:path arrowok="t" o:connecttype="custom" o:connectlocs="17463,0;21908,1244;25718,3421;27305,6531;26035,10264;22225,15240;15875,10886;8255,7464;0,4976;5398,1555;11430,0;17463,0" o:connectangles="0,0,0,0,0,0,0,0,0,0,0,0"/>
              </v:shape>
              <v:shape id="Freeform 27" o:spid="_x0000_s1041" style="position:absolute;left:14515;top:4907;width:940;height:203;visibility:visible;mso-wrap-style:square;v-text-anchor:top" coordsize="2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" path="m,l31,12r31,7l93,21r27,-2l144,15,179,8,206,5,228,2r16,l258,2r10,1l277,7r10,5l294,21r1,6l295,34r-1,2l292,38r-2,3l287,41r-5,2l277,43,266,41,249,40r-21,l203,45r-30,7l137,62r-31,2l79,62,56,57,39,46,24,36,12,24,5,10,,xe" fillcolor="black [3213]" stroked="f" strokeweight="0">
                <v:path arrowok="t" o:connecttype="custom" o:connectlocs="0,0;9876,3810;19752,6033;29628,6668;38229,6033;45875,4763;57025,2540;65627,1588;72635,635;77733,635;82193,635;85378,953;88246,2223;91431,3810;93661,6668;93980,8573;93980,10795;93661,11430;93024,12065;92387,13018;91431,13018;89839,13653;88246,13653;84741,13018;79325,12700;72635,12700;64671,14288;55114,16510;43645,19685;33769,20320;25168,19685;17840,18098;12424,14605;7646,11430;3823,7620;1593,3175;0,0" o:connectangles="0,0,0,0,0,0,0,0,0,0,0,0,0,0,0,0,0,0,0,0,0,0,0,0,0,0,0,0,0,0,0,0,0,0,0,0,0"/>
              </v:shape>
              <v:shape id="Freeform 28" o:spid="_x0000_s1042" style="position:absolute;left:13137;top:5224;width:4775;height:3404;visibility:visible;mso-wrap-style:square;v-text-anchor:top" coordsize="1504,1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" path="m1372,r32,3l1432,14r22,14l1473,47r11,20l1492,92r4,26l1497,147r-5,36l1489,199r-4,14l1487,228r5,17l1499,259r5,16l1504,292r-3,21l1489,334r-11,12l1463,361r-17,16l1427,396r-17,21l1396,441r-12,27l1377,501r-19,-31l1346,436r-7,-35l1339,366r5,-31l1351,306r10,-23l1370,268r9,-12l1386,247r6,-10l1403,225r12,-19l1432,175r9,-30l1442,121r-3,-22l1429,81,1415,69r-17,-8l1379,59r-23,3l1334,71r-21,15l1300,99r-16,15l1269,133r-19,24l1232,185r-17,33l1200,254r-14,42l1174,342r-7,50l1164,448r1,62l1172,576r16,70l1208,724r4,12l1217,754r5,22l1227,802r2,26l1229,857r-3,30l1217,916r-15,26l1181,966r119,l1327,966r24,l1373,966r,106l44,1072r,-106l51,966r19,l349,966r38,l418,966r20,l448,966r25,-3l493,956r14,-12l516,928r5,-19l521,888r-4,-20l509,845,497,824,466,781,440,745,419,712,402,683,390,657r-9,-24l376,610r-1,-22l376,565r4,-24l387,515r-28,l323,517r-40,5l240,532r-41,14l161,567r-25,14l113,589r-17,2l81,589,68,584r-8,-8l55,565r-5,-8l48,544r,-7l25,527,12,515,3,498,,482,3,465,8,449r9,-12l27,429r2,-12l32,404r7,-12l50,382r13,-7l82,372r24,1l158,384r51,5l258,389r43,-2l342,385r34,-5l404,375r20,-5l435,366r-7,14l412,398r-20,19l361,434r34,17l431,461r36,4l500,463r29,-5l553,449r16,-8l558,463r-10,17l536,493r-14,8l509,508r8,9l533,527r19,9l577,544r28,6l636,550r34,-9l705,525r-6,14l689,555r-10,17l670,586r48,l758,581r33,-7l815,567r17,-7l842,553r-12,23l818,603r-12,30l797,667r-6,35l787,740r2,38l794,814r10,36l822,885r25,31l880,945r31,18l944,971r34,l1009,966r27,-10l1059,942r17,-16l1092,909r13,-21l1116,866r5,-28l1122,807r-6,-34l1097,695r-14,-75l1076,551r,-64l1081,427r9,-55l1102,321r15,-46l1134,232r19,-38l1172,161r21,-30l1212,107r17,-21l1243,69r12,-12l1263,50r6,-5l1303,19,1339,5,1372,xe" fillcolor="black [3213]" stroked="f" strokeweight="0">
                <v:path arrowok="t" o:connecttype="custom" o:connectlocs="461645,8890;474980,37465;471488,67628;477520,87313;469265,109855;447675,132398;431165,149225;426720,106363;437833,81280;449263,65405;456883,31433;437833,18733;412750,31433;391160,58738;372745,108585;372110,182880;386398,239395;390208,272098;374968,306705;435928,306705;16193,306705;132715,306705;156528,303530;165418,281940;147955,247968;123825,208598;119380,179388;102553,164148;51118,180023;25718,187008;15875,176848;3810,163513;2540,142558;10160,128270;26035,118110;81915,123508;128270,119063;130810,126365;136843,146368;175578,142558;170180,156528;169228,167323;201930,174625;218758,176213;240665,184468;267335,175578;253048,211773;252095,258445;279400,300038;320358,306705;346710,288608;356235,256223;341630,174943;349885,101918;372110,51118;394653,21908;413703,6033" o:connectangles="0,0,0,0,0,0,0,0,0,0,0,0,0,0,0,0,0,0,0,0,0,0,0,0,0,0,0,0,0,0,0,0,0,0,0,0,0,0,0,0,0,0,0,0,0,0,0,0,0,0,0,0,0,0,0,0,0"/>
              </v:shape>
              <v:shape id="Freeform 29" o:spid="_x0000_s1043" style="position:absolute;left:14286;top:4157;width:2445;height:2794;visibility:visible;mso-wrap-style:square;v-text-anchor:top" coordsize="769,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" path="m398,50r-26,3l344,62r11,12l363,90r5,17l382,93,399,81,423,69r30,-9l441,55,422,52,398,50xm429,r36,3l497,12r30,8l549,31r17,10l578,48r-7,5l563,62r-11,9l544,81r-7,9l537,91r,4l537,97r,1l539,98r1,l544,97,570,81,592,71r19,-7l623,62r19,l656,67r6,7l668,84r,11l666,107r-4,9l656,129r-12,19l628,169r-21,26l606,197r-2,3l602,202r-1,3l602,207r,l606,209r5,-2l625,202r13,-10l652,179r14,-12l674,159r6,8l692,181r12,21l719,228r16,31l748,295r11,38l767,376r2,45l766,470r-12,50l733,572r,-11l731,548r-3,-16l719,516,699,487,685,459r-7,-24l674,413r-1,-16l671,389r,-4l668,382r-4,l662,383r-3,2l656,390r-4,7l649,411r-2,17l647,449r3,26l662,504r19,33l688,548r5,13l700,579r2,20l700,624r-7,29l681,684r-22,35l656,689r-6,-24l644,646r-7,-12l631,627,621,605r-3,-23l618,561r1,-12l619,544r-1,-2l616,541r-3,l607,542r-5,7l595,563r-6,16l587,594r2,26l595,644r9,23l613,686r5,14l619,731r-5,26l602,779r-15,19l570,815r-18,13l535,838r-12,7l515,848r12,-14l535,815r9,-20l549,771r-2,-26l540,715r-8,-19l525,677r-5,-21l518,637r,-5l518,629r-2,-2l513,627r-2,2l508,631r-9,13l496,662r,22l497,705r4,21l504,743r2,12l506,762r-2,12l503,788r-6,14l489,819r-14,15l458,850r-24,12l405,872r-37,7l372,874r7,-12l386,845r8,-23l399,798r4,-27l403,741r-5,-29l396,707r-3,-2l391,703r-2,2l387,708r,4l380,746r-12,30l353,800r-19,19l310,834r-24,9l260,847r-27,l207,840r14,-14l231,809r8,-19l245,772r1,-10l253,741r9,-19l272,708r9,-8l286,694r2,-3l289,689r,-1l289,686r-3,l284,686r-19,3l248,701r-17,16l215,731r-15,12l176,753r-29,5l117,762,90,760,69,757r9,-4l90,745r10,-14l112,710r12,-28l135,656r15,-17l169,625r19,-7l205,613r4,l212,612r2,-2l212,608r-2,-2l209,603r-4,l196,599r-13,l167,603r-20,9l123,627r-19,10l81,641,59,637,40,629,23,613,9,594,,568r19,6l40,575r24,-1l90,568r27,-13l121,553r2,-2l124,549r2,-1l124,546r-1,-2l117,542,83,530,57,516,38,499,26,482,19,465,14,447r,-13l14,421r26,4l69,423r26,-3l119,415r16,-4l150,408r14,3l178,420r32,29l246,468r35,9l317,478r33,-8l379,454r26,-20l425,406r12,-35l442,333r,-3l441,326r-2,l437,326r-2,2l434,330r-9,29l408,383r-19,21l367,418r-26,10l317,432r-24,l270,425,250,413,236,394r-2,-5l234,382r2,-6l241,373r4,-3l246,366r,-3l245,359r-4,-19l243,325r9,-12l258,306r9,22l276,344r12,10l300,361r24,7l346,364r19,-10l379,338r10,-17l394,302r,-31l389,243,377,219,362,200,344,186,324,176r-19,-5l282,173r-20,5l246,188r-13,10l222,211r-7,10l202,200r-4,-17l198,167r4,-10l205,148r5,-5l222,129r17,-10l258,107r6,-4l265,100r,-3l264,95r-4,-2l257,91r-5,2l246,93r-15,7l214,109r-21,8l190,117r-2,l186,116r-2,-2l184,110r4,-17l193,83r9,-7l209,72r12,-3l236,62,255,50,301,26,346,8,387,1,429,xe" fillcolor="black [3213]" stroked="f" strokeweight="0">
                <v:path arrowok="t" o:connecttype="custom" o:connectlocs="116992,34011;134159,16529;174534,9854;172945,25747;171355,31150;198060,19707;211730,34011;192655,62619;192655,66433;214273,50540;237799,93769;233030,181817;217770,145898;212366,121423;206325,130641;218724,174188;216499,217417;200603,199299;196470,172281;187251,184042;196470,222503;175488,263189;172945,252700;165315,208517;162453,199935;159274,230767;158003,254925;116992,279400;128119,245071;123668,224092;106183,260328;70259,262553;83293,229496;91877,218689;73438,227906;28612,241575;39421,216781;66444,194849;65172,191670;33063,202478;0,180545;38467,175777;37196,172281;4451,142084;37832,131912;78207,148759;135113,129052;138928,103623;116674,132866;75027,125237;78207,116337;82022,97266;109998,115701;123668,77240;89651,54990;64218,63572;70577,41004;83929,30197;68033,34647;58496,34965;75027,19707" o:connectangles="0,0,0,0,0,0,0,0,0,0,0,0,0,0,0,0,0,0,0,0,0,0,0,0,0,0,0,0,0,0,0,0,0,0,0,0,0,0,0,0,0,0,0,0,0,0,0,0,0,0,0,0,0,0,0,0,0,0,0,0,0"/>
                <o:lock v:ext="edit" verticies="t"/>
              </v:shape>
              <w10:wrap anchorx="margin"/>
            </v:group>
          </w:pict>
        </mc:Fallback>
      </mc:AlternateContent>
    </w:r>
    <w:r>
      <w:t xml:space="preserve"> </w:t>
    </w:r>
  </w:p>
  <w:p w14:paraId="659A49F0" w14:textId="209DFC38" w:rsidR="00433FC1" w:rsidRPr="00C2625C" w:rsidRDefault="006D50CE" w:rsidP="00433FC1">
    <w:pPr>
      <w:pStyle w:val="Pieddepage"/>
      <w:rPr>
        <w:rFonts w:ascii="Palatino Linotype" w:hAnsi="Palatino Linotype"/>
      </w:rPr>
    </w:pPr>
    <w:r w:rsidRPr="00C2625C">
      <w:rPr>
        <w:rFonts w:ascii="Palatino Linotype" w:hAnsi="Palatino Linotype"/>
      </w:rPr>
      <w:t xml:space="preserve">19 </w:t>
    </w:r>
    <w:r w:rsidR="001B0036" w:rsidRPr="00C2625C">
      <w:rPr>
        <w:rFonts w:ascii="Palatino Linotype" w:hAnsi="Palatino Linotype"/>
      </w:rPr>
      <w:t>Novembre 2021 |</w:t>
    </w:r>
    <w:r w:rsidRPr="00C2625C">
      <w:rPr>
        <w:rFonts w:ascii="Palatino Linotype" w:hAnsi="Palatino Linotype"/>
      </w:rPr>
      <w:t>COMMUNIQUE PRESSE</w:t>
    </w:r>
    <w:r w:rsidR="001B0036" w:rsidRPr="00C2625C">
      <w:rPr>
        <w:rFonts w:ascii="Palatino Linotype" w:hAnsi="Palatino Linotype"/>
      </w:rPr>
      <w:t xml:space="preserve">| </w:t>
    </w:r>
    <w:r w:rsidR="001B0036" w:rsidRPr="00C2625C">
      <w:rPr>
        <w:rFonts w:ascii="Palatino Linotype" w:hAnsi="Palatino Linotype"/>
        <w:b/>
      </w:rPr>
      <w:t>PAGE </w:t>
    </w:r>
    <w:r w:rsidR="00433FC1" w:rsidRPr="00C2625C">
      <w:rPr>
        <w:rFonts w:ascii="Palatino Linotype" w:hAnsi="Palatino Linotype"/>
        <w:b/>
      </w:rPr>
      <w:fldChar w:fldCharType="begin"/>
    </w:r>
    <w:r w:rsidR="00433FC1" w:rsidRPr="00C2625C">
      <w:rPr>
        <w:rFonts w:ascii="Palatino Linotype" w:hAnsi="Palatino Linotype"/>
        <w:b/>
      </w:rPr>
      <w:instrText xml:space="preserve"> PAGE </w:instrText>
    </w:r>
    <w:r w:rsidR="00433FC1" w:rsidRPr="00C2625C">
      <w:rPr>
        <w:rFonts w:ascii="Palatino Linotype" w:hAnsi="Palatino Linotype"/>
        <w:b/>
      </w:rPr>
      <w:fldChar w:fldCharType="separate"/>
    </w:r>
    <w:r w:rsidR="00433FC1" w:rsidRPr="00C2625C">
      <w:rPr>
        <w:rFonts w:ascii="Palatino Linotype" w:hAnsi="Palatino Linotype"/>
        <w:b/>
      </w:rPr>
      <w:t>2</w:t>
    </w:r>
    <w:r w:rsidR="00433FC1" w:rsidRPr="00C2625C">
      <w:rPr>
        <w:rFonts w:ascii="Palatino Linotype" w:hAnsi="Palatino Linotype"/>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789CF" w14:textId="77777777" w:rsidR="00433FC1" w:rsidRDefault="00433FC1">
    <w:pPr>
      <w:pStyle w:val="Pieddepag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5DE8C" w14:textId="77777777" w:rsidR="00DE2DC2" w:rsidRDefault="00DE2DC2" w:rsidP="00524DD2">
      <w:pPr>
        <w:spacing w:after="0" w:line="240" w:lineRule="auto"/>
      </w:pPr>
      <w:r>
        <w:separator/>
      </w:r>
    </w:p>
  </w:footnote>
  <w:footnote w:type="continuationSeparator" w:id="0">
    <w:p w14:paraId="78A1647A" w14:textId="77777777" w:rsidR="00DE2DC2" w:rsidRDefault="00DE2DC2" w:rsidP="00524DD2">
      <w:pPr>
        <w:spacing w:after="0" w:line="240" w:lineRule="auto"/>
      </w:pPr>
      <w:r>
        <w:continuationSeparator/>
      </w:r>
    </w:p>
  </w:footnote>
  <w:footnote w:type="continuationNotice" w:id="1">
    <w:p w14:paraId="13D09165" w14:textId="77777777" w:rsidR="00DE2DC2" w:rsidRDefault="00DE2D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F2C30" w14:textId="77777777" w:rsidR="00433FC1" w:rsidRDefault="00433FC1" w:rsidP="00433FC1">
    <w:pPr>
      <w:pStyle w:val="En-tte"/>
    </w:pPr>
  </w:p>
  <w:p w14:paraId="7CEEEA80" w14:textId="77777777" w:rsidR="00433FC1" w:rsidRDefault="00433FC1" w:rsidP="00433FC1">
    <w:pPr>
      <w:pStyle w:val="Corpsdetexte"/>
      <w:pBdr>
        <w:bottom w:val="single" w:sz="2" w:space="1" w:color="auto"/>
      </w:pBdr>
      <w:spacing w:before="700" w:after="0"/>
      <w:ind w:left="-335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A83F5" w14:textId="77777777" w:rsidR="00433FC1" w:rsidRPr="006C54A8" w:rsidRDefault="00433FC1" w:rsidP="00433FC1">
    <w:pPr>
      <w:pStyle w:val="En-tte"/>
    </w:pPr>
    <w:r>
      <w:rPr>
        <w:rFonts w:asciiTheme="majorHAnsi" w:hAnsiTheme="majorHAnsi"/>
        <w:b/>
        <w:caps/>
        <w:noProof/>
        <w:color w:val="E7E6E6" w:themeColor="background2"/>
        <w:sz w:val="16"/>
      </w:rPr>
      <w:drawing>
        <wp:anchor distT="0" distB="0" distL="114300" distR="114300" simplePos="0" relativeHeight="251658241" behindDoc="0" locked="0" layoutInCell="1" allowOverlap="1" wp14:anchorId="10A13D42" wp14:editId="14B7B4B1">
          <wp:simplePos x="0" y="0"/>
          <wp:positionH relativeFrom="column">
            <wp:posOffset>-2200910</wp:posOffset>
          </wp:positionH>
          <wp:positionV relativeFrom="paragraph">
            <wp:posOffset>211455</wp:posOffset>
          </wp:positionV>
          <wp:extent cx="1536192" cy="487375"/>
          <wp:effectExtent l="0" t="0" r="6985" b="8255"/>
          <wp:wrapSquare wrapText="bothSides"/>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6192" cy="48737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DD2"/>
    <w:rsid w:val="0001784E"/>
    <w:rsid w:val="00017D95"/>
    <w:rsid w:val="00021CB2"/>
    <w:rsid w:val="00025508"/>
    <w:rsid w:val="000440B9"/>
    <w:rsid w:val="00044F92"/>
    <w:rsid w:val="0004741E"/>
    <w:rsid w:val="000538DF"/>
    <w:rsid w:val="00054041"/>
    <w:rsid w:val="0007393F"/>
    <w:rsid w:val="00083636"/>
    <w:rsid w:val="0009093E"/>
    <w:rsid w:val="0009443D"/>
    <w:rsid w:val="000968B7"/>
    <w:rsid w:val="00097174"/>
    <w:rsid w:val="000A333E"/>
    <w:rsid w:val="000B5561"/>
    <w:rsid w:val="000C4F8C"/>
    <w:rsid w:val="000D3BC9"/>
    <w:rsid w:val="000E166D"/>
    <w:rsid w:val="000F5E6E"/>
    <w:rsid w:val="0011298F"/>
    <w:rsid w:val="001226C9"/>
    <w:rsid w:val="0013116F"/>
    <w:rsid w:val="00154862"/>
    <w:rsid w:val="001613C2"/>
    <w:rsid w:val="001713DA"/>
    <w:rsid w:val="00187CAC"/>
    <w:rsid w:val="00197430"/>
    <w:rsid w:val="001B0036"/>
    <w:rsid w:val="001D339C"/>
    <w:rsid w:val="001D7F40"/>
    <w:rsid w:val="001E76A1"/>
    <w:rsid w:val="001F6635"/>
    <w:rsid w:val="00202EB8"/>
    <w:rsid w:val="00226306"/>
    <w:rsid w:val="002275AF"/>
    <w:rsid w:val="00233179"/>
    <w:rsid w:val="002405B5"/>
    <w:rsid w:val="00263EC6"/>
    <w:rsid w:val="002717F4"/>
    <w:rsid w:val="0027580F"/>
    <w:rsid w:val="00283719"/>
    <w:rsid w:val="002855E6"/>
    <w:rsid w:val="00290FAD"/>
    <w:rsid w:val="0029512F"/>
    <w:rsid w:val="002B2660"/>
    <w:rsid w:val="002C50E1"/>
    <w:rsid w:val="002D4650"/>
    <w:rsid w:val="00300EDA"/>
    <w:rsid w:val="00325313"/>
    <w:rsid w:val="003363BE"/>
    <w:rsid w:val="0034340D"/>
    <w:rsid w:val="003534EF"/>
    <w:rsid w:val="00355F0D"/>
    <w:rsid w:val="0037488F"/>
    <w:rsid w:val="003756A2"/>
    <w:rsid w:val="00380DCF"/>
    <w:rsid w:val="00390AE9"/>
    <w:rsid w:val="0039792D"/>
    <w:rsid w:val="003C5597"/>
    <w:rsid w:val="003C7D8B"/>
    <w:rsid w:val="003E345B"/>
    <w:rsid w:val="003E4AF2"/>
    <w:rsid w:val="003E57BC"/>
    <w:rsid w:val="0042512C"/>
    <w:rsid w:val="0043265A"/>
    <w:rsid w:val="00433FC1"/>
    <w:rsid w:val="00434436"/>
    <w:rsid w:val="00435587"/>
    <w:rsid w:val="00442C92"/>
    <w:rsid w:val="004445C4"/>
    <w:rsid w:val="004554C1"/>
    <w:rsid w:val="0046356F"/>
    <w:rsid w:val="004635CC"/>
    <w:rsid w:val="0049249A"/>
    <w:rsid w:val="00494A5A"/>
    <w:rsid w:val="004A5CAD"/>
    <w:rsid w:val="004A6BEA"/>
    <w:rsid w:val="004E1A1A"/>
    <w:rsid w:val="004F3BB8"/>
    <w:rsid w:val="004F72CA"/>
    <w:rsid w:val="00521973"/>
    <w:rsid w:val="005240FB"/>
    <w:rsid w:val="00524DD2"/>
    <w:rsid w:val="00525696"/>
    <w:rsid w:val="005257E4"/>
    <w:rsid w:val="00526187"/>
    <w:rsid w:val="0053298C"/>
    <w:rsid w:val="005434E4"/>
    <w:rsid w:val="0054377F"/>
    <w:rsid w:val="00553F5B"/>
    <w:rsid w:val="00566391"/>
    <w:rsid w:val="0056657C"/>
    <w:rsid w:val="0056713B"/>
    <w:rsid w:val="0057262B"/>
    <w:rsid w:val="00590F92"/>
    <w:rsid w:val="0059577F"/>
    <w:rsid w:val="005A30C3"/>
    <w:rsid w:val="005B1E92"/>
    <w:rsid w:val="005C0DFC"/>
    <w:rsid w:val="005C290A"/>
    <w:rsid w:val="005C4753"/>
    <w:rsid w:val="005C5019"/>
    <w:rsid w:val="005D773C"/>
    <w:rsid w:val="005E0780"/>
    <w:rsid w:val="005F14A7"/>
    <w:rsid w:val="005F1D0F"/>
    <w:rsid w:val="00612F92"/>
    <w:rsid w:val="006157DC"/>
    <w:rsid w:val="00623DFA"/>
    <w:rsid w:val="00637843"/>
    <w:rsid w:val="006429FA"/>
    <w:rsid w:val="0064483F"/>
    <w:rsid w:val="00654F31"/>
    <w:rsid w:val="006569FA"/>
    <w:rsid w:val="00697B33"/>
    <w:rsid w:val="006A4A44"/>
    <w:rsid w:val="006B4A0E"/>
    <w:rsid w:val="006D50CE"/>
    <w:rsid w:val="006D655E"/>
    <w:rsid w:val="006F21F4"/>
    <w:rsid w:val="006F40D3"/>
    <w:rsid w:val="00700804"/>
    <w:rsid w:val="00702648"/>
    <w:rsid w:val="007054BC"/>
    <w:rsid w:val="00722206"/>
    <w:rsid w:val="00734EA9"/>
    <w:rsid w:val="00750F60"/>
    <w:rsid w:val="00761781"/>
    <w:rsid w:val="00762E3B"/>
    <w:rsid w:val="0079214D"/>
    <w:rsid w:val="007A76B9"/>
    <w:rsid w:val="007B2CCD"/>
    <w:rsid w:val="007D3C05"/>
    <w:rsid w:val="007D69D0"/>
    <w:rsid w:val="00807FBA"/>
    <w:rsid w:val="008101AC"/>
    <w:rsid w:val="00816A42"/>
    <w:rsid w:val="00824E0E"/>
    <w:rsid w:val="00832F26"/>
    <w:rsid w:val="008346EA"/>
    <w:rsid w:val="00836E61"/>
    <w:rsid w:val="00856EEA"/>
    <w:rsid w:val="00881A19"/>
    <w:rsid w:val="008953C6"/>
    <w:rsid w:val="008A1C14"/>
    <w:rsid w:val="008A6380"/>
    <w:rsid w:val="008B22F9"/>
    <w:rsid w:val="008E504D"/>
    <w:rsid w:val="0090161B"/>
    <w:rsid w:val="00920084"/>
    <w:rsid w:val="00924CEA"/>
    <w:rsid w:val="00944F86"/>
    <w:rsid w:val="00946232"/>
    <w:rsid w:val="00955B16"/>
    <w:rsid w:val="00956A0D"/>
    <w:rsid w:val="009622DE"/>
    <w:rsid w:val="009639A8"/>
    <w:rsid w:val="00991B6F"/>
    <w:rsid w:val="009D1B21"/>
    <w:rsid w:val="009D40D9"/>
    <w:rsid w:val="009E3C06"/>
    <w:rsid w:val="009E4084"/>
    <w:rsid w:val="009E63B8"/>
    <w:rsid w:val="009E6B2A"/>
    <w:rsid w:val="00A029F4"/>
    <w:rsid w:val="00A0483D"/>
    <w:rsid w:val="00A05992"/>
    <w:rsid w:val="00A13EE7"/>
    <w:rsid w:val="00A34363"/>
    <w:rsid w:val="00A40891"/>
    <w:rsid w:val="00A413C2"/>
    <w:rsid w:val="00A75EE9"/>
    <w:rsid w:val="00A83EDC"/>
    <w:rsid w:val="00AC3D57"/>
    <w:rsid w:val="00AC66F9"/>
    <w:rsid w:val="00AC6750"/>
    <w:rsid w:val="00AE2949"/>
    <w:rsid w:val="00AE682A"/>
    <w:rsid w:val="00AE6B56"/>
    <w:rsid w:val="00AF353F"/>
    <w:rsid w:val="00B223D4"/>
    <w:rsid w:val="00B33C82"/>
    <w:rsid w:val="00B35A60"/>
    <w:rsid w:val="00B47201"/>
    <w:rsid w:val="00B5718E"/>
    <w:rsid w:val="00B92246"/>
    <w:rsid w:val="00B93C80"/>
    <w:rsid w:val="00BD34C4"/>
    <w:rsid w:val="00BE2E2E"/>
    <w:rsid w:val="00BE4E66"/>
    <w:rsid w:val="00C008B1"/>
    <w:rsid w:val="00C073BC"/>
    <w:rsid w:val="00C1323B"/>
    <w:rsid w:val="00C156FC"/>
    <w:rsid w:val="00C2625C"/>
    <w:rsid w:val="00C27077"/>
    <w:rsid w:val="00C341C6"/>
    <w:rsid w:val="00C51E85"/>
    <w:rsid w:val="00C62CC1"/>
    <w:rsid w:val="00C7558D"/>
    <w:rsid w:val="00C76C6C"/>
    <w:rsid w:val="00C82E05"/>
    <w:rsid w:val="00C84FE2"/>
    <w:rsid w:val="00C95710"/>
    <w:rsid w:val="00CA292A"/>
    <w:rsid w:val="00CA550E"/>
    <w:rsid w:val="00CB16EB"/>
    <w:rsid w:val="00CB25ED"/>
    <w:rsid w:val="00CC6237"/>
    <w:rsid w:val="00CE5F00"/>
    <w:rsid w:val="00CE62D1"/>
    <w:rsid w:val="00CF2959"/>
    <w:rsid w:val="00CF57E5"/>
    <w:rsid w:val="00D16F2A"/>
    <w:rsid w:val="00D229DB"/>
    <w:rsid w:val="00D40EF1"/>
    <w:rsid w:val="00D44482"/>
    <w:rsid w:val="00D449AA"/>
    <w:rsid w:val="00D50CB7"/>
    <w:rsid w:val="00D51457"/>
    <w:rsid w:val="00D81343"/>
    <w:rsid w:val="00D95FEB"/>
    <w:rsid w:val="00DA3522"/>
    <w:rsid w:val="00DB39F5"/>
    <w:rsid w:val="00DC3EC2"/>
    <w:rsid w:val="00DD77E9"/>
    <w:rsid w:val="00DE2DC2"/>
    <w:rsid w:val="00E01A00"/>
    <w:rsid w:val="00E10DE5"/>
    <w:rsid w:val="00E14B3A"/>
    <w:rsid w:val="00E317F5"/>
    <w:rsid w:val="00E545FA"/>
    <w:rsid w:val="00E55D2C"/>
    <w:rsid w:val="00E60859"/>
    <w:rsid w:val="00E60FC6"/>
    <w:rsid w:val="00E72DA8"/>
    <w:rsid w:val="00E77962"/>
    <w:rsid w:val="00E83677"/>
    <w:rsid w:val="00E83712"/>
    <w:rsid w:val="00E937C2"/>
    <w:rsid w:val="00EA48BB"/>
    <w:rsid w:val="00EB061E"/>
    <w:rsid w:val="00ED39ED"/>
    <w:rsid w:val="00ED4632"/>
    <w:rsid w:val="00ED590D"/>
    <w:rsid w:val="00EE3E3F"/>
    <w:rsid w:val="00EE4B3B"/>
    <w:rsid w:val="00EE76F1"/>
    <w:rsid w:val="00EF2EAB"/>
    <w:rsid w:val="00F00C28"/>
    <w:rsid w:val="00F031F4"/>
    <w:rsid w:val="00F04CD7"/>
    <w:rsid w:val="00F061A9"/>
    <w:rsid w:val="00F11E1E"/>
    <w:rsid w:val="00F6328D"/>
    <w:rsid w:val="00F67C4F"/>
    <w:rsid w:val="00F67E0E"/>
    <w:rsid w:val="00F7083E"/>
    <w:rsid w:val="00F93DF1"/>
    <w:rsid w:val="00FD667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D55BC"/>
  <w15:chartTrackingRefBased/>
  <w15:docId w15:val="{5CB724F7-2C4D-4494-AC9F-809191473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24DD2"/>
    <w:pPr>
      <w:spacing w:after="200" w:line="276" w:lineRule="auto"/>
    </w:pPr>
  </w:style>
  <w:style w:type="paragraph" w:styleId="Titre1">
    <w:name w:val="heading 1"/>
    <w:basedOn w:val="Base"/>
    <w:next w:val="BodyTextFirst"/>
    <w:link w:val="Titre1Car"/>
    <w:uiPriority w:val="9"/>
    <w:qFormat/>
    <w:rsid w:val="00524DD2"/>
    <w:pPr>
      <w:keepNext/>
      <w:keepLines/>
      <w:framePr w:w="3158" w:wrap="around" w:vAnchor="text" w:hAnchor="margin" w:x="-3333" w:y="-27"/>
      <w:outlineLvl w:val="0"/>
    </w:pPr>
    <w:rPr>
      <w:rFonts w:eastAsiaTheme="majorEastAsia" w:cstheme="majorBidi"/>
      <w:bCs/>
      <w:color w:val="44546A" w:themeColor="text2"/>
      <w:sz w:val="26"/>
      <w:szCs w:val="28"/>
    </w:rPr>
  </w:style>
  <w:style w:type="paragraph" w:styleId="Titre2">
    <w:name w:val="heading 2"/>
    <w:basedOn w:val="Titre1"/>
    <w:next w:val="BodyTextFirst"/>
    <w:link w:val="Titre2Car"/>
    <w:uiPriority w:val="9"/>
    <w:unhideWhenUsed/>
    <w:qFormat/>
    <w:rsid w:val="00524DD2"/>
    <w:pPr>
      <w:framePr w:w="0" w:wrap="auto" w:vAnchor="margin" w:hAnchor="text" w:xAlign="left" w:yAlign="inline"/>
      <w:spacing w:before="180" w:after="60" w:line="216" w:lineRule="auto"/>
      <w:outlineLvl w:val="1"/>
    </w:pPr>
    <w:rPr>
      <w:b/>
      <w:bCs w:val="0"/>
      <w:color w:val="auto"/>
      <w:sz w:val="23"/>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24DD2"/>
    <w:rPr>
      <w:rFonts w:asciiTheme="majorHAnsi" w:eastAsiaTheme="majorEastAsia" w:hAnsiTheme="majorHAnsi" w:cstheme="majorBidi"/>
      <w:bCs/>
      <w:color w:val="44546A" w:themeColor="text2"/>
      <w:sz w:val="26"/>
      <w:szCs w:val="28"/>
    </w:rPr>
  </w:style>
  <w:style w:type="character" w:customStyle="1" w:styleId="Titre2Car">
    <w:name w:val="Titre 2 Car"/>
    <w:basedOn w:val="Policepardfaut"/>
    <w:link w:val="Titre2"/>
    <w:uiPriority w:val="9"/>
    <w:rsid w:val="00524DD2"/>
    <w:rPr>
      <w:rFonts w:asciiTheme="majorHAnsi" w:eastAsiaTheme="majorEastAsia" w:hAnsiTheme="majorHAnsi" w:cstheme="majorBidi"/>
      <w:b/>
      <w:sz w:val="23"/>
      <w:szCs w:val="26"/>
    </w:rPr>
  </w:style>
  <w:style w:type="paragraph" w:customStyle="1" w:styleId="Base">
    <w:name w:val="Base"/>
    <w:basedOn w:val="Normal"/>
    <w:link w:val="BaseChar"/>
    <w:qFormat/>
    <w:rsid w:val="00524DD2"/>
    <w:pPr>
      <w:spacing w:after="0" w:line="240" w:lineRule="auto"/>
    </w:pPr>
    <w:rPr>
      <w:rFonts w:asciiTheme="majorHAnsi" w:hAnsiTheme="majorHAnsi"/>
      <w:sz w:val="21"/>
    </w:rPr>
  </w:style>
  <w:style w:type="paragraph" w:styleId="Corpsdetexte">
    <w:name w:val="Body Text"/>
    <w:basedOn w:val="Base"/>
    <w:link w:val="CorpsdetexteCar"/>
    <w:uiPriority w:val="99"/>
    <w:unhideWhenUsed/>
    <w:qFormat/>
    <w:rsid w:val="00524DD2"/>
    <w:pPr>
      <w:spacing w:before="180" w:after="180"/>
    </w:pPr>
  </w:style>
  <w:style w:type="character" w:customStyle="1" w:styleId="CorpsdetexteCar">
    <w:name w:val="Corps de texte Car"/>
    <w:basedOn w:val="Policepardfaut"/>
    <w:link w:val="Corpsdetexte"/>
    <w:uiPriority w:val="99"/>
    <w:rsid w:val="00524DD2"/>
    <w:rPr>
      <w:rFonts w:asciiTheme="majorHAnsi" w:hAnsiTheme="majorHAnsi"/>
      <w:sz w:val="21"/>
    </w:rPr>
  </w:style>
  <w:style w:type="character" w:customStyle="1" w:styleId="BaseChar">
    <w:name w:val="Base Char"/>
    <w:basedOn w:val="Policepardfaut"/>
    <w:link w:val="Base"/>
    <w:rsid w:val="00524DD2"/>
    <w:rPr>
      <w:rFonts w:asciiTheme="majorHAnsi" w:hAnsiTheme="majorHAnsi"/>
      <w:sz w:val="21"/>
    </w:rPr>
  </w:style>
  <w:style w:type="paragraph" w:customStyle="1" w:styleId="BusinesslineandDate">
    <w:name w:val="Business line and Date"/>
    <w:basedOn w:val="Normal"/>
    <w:next w:val="Base"/>
    <w:link w:val="BusinesslineandDateChar"/>
    <w:qFormat/>
    <w:rsid w:val="00524DD2"/>
    <w:pPr>
      <w:spacing w:before="40" w:after="10" w:line="240" w:lineRule="auto"/>
    </w:pPr>
    <w:rPr>
      <w:rFonts w:asciiTheme="majorHAnsi" w:hAnsiTheme="majorHAnsi"/>
      <w:sz w:val="19"/>
    </w:rPr>
  </w:style>
  <w:style w:type="character" w:customStyle="1" w:styleId="BusinesslineandDateChar">
    <w:name w:val="Business line and Date Char"/>
    <w:basedOn w:val="Policepardfaut"/>
    <w:link w:val="BusinesslineandDate"/>
    <w:rsid w:val="00524DD2"/>
    <w:rPr>
      <w:rFonts w:asciiTheme="majorHAnsi" w:hAnsiTheme="majorHAnsi"/>
      <w:sz w:val="19"/>
    </w:rPr>
  </w:style>
  <w:style w:type="paragraph" w:styleId="Pieddepage">
    <w:name w:val="footer"/>
    <w:basedOn w:val="Base"/>
    <w:link w:val="PieddepageCar"/>
    <w:uiPriority w:val="99"/>
    <w:unhideWhenUsed/>
    <w:rsid w:val="00524DD2"/>
    <w:pPr>
      <w:pBdr>
        <w:top w:val="single" w:sz="4" w:space="2" w:color="auto"/>
      </w:pBdr>
      <w:tabs>
        <w:tab w:val="center" w:pos="4513"/>
        <w:tab w:val="right" w:pos="9026"/>
      </w:tabs>
      <w:ind w:left="-3357"/>
      <w:jc w:val="right"/>
    </w:pPr>
    <w:rPr>
      <w:sz w:val="13"/>
    </w:rPr>
  </w:style>
  <w:style w:type="character" w:customStyle="1" w:styleId="PieddepageCar">
    <w:name w:val="Pied de page Car"/>
    <w:basedOn w:val="Policepardfaut"/>
    <w:link w:val="Pieddepage"/>
    <w:uiPriority w:val="99"/>
    <w:rsid w:val="00524DD2"/>
    <w:rPr>
      <w:rFonts w:asciiTheme="majorHAnsi" w:hAnsiTheme="majorHAnsi"/>
      <w:sz w:val="13"/>
    </w:rPr>
  </w:style>
  <w:style w:type="paragraph" w:styleId="En-tte">
    <w:name w:val="header"/>
    <w:basedOn w:val="Normal"/>
    <w:link w:val="En-tteCar"/>
    <w:uiPriority w:val="99"/>
    <w:unhideWhenUsed/>
    <w:rsid w:val="00524DD2"/>
    <w:pPr>
      <w:pBdr>
        <w:bottom w:val="single" w:sz="8" w:space="1" w:color="auto"/>
      </w:pBdr>
      <w:tabs>
        <w:tab w:val="center" w:pos="4513"/>
        <w:tab w:val="right" w:pos="9026"/>
      </w:tabs>
      <w:spacing w:after="0" w:line="240" w:lineRule="auto"/>
      <w:ind w:left="-3357"/>
    </w:pPr>
  </w:style>
  <w:style w:type="character" w:customStyle="1" w:styleId="En-tteCar">
    <w:name w:val="En-tête Car"/>
    <w:basedOn w:val="Policepardfaut"/>
    <w:link w:val="En-tte"/>
    <w:uiPriority w:val="99"/>
    <w:rsid w:val="00524DD2"/>
  </w:style>
  <w:style w:type="table" w:styleId="Grilledutableau">
    <w:name w:val="Table Grid"/>
    <w:basedOn w:val="TableauNormal"/>
    <w:uiPriority w:val="59"/>
    <w:rsid w:val="00524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First">
    <w:name w:val="Body Text First"/>
    <w:basedOn w:val="Corpsdetexte"/>
    <w:next w:val="Corpsdetexte"/>
    <w:link w:val="BodyTextFirstChar"/>
    <w:rsid w:val="00524DD2"/>
    <w:pPr>
      <w:spacing w:before="0"/>
    </w:pPr>
  </w:style>
  <w:style w:type="character" w:customStyle="1" w:styleId="BodyTextFirstChar">
    <w:name w:val="Body Text First Char"/>
    <w:basedOn w:val="CorpsdetexteCar"/>
    <w:link w:val="BodyTextFirst"/>
    <w:rsid w:val="00524DD2"/>
    <w:rPr>
      <w:rFonts w:asciiTheme="majorHAnsi" w:hAnsiTheme="majorHAnsi"/>
      <w:sz w:val="21"/>
    </w:rPr>
  </w:style>
  <w:style w:type="character" w:styleId="Marquedecommentaire">
    <w:name w:val="annotation reference"/>
    <w:basedOn w:val="Policepardfaut"/>
    <w:uiPriority w:val="99"/>
    <w:semiHidden/>
    <w:unhideWhenUsed/>
    <w:rsid w:val="005434E4"/>
    <w:rPr>
      <w:sz w:val="16"/>
      <w:szCs w:val="16"/>
    </w:rPr>
  </w:style>
  <w:style w:type="paragraph" w:styleId="Commentaire">
    <w:name w:val="annotation text"/>
    <w:basedOn w:val="Normal"/>
    <w:link w:val="CommentaireCar"/>
    <w:uiPriority w:val="99"/>
    <w:semiHidden/>
    <w:unhideWhenUsed/>
    <w:rsid w:val="005434E4"/>
    <w:pPr>
      <w:spacing w:line="240" w:lineRule="auto"/>
    </w:pPr>
    <w:rPr>
      <w:sz w:val="20"/>
      <w:szCs w:val="20"/>
    </w:rPr>
  </w:style>
  <w:style w:type="character" w:customStyle="1" w:styleId="CommentaireCar">
    <w:name w:val="Commentaire Car"/>
    <w:basedOn w:val="Policepardfaut"/>
    <w:link w:val="Commentaire"/>
    <w:uiPriority w:val="99"/>
    <w:semiHidden/>
    <w:rsid w:val="005434E4"/>
    <w:rPr>
      <w:sz w:val="20"/>
      <w:szCs w:val="20"/>
    </w:rPr>
  </w:style>
  <w:style w:type="paragraph" w:styleId="Objetducommentaire">
    <w:name w:val="annotation subject"/>
    <w:basedOn w:val="Commentaire"/>
    <w:next w:val="Commentaire"/>
    <w:link w:val="ObjetducommentaireCar"/>
    <w:uiPriority w:val="99"/>
    <w:semiHidden/>
    <w:unhideWhenUsed/>
    <w:rsid w:val="005434E4"/>
    <w:rPr>
      <w:b/>
      <w:bCs/>
    </w:rPr>
  </w:style>
  <w:style w:type="character" w:customStyle="1" w:styleId="ObjetducommentaireCar">
    <w:name w:val="Objet du commentaire Car"/>
    <w:basedOn w:val="CommentaireCar"/>
    <w:link w:val="Objetducommentaire"/>
    <w:uiPriority w:val="99"/>
    <w:semiHidden/>
    <w:rsid w:val="005434E4"/>
    <w:rPr>
      <w:b/>
      <w:bCs/>
      <w:sz w:val="20"/>
      <w:szCs w:val="20"/>
    </w:rPr>
  </w:style>
  <w:style w:type="paragraph" w:styleId="Textedebulles">
    <w:name w:val="Balloon Text"/>
    <w:basedOn w:val="Normal"/>
    <w:link w:val="TextedebullesCar"/>
    <w:uiPriority w:val="99"/>
    <w:semiHidden/>
    <w:unhideWhenUsed/>
    <w:rsid w:val="00C1323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132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75252">
      <w:bodyDiv w:val="1"/>
      <w:marLeft w:val="0"/>
      <w:marRight w:val="0"/>
      <w:marTop w:val="0"/>
      <w:marBottom w:val="0"/>
      <w:divBdr>
        <w:top w:val="none" w:sz="0" w:space="0" w:color="auto"/>
        <w:left w:val="none" w:sz="0" w:space="0" w:color="auto"/>
        <w:bottom w:val="none" w:sz="0" w:space="0" w:color="auto"/>
        <w:right w:val="none" w:sz="0" w:space="0" w:color="auto"/>
      </w:divBdr>
    </w:div>
    <w:div w:id="1311980253">
      <w:bodyDiv w:val="1"/>
      <w:marLeft w:val="0"/>
      <w:marRight w:val="0"/>
      <w:marTop w:val="0"/>
      <w:marBottom w:val="0"/>
      <w:divBdr>
        <w:top w:val="none" w:sz="0" w:space="0" w:color="auto"/>
        <w:left w:val="none" w:sz="0" w:space="0" w:color="auto"/>
        <w:bottom w:val="none" w:sz="0" w:space="0" w:color="auto"/>
        <w:right w:val="none" w:sz="0" w:space="0" w:color="auto"/>
      </w:divBdr>
    </w:div>
    <w:div w:id="167656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2040</Words>
  <Characters>11223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James</dc:creator>
  <cp:keywords/>
  <dc:description/>
  <cp:lastModifiedBy>Véronique Bourgeois - Backstage Communication</cp:lastModifiedBy>
  <cp:revision>2</cp:revision>
  <dcterms:created xsi:type="dcterms:W3CDTF">2021-11-19T08:19:00Z</dcterms:created>
  <dcterms:modified xsi:type="dcterms:W3CDTF">2021-11-19T08:19:00Z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0x01010095258C4D0753314B8ECE70910BF5942C</vt:lpwstr>
  </property>
  <property fmtid="{D5CDD505-2E9C-101B-9397-08002B2CF9AE}" pid="3" name="_AdHocReviewCycleID">
    <vt:i4>687440874</vt:i4>
  </property>
  <property fmtid="{D5CDD505-2E9C-101B-9397-08002B2CF9AE}" pid="4" name="_NewReviewCycle">
    <vt:lpwstr/>
  </property>
  <property fmtid="{D5CDD505-2E9C-101B-9397-08002B2CF9AE}" pid="5" name="_EmailSubject">
    <vt:lpwstr>Communiqué de presse - perspectives 2022 Pictet Asset Management</vt:lpwstr>
  </property>
  <property fmtid="{D5CDD505-2E9C-101B-9397-08002B2CF9AE}" pid="6" name="_AuthorEmail">
    <vt:lpwstr>arhally@pictet.com</vt:lpwstr>
  </property>
  <property fmtid="{D5CDD505-2E9C-101B-9397-08002B2CF9AE}" pid="7" name="_AuthorEmailDisplayName">
    <vt:lpwstr>Andrea RHALLY</vt:lpwstr>
  </property>
  <property fmtid="{D5CDD505-2E9C-101B-9397-08002B2CF9AE}" pid="8" name="_PreviousAdHocReviewCycleID">
    <vt:i4>-139298550</vt:i4>
  </property>
</Properties>
</file>