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066" w:rsidRPr="00DB29F0" w:rsidRDefault="00C158D3">
      <w:pPr>
        <w:rPr>
          <w:lang w:val="nl-BE"/>
        </w:rPr>
      </w:pPr>
      <w:r w:rsidRPr="00DB29F0">
        <w:rPr>
          <w:lang w:val="nl-BE"/>
        </w:rPr>
        <w:t>Brussel, 30 december 2015</w:t>
      </w:r>
    </w:p>
    <w:p w:rsidR="00C158D3" w:rsidRPr="003C3CAF" w:rsidRDefault="00EB284A">
      <w:pPr>
        <w:rPr>
          <w:b/>
          <w:sz w:val="24"/>
          <w:lang w:val="nl-NL"/>
        </w:rPr>
      </w:pPr>
      <w:r>
        <w:rPr>
          <w:b/>
          <w:sz w:val="24"/>
          <w:lang w:val="nl-NL"/>
        </w:rPr>
        <w:t xml:space="preserve">Ann Van </w:t>
      </w:r>
      <w:proofErr w:type="spellStart"/>
      <w:r>
        <w:rPr>
          <w:b/>
          <w:sz w:val="24"/>
          <w:lang w:val="nl-NL"/>
        </w:rPr>
        <w:t>Elsen</w:t>
      </w:r>
      <w:proofErr w:type="spellEnd"/>
      <w:r>
        <w:rPr>
          <w:b/>
          <w:sz w:val="24"/>
          <w:lang w:val="nl-NL"/>
        </w:rPr>
        <w:t xml:space="preserve"> </w:t>
      </w:r>
      <w:r w:rsidR="006B659C">
        <w:rPr>
          <w:b/>
          <w:sz w:val="24"/>
          <w:lang w:val="nl-NL"/>
        </w:rPr>
        <w:t xml:space="preserve">en Julie </w:t>
      </w:r>
      <w:proofErr w:type="spellStart"/>
      <w:r w:rsidR="006B659C">
        <w:rPr>
          <w:b/>
          <w:sz w:val="24"/>
          <w:lang w:val="nl-NL"/>
        </w:rPr>
        <w:t>Taton</w:t>
      </w:r>
      <w:proofErr w:type="spellEnd"/>
      <w:r w:rsidR="006B659C">
        <w:rPr>
          <w:b/>
          <w:sz w:val="24"/>
          <w:lang w:val="nl-NL"/>
        </w:rPr>
        <w:t xml:space="preserve"> </w:t>
      </w:r>
      <w:r w:rsidR="005362F3">
        <w:rPr>
          <w:b/>
          <w:sz w:val="24"/>
          <w:lang w:val="nl-NL"/>
        </w:rPr>
        <w:t>gezicht van nationale bewustmakingscampagne over HPV</w:t>
      </w:r>
    </w:p>
    <w:p w:rsidR="00DC3E03" w:rsidRDefault="005362F3" w:rsidP="005362F3">
      <w:pPr>
        <w:pStyle w:val="ListParagraph"/>
        <w:numPr>
          <w:ilvl w:val="0"/>
          <w:numId w:val="1"/>
        </w:numPr>
        <w:rPr>
          <w:i/>
          <w:lang w:val="nl-NL"/>
        </w:rPr>
      </w:pPr>
      <w:proofErr w:type="spellStart"/>
      <w:r>
        <w:rPr>
          <w:i/>
          <w:lang w:val="nl-NL"/>
        </w:rPr>
        <w:t>Cervical</w:t>
      </w:r>
      <w:proofErr w:type="spellEnd"/>
      <w:r>
        <w:rPr>
          <w:i/>
          <w:lang w:val="nl-NL"/>
        </w:rPr>
        <w:t xml:space="preserve"> </w:t>
      </w:r>
      <w:r w:rsidR="00DC3E03">
        <w:rPr>
          <w:i/>
          <w:lang w:val="nl-NL"/>
        </w:rPr>
        <w:t>H</w:t>
      </w:r>
      <w:r>
        <w:rPr>
          <w:i/>
          <w:lang w:val="nl-NL"/>
        </w:rPr>
        <w:t xml:space="preserve">ealth </w:t>
      </w:r>
      <w:r w:rsidR="00DC3E03">
        <w:rPr>
          <w:i/>
          <w:lang w:val="nl-NL"/>
        </w:rPr>
        <w:t>A</w:t>
      </w:r>
      <w:r>
        <w:rPr>
          <w:i/>
          <w:lang w:val="nl-NL"/>
        </w:rPr>
        <w:t xml:space="preserve">wareness </w:t>
      </w:r>
      <w:proofErr w:type="spellStart"/>
      <w:r w:rsidR="00DC3E03">
        <w:rPr>
          <w:i/>
          <w:lang w:val="nl-NL"/>
        </w:rPr>
        <w:t>M</w:t>
      </w:r>
      <w:r>
        <w:rPr>
          <w:i/>
          <w:lang w:val="nl-NL"/>
        </w:rPr>
        <w:t>onth</w:t>
      </w:r>
      <w:proofErr w:type="spellEnd"/>
      <w:r>
        <w:rPr>
          <w:i/>
          <w:lang w:val="nl-NL"/>
        </w:rPr>
        <w:t>: j</w:t>
      </w:r>
      <w:r w:rsidRPr="005362F3">
        <w:rPr>
          <w:i/>
          <w:lang w:val="nl-NL"/>
        </w:rPr>
        <w:t xml:space="preserve">anuari staat in </w:t>
      </w:r>
      <w:r w:rsidR="00DC3E03">
        <w:rPr>
          <w:i/>
          <w:lang w:val="nl-NL"/>
        </w:rPr>
        <w:t xml:space="preserve">het </w:t>
      </w:r>
      <w:r w:rsidRPr="005362F3">
        <w:rPr>
          <w:i/>
          <w:lang w:val="nl-NL"/>
        </w:rPr>
        <w:t xml:space="preserve">teken van </w:t>
      </w:r>
      <w:r w:rsidR="000408C2">
        <w:rPr>
          <w:i/>
          <w:lang w:val="nl-NL"/>
        </w:rPr>
        <w:t>de screening van baarmoederhalskanker</w:t>
      </w:r>
    </w:p>
    <w:p w:rsidR="005362F3" w:rsidRDefault="005362F3" w:rsidP="005362F3">
      <w:pPr>
        <w:pStyle w:val="ListParagraph"/>
        <w:numPr>
          <w:ilvl w:val="0"/>
          <w:numId w:val="1"/>
        </w:numPr>
        <w:rPr>
          <w:i/>
          <w:lang w:val="nl-NL"/>
        </w:rPr>
      </w:pPr>
      <w:r>
        <w:rPr>
          <w:i/>
          <w:lang w:val="nl-NL"/>
        </w:rPr>
        <w:t xml:space="preserve">Samen met Roche </w:t>
      </w:r>
      <w:proofErr w:type="spellStart"/>
      <w:r>
        <w:rPr>
          <w:i/>
          <w:lang w:val="nl-NL"/>
        </w:rPr>
        <w:t>Diagnostics</w:t>
      </w:r>
      <w:proofErr w:type="spellEnd"/>
      <w:r>
        <w:rPr>
          <w:i/>
          <w:lang w:val="nl-NL"/>
        </w:rPr>
        <w:t xml:space="preserve"> lanceren Ann Van </w:t>
      </w:r>
      <w:proofErr w:type="spellStart"/>
      <w:r>
        <w:rPr>
          <w:i/>
          <w:lang w:val="nl-NL"/>
        </w:rPr>
        <w:t>Elsen</w:t>
      </w:r>
      <w:proofErr w:type="spellEnd"/>
      <w:r>
        <w:rPr>
          <w:i/>
          <w:lang w:val="nl-NL"/>
        </w:rPr>
        <w:t xml:space="preserve"> en Julie </w:t>
      </w:r>
      <w:proofErr w:type="spellStart"/>
      <w:r>
        <w:rPr>
          <w:i/>
          <w:lang w:val="nl-NL"/>
        </w:rPr>
        <w:t>Taton</w:t>
      </w:r>
      <w:proofErr w:type="spellEnd"/>
      <w:r>
        <w:rPr>
          <w:i/>
          <w:lang w:val="nl-NL"/>
        </w:rPr>
        <w:t xml:space="preserve"> een nationale bewustmakingscampagne over HPV</w:t>
      </w:r>
      <w:r w:rsidR="00DC3E03">
        <w:rPr>
          <w:i/>
          <w:lang w:val="nl-NL"/>
        </w:rPr>
        <w:t>-</w:t>
      </w:r>
      <w:r>
        <w:rPr>
          <w:i/>
          <w:lang w:val="nl-NL"/>
        </w:rPr>
        <w:t>infecties en baarmoederhalskankerpreventie</w:t>
      </w:r>
    </w:p>
    <w:p w:rsidR="00532C80" w:rsidRPr="005362F3" w:rsidRDefault="00DC3E03" w:rsidP="005362F3">
      <w:pPr>
        <w:pStyle w:val="ListParagraph"/>
        <w:numPr>
          <w:ilvl w:val="0"/>
          <w:numId w:val="1"/>
        </w:numPr>
        <w:rPr>
          <w:i/>
          <w:lang w:val="nl-NL"/>
        </w:rPr>
      </w:pPr>
      <w:r>
        <w:rPr>
          <w:i/>
          <w:lang w:val="nl-NL"/>
        </w:rPr>
        <w:t>Acht</w:t>
      </w:r>
      <w:r w:rsidR="005362F3">
        <w:rPr>
          <w:i/>
          <w:lang w:val="nl-NL"/>
        </w:rPr>
        <w:t xml:space="preserve"> op tien Belgische</w:t>
      </w:r>
      <w:r w:rsidR="00532C80" w:rsidRPr="005362F3">
        <w:rPr>
          <w:i/>
          <w:lang w:val="nl-NL"/>
        </w:rPr>
        <w:t xml:space="preserve"> vrouwen heeft</w:t>
      </w:r>
      <w:r w:rsidR="005362F3">
        <w:rPr>
          <w:i/>
          <w:lang w:val="nl-NL"/>
        </w:rPr>
        <w:t>,</w:t>
      </w:r>
      <w:r w:rsidR="00532C80" w:rsidRPr="005362F3">
        <w:rPr>
          <w:i/>
          <w:lang w:val="nl-NL"/>
        </w:rPr>
        <w:t xml:space="preserve"> of zal ooit besmet zijn met HPV</w:t>
      </w:r>
    </w:p>
    <w:p w:rsidR="00805F28" w:rsidRDefault="005362F3" w:rsidP="003C3CAF">
      <w:pPr>
        <w:pStyle w:val="ListParagraph"/>
        <w:numPr>
          <w:ilvl w:val="0"/>
          <w:numId w:val="1"/>
        </w:numPr>
        <w:rPr>
          <w:i/>
          <w:lang w:val="nl-NL"/>
        </w:rPr>
      </w:pPr>
      <w:r>
        <w:rPr>
          <w:i/>
          <w:lang w:val="nl-NL"/>
        </w:rPr>
        <w:t>Regelmatige screening kan baarmoederhalskanker voorkomen</w:t>
      </w:r>
    </w:p>
    <w:p w:rsidR="00486AE4" w:rsidRPr="00486AE4" w:rsidRDefault="00120FCE" w:rsidP="00486AE4">
      <w:pPr>
        <w:pStyle w:val="ListParagraph"/>
        <w:numPr>
          <w:ilvl w:val="0"/>
          <w:numId w:val="1"/>
        </w:numPr>
        <w:rPr>
          <w:rFonts w:ascii="Minion" w:eastAsia="Calibri" w:hAnsi="Minion" w:cs="Arial"/>
          <w:lang w:val="nl-BE"/>
        </w:rPr>
      </w:pPr>
      <w:r>
        <w:rPr>
          <w:i/>
          <w:lang w:val="nl-NL"/>
        </w:rPr>
        <w:t xml:space="preserve">Vaccinatie </w:t>
      </w:r>
      <w:r w:rsidR="00486AE4">
        <w:rPr>
          <w:i/>
          <w:lang w:val="nl-NL"/>
        </w:rPr>
        <w:t xml:space="preserve">biedt geen volledige bescherming </w:t>
      </w:r>
    </w:p>
    <w:p w:rsidR="00486AE4" w:rsidRPr="00486AE4" w:rsidRDefault="00486AE4" w:rsidP="00486AE4">
      <w:pPr>
        <w:pStyle w:val="ListParagraph"/>
        <w:spacing w:after="0" w:line="240" w:lineRule="auto"/>
        <w:ind w:left="502"/>
        <w:rPr>
          <w:rFonts w:ascii="Minion" w:eastAsia="Calibri" w:hAnsi="Minion" w:cs="Arial"/>
          <w:lang w:val="nl-BE"/>
        </w:rPr>
      </w:pPr>
    </w:p>
    <w:p w:rsidR="00165463" w:rsidRDefault="004D69E7" w:rsidP="003C3CAF">
      <w:pPr>
        <w:rPr>
          <w:lang w:val="nl-NL"/>
        </w:rPr>
      </w:pPr>
      <w:r>
        <w:rPr>
          <w:lang w:val="nl-NL"/>
        </w:rPr>
        <w:t>De maand j</w:t>
      </w:r>
      <w:r w:rsidR="00300419">
        <w:rPr>
          <w:lang w:val="nl-NL"/>
        </w:rPr>
        <w:t xml:space="preserve">anuari </w:t>
      </w:r>
      <w:r w:rsidR="000408C2">
        <w:rPr>
          <w:lang w:val="nl-NL"/>
        </w:rPr>
        <w:t>staat in het teken van de screening van baarmoederhalskanker</w:t>
      </w:r>
      <w:r w:rsidR="007A587E">
        <w:rPr>
          <w:lang w:val="nl-NL"/>
        </w:rPr>
        <w:t xml:space="preserve">. In het begin van het jaar </w:t>
      </w:r>
      <w:r w:rsidR="000C30F2">
        <w:rPr>
          <w:lang w:val="nl-NL"/>
        </w:rPr>
        <w:t>slaat de</w:t>
      </w:r>
      <w:r w:rsidR="00261BAD">
        <w:rPr>
          <w:lang w:val="nl-NL"/>
        </w:rPr>
        <w:t xml:space="preserve"> wereld </w:t>
      </w:r>
      <w:r w:rsidR="007A587E">
        <w:rPr>
          <w:lang w:val="nl-NL"/>
        </w:rPr>
        <w:t>de handen in elkaar om het bewustzijn rond baarmoederhalsziektes te verhogen</w:t>
      </w:r>
      <w:r w:rsidR="006F224B">
        <w:rPr>
          <w:lang w:val="nl-NL"/>
        </w:rPr>
        <w:t xml:space="preserve">. </w:t>
      </w:r>
      <w:r>
        <w:rPr>
          <w:lang w:val="nl-NL"/>
        </w:rPr>
        <w:t>Als onderdeel van een bredere campagne tegen baarmoederhalskanker en het HPV</w:t>
      </w:r>
      <w:r w:rsidR="007A587E">
        <w:rPr>
          <w:lang w:val="nl-NL"/>
        </w:rPr>
        <w:t>-</w:t>
      </w:r>
      <w:r>
        <w:rPr>
          <w:lang w:val="nl-NL"/>
        </w:rPr>
        <w:t>virus (Humaan Papillomavirus) dat de ziekte veroorzaakt</w:t>
      </w:r>
      <w:r w:rsidR="007A587E">
        <w:rPr>
          <w:lang w:val="nl-NL"/>
        </w:rPr>
        <w:t>,</w:t>
      </w:r>
      <w:r>
        <w:rPr>
          <w:lang w:val="nl-NL"/>
        </w:rPr>
        <w:t xml:space="preserve"> lanceert </w:t>
      </w:r>
      <w:r w:rsidR="006F224B">
        <w:rPr>
          <w:lang w:val="nl-NL"/>
        </w:rPr>
        <w:t xml:space="preserve">Roche </w:t>
      </w:r>
      <w:proofErr w:type="spellStart"/>
      <w:r w:rsidR="006F224B">
        <w:rPr>
          <w:lang w:val="nl-NL"/>
        </w:rPr>
        <w:t>Diagnostics</w:t>
      </w:r>
      <w:proofErr w:type="spellEnd"/>
      <w:r w:rsidR="006F224B">
        <w:rPr>
          <w:lang w:val="nl-NL"/>
        </w:rPr>
        <w:t xml:space="preserve"> samen met Ann Van </w:t>
      </w:r>
      <w:proofErr w:type="spellStart"/>
      <w:r w:rsidR="006F224B">
        <w:rPr>
          <w:lang w:val="nl-NL"/>
        </w:rPr>
        <w:t>Elsen</w:t>
      </w:r>
      <w:proofErr w:type="spellEnd"/>
      <w:r>
        <w:rPr>
          <w:lang w:val="nl-NL"/>
        </w:rPr>
        <w:t xml:space="preserve"> en Julie </w:t>
      </w:r>
      <w:proofErr w:type="spellStart"/>
      <w:r>
        <w:rPr>
          <w:lang w:val="nl-NL"/>
        </w:rPr>
        <w:t>Taton</w:t>
      </w:r>
      <w:proofErr w:type="spellEnd"/>
      <w:r w:rsidR="006F224B">
        <w:rPr>
          <w:lang w:val="nl-NL"/>
        </w:rPr>
        <w:t xml:space="preserve"> </w:t>
      </w:r>
      <w:r>
        <w:rPr>
          <w:lang w:val="nl-NL"/>
        </w:rPr>
        <w:t xml:space="preserve">een nationale </w:t>
      </w:r>
      <w:r w:rsidR="006F224B">
        <w:rPr>
          <w:lang w:val="nl-NL"/>
        </w:rPr>
        <w:t>bewust</w:t>
      </w:r>
      <w:r>
        <w:rPr>
          <w:lang w:val="nl-NL"/>
        </w:rPr>
        <w:t>makingscampagne</w:t>
      </w:r>
      <w:r w:rsidR="006F224B">
        <w:rPr>
          <w:lang w:val="nl-NL"/>
        </w:rPr>
        <w:t xml:space="preserve"> </w:t>
      </w:r>
      <w:r>
        <w:rPr>
          <w:lang w:val="nl-NL"/>
        </w:rPr>
        <w:t>over</w:t>
      </w:r>
      <w:r w:rsidR="006F224B">
        <w:rPr>
          <w:lang w:val="nl-NL"/>
        </w:rPr>
        <w:t xml:space="preserve"> </w:t>
      </w:r>
      <w:r w:rsidR="00385E1F">
        <w:rPr>
          <w:lang w:val="nl-NL"/>
        </w:rPr>
        <w:t>HPV</w:t>
      </w:r>
      <w:r w:rsidR="00261BAD">
        <w:rPr>
          <w:lang w:val="nl-NL"/>
        </w:rPr>
        <w:t>.</w:t>
      </w:r>
      <w:r>
        <w:rPr>
          <w:lang w:val="nl-NL"/>
        </w:rPr>
        <w:t xml:space="preserve"> </w:t>
      </w:r>
      <w:r w:rsidR="004361AD" w:rsidRPr="00DC3E03">
        <w:rPr>
          <w:i/>
          <w:lang w:val="nl-NL"/>
        </w:rPr>
        <w:t xml:space="preserve">“Zelf heb ik al enkele operaties ondergaan </w:t>
      </w:r>
      <w:r w:rsidR="007A587E">
        <w:rPr>
          <w:i/>
          <w:lang w:val="nl-NL"/>
        </w:rPr>
        <w:t>door</w:t>
      </w:r>
      <w:r w:rsidR="004361AD" w:rsidRPr="00DC3E03">
        <w:rPr>
          <w:i/>
          <w:lang w:val="nl-NL"/>
        </w:rPr>
        <w:t xml:space="preserve"> een </w:t>
      </w:r>
      <w:r w:rsidR="004361AD">
        <w:rPr>
          <w:i/>
          <w:lang w:val="nl-NL"/>
        </w:rPr>
        <w:t xml:space="preserve">kwaadaardige </w:t>
      </w:r>
      <w:r w:rsidR="004361AD" w:rsidRPr="00DC3E03">
        <w:rPr>
          <w:i/>
          <w:lang w:val="nl-NL"/>
        </w:rPr>
        <w:t>HPV</w:t>
      </w:r>
      <w:r w:rsidR="007A587E">
        <w:rPr>
          <w:i/>
          <w:lang w:val="nl-NL"/>
        </w:rPr>
        <w:t>-</w:t>
      </w:r>
      <w:r w:rsidR="004361AD" w:rsidRPr="00DC3E03">
        <w:rPr>
          <w:i/>
          <w:lang w:val="nl-NL"/>
        </w:rPr>
        <w:t>infectie”</w:t>
      </w:r>
      <w:r w:rsidR="004361AD">
        <w:rPr>
          <w:lang w:val="nl-NL"/>
        </w:rPr>
        <w:t>, vertelt Julie Taton, ex</w:t>
      </w:r>
      <w:r w:rsidR="007A587E">
        <w:rPr>
          <w:lang w:val="nl-NL"/>
        </w:rPr>
        <w:t>-</w:t>
      </w:r>
      <w:r w:rsidR="004361AD">
        <w:rPr>
          <w:lang w:val="nl-NL"/>
        </w:rPr>
        <w:t xml:space="preserve">Miss België en </w:t>
      </w:r>
      <w:r w:rsidR="007A587E">
        <w:rPr>
          <w:lang w:val="nl-NL"/>
        </w:rPr>
        <w:t>televisie</w:t>
      </w:r>
      <w:r w:rsidR="004361AD">
        <w:rPr>
          <w:lang w:val="nl-NL"/>
        </w:rPr>
        <w:t xml:space="preserve">presentatrice. </w:t>
      </w:r>
      <w:r w:rsidR="004361AD" w:rsidRPr="00DC3E03">
        <w:rPr>
          <w:i/>
          <w:lang w:val="nl-NL"/>
        </w:rPr>
        <w:t>“HPV is een virus dat zeer vaak voorkomt en baarmoederhalskanker kan veroorzaken. Met deze campagne willen we het bewustzijn over HPV verhogen zodat vrouwen in België beter op de hoogte zijn en weten hoe ze HPV kunnen opsporen en baarmoederhalskanker kunnen voorkomen.”</w:t>
      </w:r>
    </w:p>
    <w:p w:rsidR="004361AD" w:rsidRDefault="004361AD" w:rsidP="003C3CAF">
      <w:pPr>
        <w:rPr>
          <w:lang w:val="nl-NL"/>
        </w:rPr>
      </w:pPr>
      <w:r>
        <w:rPr>
          <w:lang w:val="nl-NL"/>
        </w:rPr>
        <w:t xml:space="preserve">Via de </w:t>
      </w:r>
      <w:proofErr w:type="spellStart"/>
      <w:r>
        <w:rPr>
          <w:lang w:val="nl-NL"/>
        </w:rPr>
        <w:t>Facebookpagina</w:t>
      </w:r>
      <w:proofErr w:type="spellEnd"/>
      <w:r>
        <w:rPr>
          <w:lang w:val="nl-NL"/>
        </w:rPr>
        <w:t xml:space="preserve"> ‘</w:t>
      </w:r>
      <w:proofErr w:type="spellStart"/>
      <w:r>
        <w:rPr>
          <w:lang w:val="nl-NL"/>
        </w:rPr>
        <w:t>Women</w:t>
      </w:r>
      <w:proofErr w:type="spellEnd"/>
      <w:r>
        <w:rPr>
          <w:lang w:val="nl-NL"/>
        </w:rPr>
        <w:t xml:space="preserve"> </w:t>
      </w:r>
      <w:proofErr w:type="spellStart"/>
      <w:r>
        <w:rPr>
          <w:lang w:val="nl-NL"/>
        </w:rPr>
        <w:t>deserve</w:t>
      </w:r>
      <w:proofErr w:type="spellEnd"/>
      <w:r>
        <w:rPr>
          <w:lang w:val="nl-NL"/>
        </w:rPr>
        <w:t xml:space="preserve"> </w:t>
      </w:r>
      <w:proofErr w:type="spellStart"/>
      <w:r>
        <w:rPr>
          <w:lang w:val="nl-NL"/>
        </w:rPr>
        <w:t>better</w:t>
      </w:r>
      <w:proofErr w:type="spellEnd"/>
      <w:r>
        <w:rPr>
          <w:lang w:val="nl-NL"/>
        </w:rPr>
        <w:t>’ (</w:t>
      </w:r>
      <w:r w:rsidRPr="004361AD">
        <w:rPr>
          <w:lang w:val="nl-NL"/>
        </w:rPr>
        <w:t>https://www.facebook.com/BelgianWomenDeserveBetter/</w:t>
      </w:r>
      <w:r>
        <w:rPr>
          <w:lang w:val="nl-NL"/>
        </w:rPr>
        <w:t xml:space="preserve">) kunnen vrouwen meer informatie over HPV vinden en </w:t>
      </w:r>
      <w:r w:rsidR="007A587E">
        <w:rPr>
          <w:lang w:val="nl-NL"/>
        </w:rPr>
        <w:t>ontdekken</w:t>
      </w:r>
      <w:r>
        <w:rPr>
          <w:lang w:val="nl-NL"/>
        </w:rPr>
        <w:t xml:space="preserve"> hoe een HPV</w:t>
      </w:r>
      <w:r w:rsidR="007A587E">
        <w:rPr>
          <w:lang w:val="nl-NL"/>
        </w:rPr>
        <w:t>-</w:t>
      </w:r>
      <w:r>
        <w:rPr>
          <w:lang w:val="nl-NL"/>
        </w:rPr>
        <w:t xml:space="preserve">infectie </w:t>
      </w:r>
      <w:r w:rsidR="007A587E">
        <w:rPr>
          <w:lang w:val="nl-NL"/>
        </w:rPr>
        <w:t>opgespoord en aangepakt kan worden</w:t>
      </w:r>
      <w:r w:rsidRPr="00B17721">
        <w:rPr>
          <w:i/>
          <w:lang w:val="nl-NL"/>
        </w:rPr>
        <w:t>.</w:t>
      </w:r>
    </w:p>
    <w:p w:rsidR="00261BAD" w:rsidRDefault="00261BAD" w:rsidP="00261BAD">
      <w:pPr>
        <w:rPr>
          <w:b/>
          <w:lang w:val="nl-NL"/>
        </w:rPr>
      </w:pPr>
      <w:r>
        <w:rPr>
          <w:b/>
          <w:lang w:val="nl-NL"/>
        </w:rPr>
        <w:t>#</w:t>
      </w:r>
      <w:proofErr w:type="spellStart"/>
      <w:r>
        <w:rPr>
          <w:b/>
          <w:lang w:val="nl-NL"/>
        </w:rPr>
        <w:t>stophpv</w:t>
      </w:r>
      <w:proofErr w:type="spellEnd"/>
      <w:r>
        <w:rPr>
          <w:b/>
          <w:lang w:val="nl-NL"/>
        </w:rPr>
        <w:t>: Vlinderdasje als teken van solidariteit</w:t>
      </w:r>
    </w:p>
    <w:p w:rsidR="00261BAD" w:rsidRDefault="00261BAD" w:rsidP="00261BAD">
      <w:pPr>
        <w:rPr>
          <w:i/>
          <w:lang w:val="nl-NL"/>
        </w:rPr>
      </w:pPr>
      <w:r>
        <w:rPr>
          <w:lang w:val="nl-NL"/>
        </w:rPr>
        <w:t xml:space="preserve">Om meer vrouwen bewust te maken over HPV en de nood aan screening, roepen de ambassadrices Ann Van </w:t>
      </w:r>
      <w:proofErr w:type="spellStart"/>
      <w:r>
        <w:rPr>
          <w:lang w:val="nl-NL"/>
        </w:rPr>
        <w:t>Elsen</w:t>
      </w:r>
      <w:proofErr w:type="spellEnd"/>
      <w:r>
        <w:rPr>
          <w:lang w:val="nl-NL"/>
        </w:rPr>
        <w:t xml:space="preserve"> en Julie </w:t>
      </w:r>
      <w:proofErr w:type="spellStart"/>
      <w:r>
        <w:rPr>
          <w:lang w:val="nl-NL"/>
        </w:rPr>
        <w:t>Taton</w:t>
      </w:r>
      <w:proofErr w:type="spellEnd"/>
      <w:r>
        <w:rPr>
          <w:lang w:val="nl-NL"/>
        </w:rPr>
        <w:t xml:space="preserve"> alle Belgische vrouwen op om in januari een ‘</w:t>
      </w:r>
      <w:proofErr w:type="spellStart"/>
      <w:r>
        <w:rPr>
          <w:lang w:val="nl-NL"/>
        </w:rPr>
        <w:t>strikjesselfie</w:t>
      </w:r>
      <w:proofErr w:type="spellEnd"/>
      <w:r>
        <w:rPr>
          <w:lang w:val="nl-NL"/>
        </w:rPr>
        <w:t>’ te posten op sociale media met vermelding #</w:t>
      </w:r>
      <w:proofErr w:type="spellStart"/>
      <w:r>
        <w:rPr>
          <w:lang w:val="nl-NL"/>
        </w:rPr>
        <w:t>stophpv</w:t>
      </w:r>
      <w:proofErr w:type="spellEnd"/>
      <w:r>
        <w:rPr>
          <w:lang w:val="nl-NL"/>
        </w:rPr>
        <w:t xml:space="preserve">. </w:t>
      </w:r>
      <w:r w:rsidRPr="00DC3E03">
        <w:rPr>
          <w:i/>
          <w:lang w:val="nl-NL"/>
        </w:rPr>
        <w:t>“We willen dat vrouwen meer vragen beginnen stellen over HPV en de eventuele risico’s van een infectie met HPV”,</w:t>
      </w:r>
      <w:r>
        <w:rPr>
          <w:lang w:val="nl-NL"/>
        </w:rPr>
        <w:t xml:space="preserve"> zegt Ann Van </w:t>
      </w:r>
      <w:proofErr w:type="spellStart"/>
      <w:r>
        <w:rPr>
          <w:lang w:val="nl-NL"/>
        </w:rPr>
        <w:t>Elsen</w:t>
      </w:r>
      <w:proofErr w:type="spellEnd"/>
      <w:r>
        <w:rPr>
          <w:lang w:val="nl-NL"/>
        </w:rPr>
        <w:t xml:space="preserve">, tv- en radiopresentatrice. </w:t>
      </w:r>
      <w:r w:rsidRPr="00DC3E03">
        <w:rPr>
          <w:i/>
          <w:lang w:val="nl-NL"/>
        </w:rPr>
        <w:t xml:space="preserve">“Een </w:t>
      </w:r>
      <w:proofErr w:type="spellStart"/>
      <w:r w:rsidRPr="00DC3E03">
        <w:rPr>
          <w:i/>
          <w:lang w:val="nl-NL"/>
        </w:rPr>
        <w:t>selfie</w:t>
      </w:r>
      <w:proofErr w:type="spellEnd"/>
      <w:r w:rsidRPr="00DC3E03">
        <w:rPr>
          <w:i/>
          <w:lang w:val="nl-NL"/>
        </w:rPr>
        <w:t xml:space="preserve"> met een vlinderdasje is een gemakkelijke manier om te tonen dat je mee ijvert naar meer bewustzijn over HPV. Daarom dat we vrouwen (en mannen) aanmoedigen om tijdens de maand</w:t>
      </w:r>
      <w:r>
        <w:rPr>
          <w:i/>
          <w:lang w:val="nl-NL"/>
        </w:rPr>
        <w:t xml:space="preserve"> </w:t>
      </w:r>
      <w:r w:rsidRPr="00DC3E03">
        <w:rPr>
          <w:i/>
          <w:lang w:val="nl-NL"/>
        </w:rPr>
        <w:t xml:space="preserve">januari een </w:t>
      </w:r>
      <w:proofErr w:type="spellStart"/>
      <w:r w:rsidRPr="00DC3E03">
        <w:rPr>
          <w:i/>
          <w:lang w:val="nl-NL"/>
        </w:rPr>
        <w:t>selfie</w:t>
      </w:r>
      <w:proofErr w:type="spellEnd"/>
      <w:r w:rsidRPr="00DC3E03">
        <w:rPr>
          <w:i/>
          <w:lang w:val="nl-NL"/>
        </w:rPr>
        <w:t xml:space="preserve"> met </w:t>
      </w:r>
      <w:r>
        <w:rPr>
          <w:i/>
          <w:lang w:val="nl-NL"/>
        </w:rPr>
        <w:t xml:space="preserve">een </w:t>
      </w:r>
      <w:r w:rsidRPr="00DC3E03">
        <w:rPr>
          <w:i/>
          <w:lang w:val="nl-NL"/>
        </w:rPr>
        <w:t>vlinderdasje te posten op sociale media. Het zal een goede conversatiestarter zijn met andere vrouwen om het bewustzijn over HPV omhoog te trekken</w:t>
      </w:r>
      <w:r>
        <w:rPr>
          <w:i/>
          <w:lang w:val="nl-NL"/>
        </w:rPr>
        <w:t>.”</w:t>
      </w:r>
      <w:r w:rsidRPr="00DC3E03">
        <w:rPr>
          <w:i/>
          <w:lang w:val="nl-NL"/>
        </w:rPr>
        <w:t xml:space="preserve"> </w:t>
      </w:r>
    </w:p>
    <w:p w:rsidR="001F18F9" w:rsidRPr="0044540C" w:rsidRDefault="004361AD" w:rsidP="00261BAD">
      <w:pPr>
        <w:rPr>
          <w:b/>
          <w:lang w:val="nl-NL"/>
        </w:rPr>
      </w:pPr>
      <w:r>
        <w:rPr>
          <w:b/>
          <w:lang w:val="nl-NL"/>
        </w:rPr>
        <w:t>Te veel vrouwen weten niet wat HPV is</w:t>
      </w:r>
    </w:p>
    <w:p w:rsidR="003C3CAF" w:rsidRDefault="006F224B" w:rsidP="003C3CAF">
      <w:pPr>
        <w:rPr>
          <w:lang w:val="nl-NL"/>
        </w:rPr>
      </w:pPr>
      <w:r>
        <w:rPr>
          <w:lang w:val="nl-NL"/>
        </w:rPr>
        <w:t xml:space="preserve">Ongeveer 80 procent van de vrouwen </w:t>
      </w:r>
      <w:r w:rsidR="00805F28">
        <w:rPr>
          <w:lang w:val="nl-NL"/>
        </w:rPr>
        <w:t>wordt</w:t>
      </w:r>
      <w:r>
        <w:rPr>
          <w:lang w:val="nl-NL"/>
        </w:rPr>
        <w:t xml:space="preserve"> ooit in haar leven besmet met HPV. </w:t>
      </w:r>
      <w:r w:rsidR="004361AD">
        <w:rPr>
          <w:lang w:val="nl-NL"/>
        </w:rPr>
        <w:t>O</w:t>
      </w:r>
      <w:r>
        <w:rPr>
          <w:lang w:val="nl-NL"/>
        </w:rPr>
        <w:t xml:space="preserve">ndanks de hoge besmettingsgraad </w:t>
      </w:r>
      <w:r w:rsidR="004361AD">
        <w:rPr>
          <w:lang w:val="nl-NL"/>
        </w:rPr>
        <w:t>weten vrouwen nog te weinig over het virus:</w:t>
      </w:r>
      <w:r>
        <w:rPr>
          <w:lang w:val="nl-NL"/>
        </w:rPr>
        <w:t xml:space="preserve"> </w:t>
      </w:r>
      <w:r w:rsidR="00340441">
        <w:rPr>
          <w:lang w:val="nl-NL"/>
        </w:rPr>
        <w:t xml:space="preserve">2 op 5 Belgische vrouwen weet </w:t>
      </w:r>
      <w:r w:rsidR="002A4C97">
        <w:rPr>
          <w:lang w:val="nl-NL"/>
        </w:rPr>
        <w:t xml:space="preserve">zelfs </w:t>
      </w:r>
      <w:r w:rsidR="00340441">
        <w:rPr>
          <w:lang w:val="nl-NL"/>
        </w:rPr>
        <w:t>niet wat HPV is, of wat het virus inhoudt.</w:t>
      </w:r>
      <w:r w:rsidR="0044540C">
        <w:rPr>
          <w:lang w:val="nl-NL"/>
        </w:rPr>
        <w:t xml:space="preserve"> </w:t>
      </w:r>
      <w:r w:rsidR="002A4C97">
        <w:rPr>
          <w:lang w:val="nl-NL"/>
        </w:rPr>
        <w:t xml:space="preserve">Een </w:t>
      </w:r>
      <w:r w:rsidR="007A587E">
        <w:rPr>
          <w:lang w:val="nl-NL"/>
        </w:rPr>
        <w:t>HPV-</w:t>
      </w:r>
      <w:r w:rsidR="002A4C97">
        <w:rPr>
          <w:lang w:val="nl-NL"/>
        </w:rPr>
        <w:t xml:space="preserve">infectie kan leiden naar baarmoederhalskanker. Door de infectie tijdig op te sporen, kan baarmoederhalskanker ook vermeden worden. Wie vragen heeft over HPV </w:t>
      </w:r>
      <w:r w:rsidR="002A4C97">
        <w:rPr>
          <w:lang w:val="nl-NL"/>
        </w:rPr>
        <w:lastRenderedPageBreak/>
        <w:t xml:space="preserve">of meer wil leren over het onderwerp, kan terecht op de </w:t>
      </w:r>
      <w:proofErr w:type="spellStart"/>
      <w:r w:rsidR="002A4C97">
        <w:rPr>
          <w:lang w:val="nl-NL"/>
        </w:rPr>
        <w:t>Women</w:t>
      </w:r>
      <w:proofErr w:type="spellEnd"/>
      <w:r w:rsidR="002A4C97">
        <w:rPr>
          <w:lang w:val="nl-NL"/>
        </w:rPr>
        <w:t xml:space="preserve"> </w:t>
      </w:r>
      <w:proofErr w:type="spellStart"/>
      <w:r w:rsidR="002A4C97">
        <w:rPr>
          <w:lang w:val="nl-NL"/>
        </w:rPr>
        <w:t>Deserve</w:t>
      </w:r>
      <w:proofErr w:type="spellEnd"/>
      <w:r w:rsidR="002A4C97">
        <w:rPr>
          <w:lang w:val="nl-NL"/>
        </w:rPr>
        <w:t xml:space="preserve"> </w:t>
      </w:r>
      <w:proofErr w:type="spellStart"/>
      <w:r w:rsidR="002A4C97">
        <w:rPr>
          <w:lang w:val="nl-NL"/>
        </w:rPr>
        <w:t>Better</w:t>
      </w:r>
      <w:proofErr w:type="spellEnd"/>
      <w:r w:rsidR="002A4C97">
        <w:rPr>
          <w:lang w:val="nl-NL"/>
        </w:rPr>
        <w:t xml:space="preserve"> </w:t>
      </w:r>
      <w:proofErr w:type="spellStart"/>
      <w:r w:rsidR="002A4C97">
        <w:rPr>
          <w:lang w:val="nl-NL"/>
        </w:rPr>
        <w:t>Facebook</w:t>
      </w:r>
      <w:proofErr w:type="spellEnd"/>
      <w:r w:rsidR="002A4C97">
        <w:rPr>
          <w:lang w:val="nl-NL"/>
        </w:rPr>
        <w:t xml:space="preserve"> pagina: </w:t>
      </w:r>
      <w:r w:rsidR="002A4C97" w:rsidRPr="004361AD">
        <w:rPr>
          <w:lang w:val="nl-NL"/>
        </w:rPr>
        <w:t>www.facebook.com/BelgianWomenDeserveBetter</w:t>
      </w:r>
      <w:r w:rsidR="007A587E">
        <w:rPr>
          <w:lang w:val="nl-NL"/>
        </w:rPr>
        <w:t xml:space="preserve"> </w:t>
      </w:r>
    </w:p>
    <w:p w:rsidR="00261BAD" w:rsidRDefault="00261BAD" w:rsidP="003C3CAF">
      <w:pPr>
        <w:rPr>
          <w:b/>
          <w:lang w:val="nl-NL"/>
        </w:rPr>
      </w:pPr>
      <w:r>
        <w:rPr>
          <w:b/>
          <w:lang w:val="nl-NL"/>
        </w:rPr>
        <w:t>Ann en Julie, de ambassadrices van Vrouwen Verdienen Beter</w:t>
      </w:r>
    </w:p>
    <w:p w:rsidR="00261BAD" w:rsidRPr="00710966" w:rsidRDefault="00261BAD" w:rsidP="003C3CAF">
      <w:pPr>
        <w:rPr>
          <w:lang w:val="nl-NL"/>
        </w:rPr>
      </w:pPr>
      <w:r>
        <w:rPr>
          <w:lang w:val="nl-NL"/>
        </w:rPr>
        <w:t>“</w:t>
      </w:r>
      <w:r w:rsidRPr="00710966">
        <w:rPr>
          <w:i/>
          <w:lang w:val="nl-NL"/>
        </w:rPr>
        <w:t xml:space="preserve">Als mama en vrouw vind ik het ontzettend belangrijk dat we er alles aan doen om </w:t>
      </w:r>
      <w:r w:rsidR="00971810">
        <w:rPr>
          <w:i/>
          <w:lang w:val="nl-NL"/>
        </w:rPr>
        <w:t>meisjes en vrouwen</w:t>
      </w:r>
      <w:r w:rsidRPr="00710966">
        <w:rPr>
          <w:i/>
          <w:lang w:val="nl-NL"/>
        </w:rPr>
        <w:t xml:space="preserve"> ervan op de hoogte te brengen dat </w:t>
      </w:r>
      <w:r w:rsidR="00971810">
        <w:rPr>
          <w:i/>
          <w:lang w:val="nl-NL"/>
        </w:rPr>
        <w:t>baarmoederhalskanker</w:t>
      </w:r>
      <w:r w:rsidRPr="00710966">
        <w:rPr>
          <w:i/>
          <w:lang w:val="nl-NL"/>
        </w:rPr>
        <w:t xml:space="preserve"> te voorkomen is</w:t>
      </w:r>
      <w:r>
        <w:rPr>
          <w:lang w:val="nl-NL"/>
        </w:rPr>
        <w:t xml:space="preserve">”, aldus Ann Van </w:t>
      </w:r>
      <w:proofErr w:type="spellStart"/>
      <w:r>
        <w:rPr>
          <w:lang w:val="nl-NL"/>
        </w:rPr>
        <w:t>Elsen</w:t>
      </w:r>
      <w:proofErr w:type="spellEnd"/>
      <w:r>
        <w:rPr>
          <w:lang w:val="nl-NL"/>
        </w:rPr>
        <w:t>, ambassadrice van de campagne. “</w:t>
      </w:r>
      <w:r w:rsidRPr="00710966">
        <w:rPr>
          <w:i/>
          <w:lang w:val="nl-NL"/>
        </w:rPr>
        <w:t>Er bestaat veel verwarring over de ziekte. Vrouwen weten niet dat ze om betere screening methodes kunnen vragen</w:t>
      </w:r>
      <w:r>
        <w:rPr>
          <w:lang w:val="nl-NL"/>
        </w:rPr>
        <w:t>.” Julie Taton, ook het gezicht van Vrouwen Verdienen Beter is het eens met Ann: “</w:t>
      </w:r>
      <w:r w:rsidR="00971810" w:rsidRPr="00710966">
        <w:rPr>
          <w:i/>
          <w:lang w:val="nl-NL"/>
        </w:rPr>
        <w:t xml:space="preserve">Mijn diagnose kwam destijds als een echte schok aan. Ik had heel weinig voorkennis over HPV en wist niet wat me overkwam. Nochtans is HPV perfect </w:t>
      </w:r>
      <w:r w:rsidR="00971810">
        <w:rPr>
          <w:i/>
          <w:lang w:val="nl-NL"/>
        </w:rPr>
        <w:t>op te sporen</w:t>
      </w:r>
      <w:r w:rsidR="00971810" w:rsidRPr="00710966">
        <w:rPr>
          <w:i/>
          <w:lang w:val="nl-NL"/>
        </w:rPr>
        <w:t xml:space="preserve">. Vrouwen moeten de kennis en moed hebben om hun arts </w:t>
      </w:r>
      <w:r w:rsidR="00971810">
        <w:rPr>
          <w:i/>
          <w:lang w:val="nl-NL"/>
        </w:rPr>
        <w:t>naar de beste screening tests</w:t>
      </w:r>
      <w:r w:rsidR="00971810" w:rsidRPr="00710966">
        <w:rPr>
          <w:i/>
          <w:lang w:val="nl-NL"/>
        </w:rPr>
        <w:t xml:space="preserve"> te vragen</w:t>
      </w:r>
      <w:r w:rsidR="00971810">
        <w:rPr>
          <w:lang w:val="nl-NL"/>
        </w:rPr>
        <w:t>.”</w:t>
      </w:r>
    </w:p>
    <w:p w:rsidR="00165463" w:rsidRPr="0010564C" w:rsidRDefault="0044540C" w:rsidP="003C3CAF">
      <w:pPr>
        <w:rPr>
          <w:b/>
          <w:lang w:val="nl-NL"/>
        </w:rPr>
      </w:pPr>
      <w:r w:rsidRPr="0010564C">
        <w:rPr>
          <w:b/>
          <w:lang w:val="nl-NL"/>
        </w:rPr>
        <w:t>HPV</w:t>
      </w:r>
      <w:r w:rsidR="0003179C">
        <w:rPr>
          <w:b/>
          <w:lang w:val="nl-NL"/>
        </w:rPr>
        <w:t xml:space="preserve"> DNA </w:t>
      </w:r>
      <w:r w:rsidRPr="0010564C">
        <w:rPr>
          <w:b/>
          <w:lang w:val="nl-NL"/>
        </w:rPr>
        <w:t>test</w:t>
      </w:r>
    </w:p>
    <w:p w:rsidR="00120FCE" w:rsidRDefault="006D2F8E" w:rsidP="003C3CAF">
      <w:pPr>
        <w:rPr>
          <w:lang w:val="nl-NL"/>
        </w:rPr>
      </w:pPr>
      <w:r>
        <w:rPr>
          <w:lang w:val="nl-NL"/>
        </w:rPr>
        <w:t xml:space="preserve">Er zijn verschillende manieren om HPV op te sporen. De meest betrouwbare methode is via een klinisch gevalideerde HPV DNA test op basis van een uitstrijkje. In vergelijking met een standaard cytologie (PAP) test screent een klinisch gevalideerde HPV DNA test tot 39% nauwkeuriger. </w:t>
      </w:r>
      <w:r w:rsidR="00FB1037">
        <w:rPr>
          <w:lang w:val="nl-NL"/>
        </w:rPr>
        <w:t xml:space="preserve">Vrouwen kunnen zelf naar </w:t>
      </w:r>
      <w:r>
        <w:rPr>
          <w:lang w:val="nl-NL"/>
        </w:rPr>
        <w:t xml:space="preserve">een HPV DNA </w:t>
      </w:r>
      <w:r w:rsidR="00FB1037">
        <w:rPr>
          <w:lang w:val="nl-NL"/>
        </w:rPr>
        <w:t xml:space="preserve">test vragen bij hun gynaecoloog. </w:t>
      </w:r>
      <w:r w:rsidR="00120FCE">
        <w:rPr>
          <w:lang w:val="nl-NL"/>
        </w:rPr>
        <w:t>Het Federaal Kenniscentrum voor Gezondheids</w:t>
      </w:r>
      <w:r w:rsidR="0044741D">
        <w:rPr>
          <w:lang w:val="nl-NL"/>
        </w:rPr>
        <w:t xml:space="preserve">zorg (KCE) </w:t>
      </w:r>
      <w:r w:rsidR="00120FCE">
        <w:rPr>
          <w:lang w:val="nl-NL"/>
        </w:rPr>
        <w:t xml:space="preserve"> adviseert </w:t>
      </w:r>
      <w:r w:rsidR="0044741D">
        <w:rPr>
          <w:lang w:val="nl-NL"/>
        </w:rPr>
        <w:t>dat vrouwen tussen de 30 en 65 jaar zich om de 5 jaar laten testen met een</w:t>
      </w:r>
      <w:r w:rsidR="00120FCE">
        <w:rPr>
          <w:lang w:val="nl-NL"/>
        </w:rPr>
        <w:t xml:space="preserve"> HPV DNA tes</w:t>
      </w:r>
      <w:r w:rsidR="0044741D">
        <w:rPr>
          <w:lang w:val="nl-NL"/>
        </w:rPr>
        <w:t>t.</w:t>
      </w:r>
    </w:p>
    <w:p w:rsidR="00FB1037" w:rsidRDefault="00FB1037" w:rsidP="00FB1037">
      <w:pPr>
        <w:jc w:val="center"/>
        <w:rPr>
          <w:lang w:val="nl-NL"/>
        </w:rPr>
      </w:pPr>
      <w:r>
        <w:rPr>
          <w:lang w:val="nl-NL"/>
        </w:rPr>
        <w:t>***</w:t>
      </w:r>
    </w:p>
    <w:p w:rsidR="00FB1037" w:rsidRPr="00FB1037" w:rsidRDefault="00FB1037" w:rsidP="00FB1037">
      <w:pPr>
        <w:rPr>
          <w:b/>
          <w:lang w:val="nl-NL"/>
        </w:rPr>
      </w:pPr>
      <w:r w:rsidRPr="00FB1037">
        <w:rPr>
          <w:b/>
          <w:lang w:val="nl-NL"/>
        </w:rPr>
        <w:t>Perscontact</w:t>
      </w:r>
    </w:p>
    <w:p w:rsidR="00FB1037" w:rsidRPr="00FB1037" w:rsidRDefault="00FB1037" w:rsidP="00FB1037">
      <w:pPr>
        <w:rPr>
          <w:lang w:val="nl-NL"/>
        </w:rPr>
      </w:pPr>
      <w:r w:rsidRPr="00FB1037">
        <w:rPr>
          <w:lang w:val="nl-NL"/>
        </w:rPr>
        <w:t>Voor meer informatie (niet voor publicatie):</w:t>
      </w:r>
    </w:p>
    <w:p w:rsidR="00FB1037" w:rsidRDefault="00FB1037" w:rsidP="00FB1037">
      <w:pPr>
        <w:spacing w:after="0" w:line="240" w:lineRule="auto"/>
        <w:rPr>
          <w:lang w:val="de-DE"/>
        </w:rPr>
      </w:pPr>
      <w:r w:rsidRPr="00FB1037">
        <w:rPr>
          <w:lang w:val="de-DE"/>
        </w:rPr>
        <w:t xml:space="preserve">Weber </w:t>
      </w:r>
      <w:proofErr w:type="spellStart"/>
      <w:r w:rsidRPr="00FB1037">
        <w:rPr>
          <w:lang w:val="de-DE"/>
        </w:rPr>
        <w:t>Shandwick</w:t>
      </w:r>
      <w:proofErr w:type="spellEnd"/>
    </w:p>
    <w:p w:rsidR="00FB1037" w:rsidRPr="00FB1037" w:rsidRDefault="00FB1037" w:rsidP="00FB1037">
      <w:pPr>
        <w:spacing w:after="0" w:line="240" w:lineRule="auto"/>
        <w:rPr>
          <w:lang w:val="de-DE"/>
        </w:rPr>
      </w:pPr>
    </w:p>
    <w:p w:rsidR="00FB1037" w:rsidRPr="00DC3E03" w:rsidRDefault="00FB1037" w:rsidP="00FB1037">
      <w:pPr>
        <w:spacing w:after="0" w:line="240" w:lineRule="auto"/>
        <w:rPr>
          <w:lang w:val="de-DE"/>
        </w:rPr>
      </w:pPr>
      <w:r w:rsidRPr="00DC3E03">
        <w:rPr>
          <w:lang w:val="de-DE"/>
        </w:rPr>
        <w:t xml:space="preserve">Erik Lenaers </w:t>
      </w:r>
    </w:p>
    <w:p w:rsidR="00FB1037" w:rsidRPr="00DC3E03" w:rsidRDefault="00FB1037" w:rsidP="00FB1037">
      <w:pPr>
        <w:spacing w:after="0" w:line="240" w:lineRule="auto"/>
        <w:rPr>
          <w:lang w:val="de-DE"/>
        </w:rPr>
      </w:pPr>
      <w:r w:rsidRPr="00DC3E03">
        <w:rPr>
          <w:lang w:val="de-DE"/>
        </w:rPr>
        <w:t>02 8</w:t>
      </w:r>
      <w:r w:rsidR="00DB29F0" w:rsidRPr="00DC3E03">
        <w:rPr>
          <w:lang w:val="de-DE"/>
        </w:rPr>
        <w:t>9</w:t>
      </w:r>
      <w:r w:rsidRPr="00DC3E03">
        <w:rPr>
          <w:lang w:val="de-DE"/>
        </w:rPr>
        <w:t>4 90 65</w:t>
      </w:r>
    </w:p>
    <w:p w:rsidR="00FB1037" w:rsidRPr="00DC3E03" w:rsidRDefault="001B4A39" w:rsidP="00FB1037">
      <w:pPr>
        <w:spacing w:after="0" w:line="240" w:lineRule="auto"/>
        <w:rPr>
          <w:lang w:val="de-DE"/>
        </w:rPr>
      </w:pPr>
      <w:hyperlink r:id="rId9" w:history="1">
        <w:r w:rsidR="00FB1037" w:rsidRPr="00DC3E03">
          <w:rPr>
            <w:rStyle w:val="Hyperlink"/>
            <w:lang w:val="de-DE"/>
          </w:rPr>
          <w:t>elenaers@webershandwick.com</w:t>
        </w:r>
      </w:hyperlink>
    </w:p>
    <w:p w:rsidR="00FB1037" w:rsidRPr="00DC3E03" w:rsidRDefault="00FB1037" w:rsidP="00FB1037">
      <w:pPr>
        <w:spacing w:after="0" w:line="240" w:lineRule="auto"/>
        <w:rPr>
          <w:lang w:val="de-DE"/>
        </w:rPr>
      </w:pPr>
    </w:p>
    <w:p w:rsidR="00FB1037" w:rsidRPr="00DC3E03" w:rsidRDefault="00FB1037" w:rsidP="00FB1037">
      <w:pPr>
        <w:spacing w:after="0" w:line="240" w:lineRule="auto"/>
        <w:rPr>
          <w:lang w:val="de-DE"/>
        </w:rPr>
      </w:pPr>
    </w:p>
    <w:p w:rsidR="00FB1037" w:rsidRPr="001B4A39" w:rsidRDefault="00FB1037" w:rsidP="00FB1037">
      <w:pPr>
        <w:spacing w:after="0" w:line="240" w:lineRule="auto"/>
        <w:rPr>
          <w:b/>
          <w:sz w:val="20"/>
          <w:lang w:val="de-DE"/>
        </w:rPr>
      </w:pPr>
      <w:r w:rsidRPr="001B4A39">
        <w:rPr>
          <w:b/>
          <w:sz w:val="20"/>
          <w:lang w:val="de-DE"/>
        </w:rPr>
        <w:t xml:space="preserve">Roche </w:t>
      </w:r>
      <w:proofErr w:type="spellStart"/>
      <w:r w:rsidRPr="001B4A39">
        <w:rPr>
          <w:b/>
          <w:sz w:val="20"/>
          <w:lang w:val="de-DE"/>
        </w:rPr>
        <w:t>Diagnostics</w:t>
      </w:r>
      <w:proofErr w:type="spellEnd"/>
      <w:r w:rsidRPr="001B4A39">
        <w:rPr>
          <w:b/>
          <w:sz w:val="20"/>
          <w:lang w:val="de-DE"/>
        </w:rPr>
        <w:t xml:space="preserve"> </w:t>
      </w:r>
      <w:proofErr w:type="spellStart"/>
      <w:r w:rsidRPr="001B4A39">
        <w:rPr>
          <w:b/>
          <w:sz w:val="20"/>
          <w:lang w:val="de-DE"/>
        </w:rPr>
        <w:t>Belgium</w:t>
      </w:r>
      <w:proofErr w:type="spellEnd"/>
      <w:r w:rsidRPr="001B4A39">
        <w:rPr>
          <w:b/>
          <w:sz w:val="20"/>
          <w:lang w:val="de-DE"/>
        </w:rPr>
        <w:t xml:space="preserve"> </w:t>
      </w:r>
    </w:p>
    <w:p w:rsidR="00FB1037" w:rsidRPr="001B4A39" w:rsidRDefault="00FB1037" w:rsidP="00FB1037">
      <w:pPr>
        <w:spacing w:after="0" w:line="240" w:lineRule="auto"/>
        <w:rPr>
          <w:sz w:val="20"/>
          <w:lang w:val="de-DE"/>
        </w:rPr>
      </w:pPr>
    </w:p>
    <w:p w:rsidR="00FB1037" w:rsidRPr="001B4A39" w:rsidRDefault="00FB1037" w:rsidP="00FB1037">
      <w:pPr>
        <w:spacing w:after="0" w:line="240" w:lineRule="auto"/>
        <w:rPr>
          <w:sz w:val="20"/>
          <w:lang w:val="nl-NL"/>
        </w:rPr>
      </w:pPr>
      <w:r w:rsidRPr="001B4A39">
        <w:rPr>
          <w:sz w:val="20"/>
          <w:lang w:val="de-DE"/>
        </w:rPr>
        <w:t xml:space="preserve">Roche </w:t>
      </w:r>
      <w:proofErr w:type="spellStart"/>
      <w:r w:rsidRPr="001B4A39">
        <w:rPr>
          <w:sz w:val="20"/>
          <w:lang w:val="de-DE"/>
        </w:rPr>
        <w:t>Diagnostics</w:t>
      </w:r>
      <w:proofErr w:type="spellEnd"/>
      <w:r w:rsidRPr="001B4A39">
        <w:rPr>
          <w:sz w:val="20"/>
          <w:lang w:val="de-DE"/>
        </w:rPr>
        <w:t xml:space="preserve"> </w:t>
      </w:r>
      <w:proofErr w:type="spellStart"/>
      <w:r w:rsidRPr="001B4A39">
        <w:rPr>
          <w:sz w:val="20"/>
          <w:lang w:val="de-DE"/>
        </w:rPr>
        <w:t>behoort</w:t>
      </w:r>
      <w:proofErr w:type="spellEnd"/>
      <w:r w:rsidRPr="001B4A39">
        <w:rPr>
          <w:sz w:val="20"/>
          <w:lang w:val="de-DE"/>
        </w:rPr>
        <w:t xml:space="preserve"> tot de internationale </w:t>
      </w:r>
      <w:proofErr w:type="spellStart"/>
      <w:r w:rsidRPr="001B4A39">
        <w:rPr>
          <w:sz w:val="20"/>
          <w:lang w:val="de-DE"/>
        </w:rPr>
        <w:t>groep</w:t>
      </w:r>
      <w:proofErr w:type="spellEnd"/>
      <w:r w:rsidRPr="001B4A39">
        <w:rPr>
          <w:sz w:val="20"/>
          <w:lang w:val="de-DE"/>
        </w:rPr>
        <w:t xml:space="preserve"> F. Hoffmann-La Roche, </w:t>
      </w:r>
      <w:proofErr w:type="spellStart"/>
      <w:r w:rsidRPr="001B4A39">
        <w:rPr>
          <w:sz w:val="20"/>
          <w:lang w:val="de-DE"/>
        </w:rPr>
        <w:t>gevestigd</w:t>
      </w:r>
      <w:proofErr w:type="spellEnd"/>
      <w:r w:rsidRPr="001B4A39">
        <w:rPr>
          <w:sz w:val="20"/>
          <w:lang w:val="de-DE"/>
        </w:rPr>
        <w:t xml:space="preserve"> in </w:t>
      </w:r>
      <w:proofErr w:type="spellStart"/>
      <w:r w:rsidRPr="001B4A39">
        <w:rPr>
          <w:sz w:val="20"/>
          <w:lang w:val="de-DE"/>
        </w:rPr>
        <w:t>Bazel</w:t>
      </w:r>
      <w:proofErr w:type="spellEnd"/>
      <w:r w:rsidRPr="001B4A39">
        <w:rPr>
          <w:sz w:val="20"/>
          <w:lang w:val="de-DE"/>
        </w:rPr>
        <w:t xml:space="preserve">, </w:t>
      </w:r>
      <w:proofErr w:type="spellStart"/>
      <w:r w:rsidRPr="001B4A39">
        <w:rPr>
          <w:sz w:val="20"/>
          <w:lang w:val="de-DE"/>
        </w:rPr>
        <w:t>Zwitserland</w:t>
      </w:r>
      <w:proofErr w:type="spellEnd"/>
      <w:r w:rsidRPr="001B4A39">
        <w:rPr>
          <w:sz w:val="20"/>
          <w:lang w:val="de-DE"/>
        </w:rPr>
        <w:t xml:space="preserve">. </w:t>
      </w:r>
      <w:r w:rsidRPr="001B4A39">
        <w:rPr>
          <w:sz w:val="20"/>
          <w:lang w:val="nl-NL"/>
        </w:rPr>
        <w:t xml:space="preserve">Roche is 's werelds grootste biotechnologiebedrijf met medicatie in het domein van oncologie, immunologie, infectieziekten, oogheelkunde en neurologie. Roche is wereldleider in in-vitro diagnostiek en weefsel gebaseerde kankerdiagnostiek, en in de behandeling van diabetes. </w:t>
      </w:r>
    </w:p>
    <w:p w:rsidR="00FB1037" w:rsidRPr="001B4A39" w:rsidRDefault="00FB1037" w:rsidP="00FB1037">
      <w:pPr>
        <w:spacing w:after="0" w:line="240" w:lineRule="auto"/>
        <w:rPr>
          <w:sz w:val="20"/>
          <w:lang w:val="nl-NL"/>
        </w:rPr>
      </w:pPr>
    </w:p>
    <w:p w:rsidR="00FB1037" w:rsidRPr="001B4A39" w:rsidRDefault="00FB1037" w:rsidP="00FB1037">
      <w:pPr>
        <w:spacing w:after="0" w:line="240" w:lineRule="auto"/>
        <w:rPr>
          <w:sz w:val="20"/>
          <w:lang w:val="nl-NL"/>
        </w:rPr>
      </w:pPr>
      <w:r w:rsidRPr="001B4A39">
        <w:rPr>
          <w:sz w:val="20"/>
          <w:lang w:val="nl-NL"/>
        </w:rPr>
        <w:t xml:space="preserve">De gepersonaliseerde gezondheidszorg strategie van Roche is gericht op het verstrekken van medicijnen en diagnostiek die tastbare verbeteringen in de gezondheid, kwaliteit van leven en in de levensverwachting van patiënten brengt. In 2014  heeft de Roche Group wereldwijd meer dan </w:t>
      </w:r>
    </w:p>
    <w:p w:rsidR="00FB1037" w:rsidRPr="001B4A39" w:rsidRDefault="00FB1037" w:rsidP="00FB1037">
      <w:pPr>
        <w:spacing w:after="0" w:line="240" w:lineRule="auto"/>
        <w:rPr>
          <w:sz w:val="20"/>
          <w:lang w:val="nl-NL"/>
        </w:rPr>
      </w:pPr>
      <w:r w:rsidRPr="001B4A39">
        <w:rPr>
          <w:sz w:val="20"/>
          <w:lang w:val="nl-NL"/>
        </w:rPr>
        <w:t xml:space="preserve">88 500 mensen in dienst, investeerde 8,9 miljard Zwitserse frank in R&amp;D en heeft een omzet van 47,5 miljard Zwitserse Frank. </w:t>
      </w:r>
    </w:p>
    <w:p w:rsidR="00FB1037" w:rsidRPr="001B4A39" w:rsidRDefault="00FB1037" w:rsidP="00FB1037">
      <w:pPr>
        <w:spacing w:after="0" w:line="240" w:lineRule="auto"/>
        <w:rPr>
          <w:sz w:val="20"/>
          <w:lang w:val="nl-NL"/>
        </w:rPr>
      </w:pPr>
    </w:p>
    <w:p w:rsidR="00FB1037" w:rsidRPr="001B4A39" w:rsidRDefault="00FB1037" w:rsidP="00FB1037">
      <w:pPr>
        <w:spacing w:after="0" w:line="240" w:lineRule="auto"/>
        <w:rPr>
          <w:sz w:val="20"/>
          <w:lang w:val="nl-NL"/>
        </w:rPr>
      </w:pPr>
      <w:r w:rsidRPr="001B4A39">
        <w:rPr>
          <w:sz w:val="20"/>
          <w:lang w:val="nl-NL"/>
        </w:rPr>
        <w:lastRenderedPageBreak/>
        <w:t xml:space="preserve">Roche </w:t>
      </w:r>
      <w:proofErr w:type="spellStart"/>
      <w:r w:rsidRPr="001B4A39">
        <w:rPr>
          <w:sz w:val="20"/>
          <w:lang w:val="nl-NL"/>
        </w:rPr>
        <w:t>Diagnostics</w:t>
      </w:r>
      <w:proofErr w:type="spellEnd"/>
      <w:r w:rsidRPr="001B4A39">
        <w:rPr>
          <w:sz w:val="20"/>
          <w:lang w:val="nl-NL"/>
        </w:rPr>
        <w:t xml:space="preserve"> Belgium, gevestigd in Vilvoorde vertegenwoordigt de diagnostische activiteiten in België. Roche </w:t>
      </w:r>
      <w:proofErr w:type="spellStart"/>
      <w:r w:rsidRPr="001B4A39">
        <w:rPr>
          <w:sz w:val="20"/>
          <w:lang w:val="nl-NL"/>
        </w:rPr>
        <w:t>Diagnostics</w:t>
      </w:r>
      <w:proofErr w:type="spellEnd"/>
      <w:r w:rsidRPr="001B4A39">
        <w:rPr>
          <w:sz w:val="20"/>
          <w:lang w:val="nl-NL"/>
        </w:rPr>
        <w:t xml:space="preserve"> Belgium biedt systemen en producten voor wetenschappelijk onderzoek, in-vitro diagnostiek, zelfcontrole en histopathologie. </w:t>
      </w:r>
    </w:p>
    <w:p w:rsidR="00FB1037" w:rsidRPr="001B4A39" w:rsidRDefault="00FB1037" w:rsidP="00FB1037">
      <w:pPr>
        <w:spacing w:after="0" w:line="240" w:lineRule="auto"/>
        <w:rPr>
          <w:sz w:val="20"/>
          <w:lang w:val="nl-NL"/>
        </w:rPr>
      </w:pPr>
    </w:p>
    <w:p w:rsidR="00FB1037" w:rsidRPr="001B4A39" w:rsidRDefault="00FB1037" w:rsidP="00FB1037">
      <w:pPr>
        <w:spacing w:after="0" w:line="240" w:lineRule="auto"/>
        <w:rPr>
          <w:sz w:val="20"/>
          <w:lang w:val="nl-NL"/>
        </w:rPr>
      </w:pPr>
      <w:r w:rsidRPr="001B4A39">
        <w:rPr>
          <w:sz w:val="20"/>
          <w:lang w:val="nl-NL"/>
        </w:rPr>
        <w:t xml:space="preserve">Een brede waaier van innovatieve diagnostische tests, spelen een centrale rol in geïntegreerde oplossingen voor een </w:t>
      </w:r>
      <w:bookmarkStart w:id="0" w:name="_GoBack"/>
      <w:r w:rsidRPr="001B4A39">
        <w:rPr>
          <w:sz w:val="20"/>
          <w:lang w:val="nl-NL"/>
        </w:rPr>
        <w:t xml:space="preserve">duurzame gezondheidszorg en hebben betrekking op de vroegtijdige opsporing, gerichte screening, diagnose, </w:t>
      </w:r>
      <w:bookmarkEnd w:id="0"/>
      <w:r w:rsidRPr="001B4A39">
        <w:rPr>
          <w:sz w:val="20"/>
          <w:lang w:val="nl-NL"/>
        </w:rPr>
        <w:t xml:space="preserve">evaluatie en monitoring van de ziekten. </w:t>
      </w:r>
    </w:p>
    <w:p w:rsidR="00FB1037" w:rsidRPr="001B4A39" w:rsidRDefault="00FB1037" w:rsidP="00FB1037">
      <w:pPr>
        <w:spacing w:after="0" w:line="240" w:lineRule="auto"/>
        <w:rPr>
          <w:sz w:val="20"/>
          <w:lang w:val="nl-NL"/>
        </w:rPr>
      </w:pPr>
    </w:p>
    <w:p w:rsidR="00FB1037" w:rsidRPr="001B4A39" w:rsidRDefault="00FB1037" w:rsidP="00FB1037">
      <w:pPr>
        <w:spacing w:after="0" w:line="240" w:lineRule="auto"/>
        <w:rPr>
          <w:sz w:val="20"/>
          <w:lang w:val="nl-NL"/>
        </w:rPr>
      </w:pPr>
      <w:r w:rsidRPr="001B4A39">
        <w:rPr>
          <w:sz w:val="20"/>
          <w:lang w:val="nl-NL"/>
        </w:rPr>
        <w:t xml:space="preserve">Het product portfolio omvat : </w:t>
      </w:r>
    </w:p>
    <w:p w:rsidR="00FB1037" w:rsidRPr="001B4A39" w:rsidRDefault="00FB1037" w:rsidP="00FB1037">
      <w:pPr>
        <w:spacing w:after="0" w:line="240" w:lineRule="auto"/>
        <w:rPr>
          <w:sz w:val="20"/>
          <w:lang w:val="nl-NL"/>
        </w:rPr>
      </w:pPr>
    </w:p>
    <w:p w:rsidR="00FB1037" w:rsidRPr="001B4A39" w:rsidRDefault="00FB1037" w:rsidP="00FB1037">
      <w:pPr>
        <w:spacing w:after="0" w:line="240" w:lineRule="auto"/>
        <w:rPr>
          <w:sz w:val="20"/>
          <w:lang w:val="nl-NL"/>
        </w:rPr>
      </w:pPr>
      <w:r w:rsidRPr="001B4A39">
        <w:rPr>
          <w:sz w:val="20"/>
          <w:lang w:val="nl-NL"/>
        </w:rPr>
        <w:t>•</w:t>
      </w:r>
      <w:r w:rsidRPr="001B4A39">
        <w:rPr>
          <w:sz w:val="20"/>
          <w:lang w:val="nl-NL"/>
        </w:rPr>
        <w:tab/>
        <w:t xml:space="preserve">analyse instrumenten, reagentia en test en voor privé- en ziekenhuislaboratoria </w:t>
      </w:r>
    </w:p>
    <w:p w:rsidR="00FB1037" w:rsidRPr="001B4A39" w:rsidRDefault="00FB1037" w:rsidP="005F26B6">
      <w:pPr>
        <w:spacing w:after="0" w:line="240" w:lineRule="auto"/>
        <w:rPr>
          <w:sz w:val="20"/>
          <w:lang w:val="nl-NL"/>
        </w:rPr>
      </w:pPr>
      <w:r w:rsidRPr="001B4A39">
        <w:rPr>
          <w:sz w:val="20"/>
          <w:lang w:val="nl-NL"/>
        </w:rPr>
        <w:t>•</w:t>
      </w:r>
      <w:r w:rsidRPr="001B4A39">
        <w:rPr>
          <w:sz w:val="20"/>
          <w:lang w:val="nl-NL"/>
        </w:rPr>
        <w:tab/>
        <w:t xml:space="preserve">point-of-care testen en apparaten voor gebruik op ziekenhuisafdelingen en in dokterspraktijken </w:t>
      </w:r>
    </w:p>
    <w:p w:rsidR="00FB1037" w:rsidRPr="001B4A39" w:rsidRDefault="00FB1037" w:rsidP="00FB1037">
      <w:pPr>
        <w:spacing w:after="0" w:line="240" w:lineRule="auto"/>
        <w:rPr>
          <w:sz w:val="20"/>
          <w:lang w:val="nl-NL"/>
        </w:rPr>
      </w:pPr>
      <w:r w:rsidRPr="001B4A39">
        <w:rPr>
          <w:sz w:val="20"/>
          <w:lang w:val="nl-NL"/>
        </w:rPr>
        <w:t>•</w:t>
      </w:r>
      <w:r w:rsidRPr="001B4A39">
        <w:rPr>
          <w:sz w:val="20"/>
          <w:lang w:val="nl-NL"/>
        </w:rPr>
        <w:tab/>
        <w:t xml:space="preserve">instrumenten en reagentia voor </w:t>
      </w:r>
      <w:proofErr w:type="spellStart"/>
      <w:r w:rsidRPr="001B4A39">
        <w:rPr>
          <w:sz w:val="20"/>
          <w:lang w:val="nl-NL"/>
        </w:rPr>
        <w:t>translationeel</w:t>
      </w:r>
      <w:proofErr w:type="spellEnd"/>
      <w:r w:rsidRPr="001B4A39">
        <w:rPr>
          <w:sz w:val="20"/>
          <w:lang w:val="nl-NL"/>
        </w:rPr>
        <w:t xml:space="preserve"> en life </w:t>
      </w:r>
      <w:proofErr w:type="spellStart"/>
      <w:r w:rsidRPr="001B4A39">
        <w:rPr>
          <w:sz w:val="20"/>
          <w:lang w:val="nl-NL"/>
        </w:rPr>
        <w:t>science</w:t>
      </w:r>
      <w:proofErr w:type="spellEnd"/>
      <w:r w:rsidRPr="001B4A39">
        <w:rPr>
          <w:sz w:val="20"/>
          <w:lang w:val="nl-NL"/>
        </w:rPr>
        <w:t xml:space="preserve"> onderzoek </w:t>
      </w:r>
    </w:p>
    <w:p w:rsidR="00FB1037" w:rsidRPr="001B4A39" w:rsidRDefault="00FB1037" w:rsidP="00FB1037">
      <w:pPr>
        <w:spacing w:after="0" w:line="240" w:lineRule="auto"/>
        <w:rPr>
          <w:sz w:val="20"/>
          <w:lang w:val="nl-NL"/>
        </w:rPr>
      </w:pPr>
      <w:r w:rsidRPr="001B4A39">
        <w:rPr>
          <w:sz w:val="20"/>
          <w:lang w:val="nl-NL"/>
        </w:rPr>
        <w:t>•</w:t>
      </w:r>
      <w:r w:rsidRPr="001B4A39">
        <w:rPr>
          <w:sz w:val="20"/>
          <w:lang w:val="nl-NL"/>
        </w:rPr>
        <w:tab/>
        <w:t xml:space="preserve">bloedglucosemeters en toebehoren voor mensen met diabetes </w:t>
      </w:r>
    </w:p>
    <w:p w:rsidR="00FB1037" w:rsidRPr="001B4A39" w:rsidRDefault="00FB1037" w:rsidP="00FB1037">
      <w:pPr>
        <w:spacing w:after="0" w:line="240" w:lineRule="auto"/>
        <w:rPr>
          <w:sz w:val="20"/>
          <w:lang w:val="nl-BE"/>
        </w:rPr>
      </w:pPr>
    </w:p>
    <w:p w:rsidR="00067DCA" w:rsidRPr="001B4A39" w:rsidRDefault="00486AE4" w:rsidP="00FB1037">
      <w:pPr>
        <w:spacing w:after="0" w:line="240" w:lineRule="auto"/>
        <w:rPr>
          <w:rFonts w:cs="Arial"/>
          <w:sz w:val="20"/>
          <w:lang w:val="nl-NL"/>
        </w:rPr>
      </w:pPr>
      <w:r w:rsidRPr="001B4A39">
        <w:rPr>
          <w:sz w:val="20"/>
          <w:lang w:val="nl-NL"/>
        </w:rPr>
        <w:t>Roche biedt een gevalideerde H</w:t>
      </w:r>
      <w:r w:rsidR="005F26B6" w:rsidRPr="001B4A39">
        <w:rPr>
          <w:sz w:val="20"/>
          <w:lang w:val="nl-NL"/>
        </w:rPr>
        <w:t>PV DNA test aan</w:t>
      </w:r>
      <w:r w:rsidRPr="001B4A39">
        <w:rPr>
          <w:sz w:val="20"/>
          <w:lang w:val="nl-NL"/>
        </w:rPr>
        <w:t xml:space="preserve">. </w:t>
      </w:r>
      <w:r w:rsidR="00067DCA" w:rsidRPr="001B4A39">
        <w:rPr>
          <w:sz w:val="20"/>
          <w:lang w:val="nl-NL"/>
        </w:rPr>
        <w:t xml:space="preserve">De test identificeert enerzijds </w:t>
      </w:r>
      <w:r w:rsidR="00067DCA" w:rsidRPr="001B4A39">
        <w:rPr>
          <w:rFonts w:cs="Arial"/>
          <w:sz w:val="20"/>
          <w:lang w:val="nl-NL"/>
        </w:rPr>
        <w:t xml:space="preserve">HPV 16 en 18 (de twee </w:t>
      </w:r>
      <w:proofErr w:type="spellStart"/>
      <w:r w:rsidR="00067DCA" w:rsidRPr="001B4A39">
        <w:rPr>
          <w:rFonts w:cs="Arial"/>
          <w:sz w:val="20"/>
          <w:lang w:val="nl-NL"/>
        </w:rPr>
        <w:t>genotypes</w:t>
      </w:r>
      <w:proofErr w:type="spellEnd"/>
      <w:r w:rsidR="00067DCA" w:rsidRPr="001B4A39">
        <w:rPr>
          <w:rFonts w:cs="Arial"/>
          <w:sz w:val="20"/>
          <w:lang w:val="nl-NL"/>
        </w:rPr>
        <w:t xml:space="preserve"> verantwoordelijk voor ongeveer 70% van de baarmoederhalskanker gevallen) en detecteert anderzijds 12 andere hoog-risico </w:t>
      </w:r>
      <w:proofErr w:type="spellStart"/>
      <w:r w:rsidR="00067DCA" w:rsidRPr="001B4A39">
        <w:rPr>
          <w:rFonts w:cs="Arial"/>
          <w:sz w:val="20"/>
          <w:lang w:val="nl-NL"/>
        </w:rPr>
        <w:t>genotypes</w:t>
      </w:r>
      <w:proofErr w:type="spellEnd"/>
      <w:r w:rsidR="00067DCA" w:rsidRPr="001B4A39">
        <w:rPr>
          <w:rFonts w:cs="Arial"/>
          <w:sz w:val="20"/>
          <w:lang w:val="nl-NL"/>
        </w:rPr>
        <w:t>.</w:t>
      </w:r>
    </w:p>
    <w:p w:rsidR="005F26B6" w:rsidRPr="001B4A39" w:rsidRDefault="005F26B6" w:rsidP="005F26B6">
      <w:pPr>
        <w:spacing w:after="0" w:line="240" w:lineRule="auto"/>
        <w:rPr>
          <w:sz w:val="20"/>
          <w:lang w:val="nl-NL"/>
        </w:rPr>
      </w:pPr>
      <w:r w:rsidRPr="001B4A39">
        <w:rPr>
          <w:sz w:val="20"/>
          <w:lang w:val="nl-NL"/>
        </w:rPr>
        <w:t xml:space="preserve">Een grootschalige Amerikaanse studie heeft aangetoond dat de Roche </w:t>
      </w:r>
      <w:proofErr w:type="spellStart"/>
      <w:r w:rsidRPr="001B4A39">
        <w:rPr>
          <w:sz w:val="20"/>
          <w:lang w:val="nl-NL"/>
        </w:rPr>
        <w:t>cobas</w:t>
      </w:r>
      <w:proofErr w:type="spellEnd"/>
      <w:r w:rsidRPr="001B4A39">
        <w:rPr>
          <w:sz w:val="20"/>
          <w:lang w:val="nl-NL"/>
        </w:rPr>
        <w:t xml:space="preserve"> HPV-test effectiever is voor de opsporing van baarmoederhalskanker dan de gebruikelijke </w:t>
      </w:r>
      <w:proofErr w:type="spellStart"/>
      <w:r w:rsidRPr="001B4A39">
        <w:rPr>
          <w:sz w:val="20"/>
          <w:lang w:val="nl-NL"/>
        </w:rPr>
        <w:t>PAP-test</w:t>
      </w:r>
      <w:proofErr w:type="spellEnd"/>
      <w:r w:rsidRPr="001B4A39">
        <w:rPr>
          <w:sz w:val="20"/>
          <w:lang w:val="nl-NL"/>
        </w:rPr>
        <w:t xml:space="preserve">. Beide methoden werden vergeleken in de ATHENA trial, waarbij meer dan 47.000 vrouwen werden onderzocht. </w:t>
      </w:r>
    </w:p>
    <w:p w:rsidR="005F26B6" w:rsidRPr="001B4A39" w:rsidRDefault="005F26B6" w:rsidP="00FB1037">
      <w:pPr>
        <w:spacing w:after="0" w:line="240" w:lineRule="auto"/>
        <w:rPr>
          <w:sz w:val="20"/>
          <w:lang w:val="nl-BE"/>
        </w:rPr>
      </w:pPr>
    </w:p>
    <w:sectPr w:rsidR="005F26B6" w:rsidRPr="001B4A39" w:rsidSect="00FA0A9F">
      <w:headerReference w:type="default" r:id="rId10"/>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457" w:rsidRDefault="00217457" w:rsidP="00FB1037">
      <w:pPr>
        <w:spacing w:after="0" w:line="240" w:lineRule="auto"/>
      </w:pPr>
      <w:r>
        <w:separator/>
      </w:r>
    </w:p>
  </w:endnote>
  <w:endnote w:type="continuationSeparator" w:id="0">
    <w:p w:rsidR="00217457" w:rsidRDefault="00217457" w:rsidP="00FB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w:altName w:val="Cambria Math"/>
    <w:charset w:val="00"/>
    <w:family w:val="roman"/>
    <w:pitch w:val="variable"/>
    <w:sig w:usb0="00000001" w:usb1="5000E07B" w:usb2="00000000" w:usb3="00000000" w:csb0="0000019F" w:csb1="00000000"/>
  </w:font>
  <w:font w:name="Imago">
    <w:charset w:val="00"/>
    <w:family w:val="auto"/>
    <w:pitch w:val="variable"/>
    <w:sig w:usb0="A00002AF" w:usb1="500020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AD" w:rsidRPr="00FA0A9F" w:rsidRDefault="00261BAD">
    <w:pPr>
      <w:pStyle w:val="Footer"/>
      <w:rPr>
        <w:sz w:val="18"/>
        <w:lang w:val="nl-BE"/>
      </w:rPr>
    </w:pPr>
    <w:r w:rsidRPr="00FB1037">
      <w:rPr>
        <w:sz w:val="18"/>
        <w:lang w:val="nl-NL"/>
      </w:rPr>
      <w:t xml:space="preserve">Roche </w:t>
    </w:r>
    <w:proofErr w:type="spellStart"/>
    <w:r w:rsidRPr="00FB1037">
      <w:rPr>
        <w:sz w:val="18"/>
        <w:lang w:val="nl-NL"/>
      </w:rPr>
      <w:t>Dia</w:t>
    </w:r>
    <w:r>
      <w:rPr>
        <w:sz w:val="18"/>
        <w:lang w:val="nl-NL"/>
      </w:rPr>
      <w:t>gnostics</w:t>
    </w:r>
    <w:proofErr w:type="spellEnd"/>
    <w:r>
      <w:rPr>
        <w:sz w:val="18"/>
        <w:lang w:val="nl-NL"/>
      </w:rPr>
      <w:t xml:space="preserve"> Belgium                       </w:t>
    </w:r>
    <w:r w:rsidRPr="00FB1037">
      <w:rPr>
        <w:sz w:val="18"/>
        <w:lang w:val="nl-NL"/>
      </w:rPr>
      <w:t>Schaarbee</w:t>
    </w:r>
    <w:r>
      <w:rPr>
        <w:sz w:val="18"/>
        <w:lang w:val="nl-NL"/>
      </w:rPr>
      <w:t>k</w:t>
    </w:r>
    <w:r w:rsidRPr="00FB1037">
      <w:rPr>
        <w:sz w:val="18"/>
        <w:lang w:val="nl-NL"/>
      </w:rPr>
      <w:t>lei 198</w:t>
    </w:r>
    <w:r>
      <w:rPr>
        <w:sz w:val="18"/>
        <w:lang w:val="nl-NL"/>
      </w:rPr>
      <w:t xml:space="preserve">                              </w:t>
    </w:r>
    <w:proofErr w:type="spellStart"/>
    <w:r w:rsidRPr="00FA0A9F">
      <w:rPr>
        <w:sz w:val="18"/>
        <w:lang w:val="nl-BE"/>
      </w:rPr>
      <w:t>communications</w:t>
    </w:r>
    <w:proofErr w:type="spellEnd"/>
    <w:r w:rsidRPr="00FA0A9F">
      <w:rPr>
        <w:sz w:val="18"/>
        <w:lang w:val="nl-BE"/>
      </w:rPr>
      <w:t xml:space="preserve"> </w:t>
    </w:r>
    <w:r w:rsidR="00FA0A9F">
      <w:rPr>
        <w:sz w:val="18"/>
        <w:lang w:val="nl-NL"/>
      </w:rPr>
      <w:t xml:space="preserve">                </w:t>
    </w:r>
    <w:r w:rsidRPr="00FA0A9F">
      <w:rPr>
        <w:sz w:val="18"/>
        <w:lang w:val="nl-BE"/>
      </w:rPr>
      <w:t xml:space="preserve"> Tel.: +32 (0)2 247 47 47</w:t>
    </w:r>
  </w:p>
  <w:p w:rsidR="00261BAD" w:rsidRPr="00FA0A9F" w:rsidRDefault="00261BAD">
    <w:pPr>
      <w:pStyle w:val="Footer"/>
      <w:rPr>
        <w:sz w:val="18"/>
        <w:lang w:val="nl-BE"/>
      </w:rPr>
    </w:pPr>
    <w:r w:rsidRPr="00FA0A9F">
      <w:rPr>
        <w:sz w:val="18"/>
        <w:lang w:val="nl-BE"/>
      </w:rPr>
      <w:t xml:space="preserve">                                                                       1800 Vilvoorde                                                                                   www.roche.be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457" w:rsidRDefault="00217457" w:rsidP="00FB1037">
      <w:pPr>
        <w:spacing w:after="0" w:line="240" w:lineRule="auto"/>
      </w:pPr>
      <w:r>
        <w:separator/>
      </w:r>
    </w:p>
  </w:footnote>
  <w:footnote w:type="continuationSeparator" w:id="0">
    <w:p w:rsidR="00217457" w:rsidRDefault="00217457" w:rsidP="00FB1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7" w:type="dxa"/>
      <w:tblLayout w:type="fixed"/>
      <w:tblCellMar>
        <w:left w:w="0" w:type="dxa"/>
        <w:right w:w="0" w:type="dxa"/>
      </w:tblCellMar>
      <w:tblLook w:val="0000" w:firstRow="0" w:lastRow="0" w:firstColumn="0" w:lastColumn="0" w:noHBand="0" w:noVBand="0"/>
    </w:tblPr>
    <w:tblGrid>
      <w:gridCol w:w="4802"/>
      <w:gridCol w:w="4955"/>
    </w:tblGrid>
    <w:tr w:rsidR="00261BAD" w:rsidTr="00277066">
      <w:trPr>
        <w:trHeight w:val="1434"/>
      </w:trPr>
      <w:tc>
        <w:tcPr>
          <w:tcW w:w="4802" w:type="dxa"/>
          <w:tcBorders>
            <w:right w:val="nil"/>
          </w:tcBorders>
        </w:tcPr>
        <w:p w:rsidR="00261BAD" w:rsidRPr="00F05123" w:rsidRDefault="00261BAD" w:rsidP="00277066">
          <w:pPr>
            <w:pStyle w:val="Personal"/>
            <w:rPr>
              <w:rFonts w:ascii="Minion" w:hAnsi="Minion"/>
              <w:i/>
              <w:sz w:val="54"/>
              <w:szCs w:val="54"/>
            </w:rPr>
          </w:pPr>
          <w:r>
            <w:rPr>
              <w:rFonts w:ascii="Minion" w:hAnsi="Minion"/>
              <w:i/>
              <w:sz w:val="54"/>
              <w:szCs w:val="54"/>
            </w:rPr>
            <w:t>Persbericht</w:t>
          </w:r>
        </w:p>
      </w:tc>
      <w:tc>
        <w:tcPr>
          <w:tcW w:w="4955" w:type="dxa"/>
          <w:tcBorders>
            <w:right w:val="nil"/>
          </w:tcBorders>
        </w:tcPr>
        <w:p w:rsidR="00261BAD" w:rsidRDefault="00261BAD" w:rsidP="00277066">
          <w:pPr>
            <w:jc w:val="right"/>
          </w:pPr>
          <w:r>
            <w:rPr>
              <w:noProof/>
              <w:lang w:val="en-US"/>
            </w:rPr>
            <w:drawing>
              <wp:inline distT="0" distB="0" distL="0" distR="0" wp14:anchorId="541A6052" wp14:editId="12EE1983">
                <wp:extent cx="695325" cy="361950"/>
                <wp:effectExtent l="0" t="0" r="9525" b="0"/>
                <wp:docPr id="1" name="Logo" descr="Description: RoLo4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Description: RoLo40c"/>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695325" cy="361950"/>
                        </a:xfrm>
                        <a:prstGeom prst="rect">
                          <a:avLst/>
                        </a:prstGeom>
                        <a:noFill/>
                        <a:ln>
                          <a:noFill/>
                        </a:ln>
                      </pic:spPr>
                    </pic:pic>
                  </a:graphicData>
                </a:graphic>
              </wp:inline>
            </w:drawing>
          </w:r>
        </w:p>
      </w:tc>
    </w:tr>
    <w:tr w:rsidR="00261BAD" w:rsidTr="00277066">
      <w:trPr>
        <w:trHeight w:val="20"/>
      </w:trPr>
      <w:tc>
        <w:tcPr>
          <w:tcW w:w="4802" w:type="dxa"/>
          <w:tcBorders>
            <w:right w:val="nil"/>
          </w:tcBorders>
        </w:tcPr>
        <w:p w:rsidR="00261BAD" w:rsidRPr="00B9470C" w:rsidRDefault="00261BAD" w:rsidP="00277066">
          <w:pPr>
            <w:pStyle w:val="EmptyLine"/>
          </w:pPr>
        </w:p>
      </w:tc>
      <w:tc>
        <w:tcPr>
          <w:tcW w:w="4955" w:type="dxa"/>
          <w:tcBorders>
            <w:right w:val="nil"/>
          </w:tcBorders>
        </w:tcPr>
        <w:p w:rsidR="00261BAD" w:rsidRDefault="00261BAD" w:rsidP="00277066">
          <w:pPr>
            <w:pStyle w:val="EmptyLine"/>
          </w:pPr>
        </w:p>
      </w:tc>
    </w:tr>
  </w:tbl>
  <w:p w:rsidR="00261BAD" w:rsidRDefault="00261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663F3"/>
    <w:multiLevelType w:val="hybridMultilevel"/>
    <w:tmpl w:val="BB3C662C"/>
    <w:lvl w:ilvl="0" w:tplc="080C0001">
      <w:start w:val="1"/>
      <w:numFmt w:val="bullet"/>
      <w:lvlText w:val=""/>
      <w:lvlJc w:val="left"/>
      <w:pPr>
        <w:ind w:left="502" w:hanging="360"/>
      </w:pPr>
      <w:rPr>
        <w:rFonts w:ascii="Symbol" w:hAnsi="Symbol" w:hint="default"/>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D3"/>
    <w:rsid w:val="0003179C"/>
    <w:rsid w:val="0003222E"/>
    <w:rsid w:val="000408C2"/>
    <w:rsid w:val="00067DCA"/>
    <w:rsid w:val="000C30F2"/>
    <w:rsid w:val="0010564C"/>
    <w:rsid w:val="00120FCE"/>
    <w:rsid w:val="00165463"/>
    <w:rsid w:val="00175D49"/>
    <w:rsid w:val="001B4A39"/>
    <w:rsid w:val="001F18F9"/>
    <w:rsid w:val="00217457"/>
    <w:rsid w:val="00261BAD"/>
    <w:rsid w:val="00277066"/>
    <w:rsid w:val="002A4C97"/>
    <w:rsid w:val="00300419"/>
    <w:rsid w:val="00340441"/>
    <w:rsid w:val="00385E1F"/>
    <w:rsid w:val="003C3CAF"/>
    <w:rsid w:val="003C7710"/>
    <w:rsid w:val="004361AD"/>
    <w:rsid w:val="0044540C"/>
    <w:rsid w:val="0044741D"/>
    <w:rsid w:val="00476763"/>
    <w:rsid w:val="00486AE4"/>
    <w:rsid w:val="004D69E7"/>
    <w:rsid w:val="004E11FA"/>
    <w:rsid w:val="00532C80"/>
    <w:rsid w:val="005362F3"/>
    <w:rsid w:val="005F26B6"/>
    <w:rsid w:val="006B659C"/>
    <w:rsid w:val="006B6CD2"/>
    <w:rsid w:val="006D2F8E"/>
    <w:rsid w:val="006F224B"/>
    <w:rsid w:val="00710966"/>
    <w:rsid w:val="007A587E"/>
    <w:rsid w:val="00805F28"/>
    <w:rsid w:val="00816A65"/>
    <w:rsid w:val="00906368"/>
    <w:rsid w:val="00922D5A"/>
    <w:rsid w:val="00971810"/>
    <w:rsid w:val="00C158D3"/>
    <w:rsid w:val="00DB29F0"/>
    <w:rsid w:val="00DC3E03"/>
    <w:rsid w:val="00E03FA3"/>
    <w:rsid w:val="00EB284A"/>
    <w:rsid w:val="00EF6B24"/>
    <w:rsid w:val="00FA0A9F"/>
    <w:rsid w:val="00FB1037"/>
  </w:rsids>
  <m:mathPr>
    <m:mathFont m:val="Cambria Math"/>
    <m:brkBin m:val="before"/>
    <m:brkBinSub m:val="--"/>
    <m:smallFrac m:val="0"/>
    <m:dispDef/>
    <m:lMargin m:val="0"/>
    <m:rMargin m:val="0"/>
    <m:defJc m:val="centerGroup"/>
    <m:wrapIndent m:val="1440"/>
    <m:intLim m:val="subSup"/>
    <m:naryLim m:val="undOvr"/>
  </m:mathPr>
  <w:themeFontLang w:val="fr-BE"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CAF"/>
    <w:pPr>
      <w:ind w:left="720"/>
      <w:contextualSpacing/>
    </w:pPr>
  </w:style>
  <w:style w:type="character" w:styleId="Hyperlink">
    <w:name w:val="Hyperlink"/>
    <w:basedOn w:val="DefaultParagraphFont"/>
    <w:uiPriority w:val="99"/>
    <w:unhideWhenUsed/>
    <w:rsid w:val="00FB1037"/>
    <w:rPr>
      <w:color w:val="0000FF" w:themeColor="hyperlink"/>
      <w:u w:val="single"/>
    </w:rPr>
  </w:style>
  <w:style w:type="paragraph" w:styleId="Header">
    <w:name w:val="header"/>
    <w:basedOn w:val="Normal"/>
    <w:link w:val="HeaderChar"/>
    <w:uiPriority w:val="99"/>
    <w:unhideWhenUsed/>
    <w:rsid w:val="00FB10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1037"/>
  </w:style>
  <w:style w:type="paragraph" w:styleId="Footer">
    <w:name w:val="footer"/>
    <w:basedOn w:val="Normal"/>
    <w:link w:val="FooterChar"/>
    <w:uiPriority w:val="99"/>
    <w:unhideWhenUsed/>
    <w:rsid w:val="00FB10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1037"/>
  </w:style>
  <w:style w:type="paragraph" w:customStyle="1" w:styleId="EmptyLine">
    <w:name w:val="EmptyLine"/>
    <w:basedOn w:val="Normal"/>
    <w:rsid w:val="00FB1037"/>
    <w:pPr>
      <w:widowControl w:val="0"/>
      <w:spacing w:after="0" w:line="10" w:lineRule="exact"/>
    </w:pPr>
    <w:rPr>
      <w:rFonts w:ascii="Minion" w:eastAsia="Times New Roman" w:hAnsi="Minion" w:cs="Times New Roman"/>
      <w:color w:val="FFFFFF"/>
      <w:sz w:val="24"/>
      <w:szCs w:val="20"/>
      <w:lang w:val="en-US" w:eastAsia="ru-RU"/>
    </w:rPr>
  </w:style>
  <w:style w:type="paragraph" w:customStyle="1" w:styleId="Personal">
    <w:name w:val="Personal"/>
    <w:basedOn w:val="Normal"/>
    <w:rsid w:val="00FB1037"/>
    <w:pPr>
      <w:widowControl w:val="0"/>
      <w:spacing w:after="0" w:line="210" w:lineRule="atLeast"/>
      <w:ind w:left="11"/>
    </w:pPr>
    <w:rPr>
      <w:rFonts w:ascii="Imago" w:eastAsia="Times New Roman" w:hAnsi="Imago" w:cs="Times New Roman"/>
      <w:noProof/>
      <w:sz w:val="16"/>
      <w:szCs w:val="20"/>
      <w:lang w:val="en-US" w:eastAsia="ru-RU"/>
    </w:rPr>
  </w:style>
  <w:style w:type="paragraph" w:styleId="BalloonText">
    <w:name w:val="Balloon Text"/>
    <w:basedOn w:val="Normal"/>
    <w:link w:val="BalloonTextChar"/>
    <w:uiPriority w:val="99"/>
    <w:semiHidden/>
    <w:unhideWhenUsed/>
    <w:rsid w:val="00FB1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0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CAF"/>
    <w:pPr>
      <w:ind w:left="720"/>
      <w:contextualSpacing/>
    </w:pPr>
  </w:style>
  <w:style w:type="character" w:styleId="Hyperlink">
    <w:name w:val="Hyperlink"/>
    <w:basedOn w:val="DefaultParagraphFont"/>
    <w:uiPriority w:val="99"/>
    <w:unhideWhenUsed/>
    <w:rsid w:val="00FB1037"/>
    <w:rPr>
      <w:color w:val="0000FF" w:themeColor="hyperlink"/>
      <w:u w:val="single"/>
    </w:rPr>
  </w:style>
  <w:style w:type="paragraph" w:styleId="Header">
    <w:name w:val="header"/>
    <w:basedOn w:val="Normal"/>
    <w:link w:val="HeaderChar"/>
    <w:uiPriority w:val="99"/>
    <w:unhideWhenUsed/>
    <w:rsid w:val="00FB10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1037"/>
  </w:style>
  <w:style w:type="paragraph" w:styleId="Footer">
    <w:name w:val="footer"/>
    <w:basedOn w:val="Normal"/>
    <w:link w:val="FooterChar"/>
    <w:uiPriority w:val="99"/>
    <w:unhideWhenUsed/>
    <w:rsid w:val="00FB10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1037"/>
  </w:style>
  <w:style w:type="paragraph" w:customStyle="1" w:styleId="EmptyLine">
    <w:name w:val="EmptyLine"/>
    <w:basedOn w:val="Normal"/>
    <w:rsid w:val="00FB1037"/>
    <w:pPr>
      <w:widowControl w:val="0"/>
      <w:spacing w:after="0" w:line="10" w:lineRule="exact"/>
    </w:pPr>
    <w:rPr>
      <w:rFonts w:ascii="Minion" w:eastAsia="Times New Roman" w:hAnsi="Minion" w:cs="Times New Roman"/>
      <w:color w:val="FFFFFF"/>
      <w:sz w:val="24"/>
      <w:szCs w:val="20"/>
      <w:lang w:val="en-US" w:eastAsia="ru-RU"/>
    </w:rPr>
  </w:style>
  <w:style w:type="paragraph" w:customStyle="1" w:styleId="Personal">
    <w:name w:val="Personal"/>
    <w:basedOn w:val="Normal"/>
    <w:rsid w:val="00FB1037"/>
    <w:pPr>
      <w:widowControl w:val="0"/>
      <w:spacing w:after="0" w:line="210" w:lineRule="atLeast"/>
      <w:ind w:left="11"/>
    </w:pPr>
    <w:rPr>
      <w:rFonts w:ascii="Imago" w:eastAsia="Times New Roman" w:hAnsi="Imago" w:cs="Times New Roman"/>
      <w:noProof/>
      <w:sz w:val="16"/>
      <w:szCs w:val="20"/>
      <w:lang w:val="en-US" w:eastAsia="ru-RU"/>
    </w:rPr>
  </w:style>
  <w:style w:type="paragraph" w:styleId="BalloonText">
    <w:name w:val="Balloon Text"/>
    <w:basedOn w:val="Normal"/>
    <w:link w:val="BalloonTextChar"/>
    <w:uiPriority w:val="99"/>
    <w:semiHidden/>
    <w:unhideWhenUsed/>
    <w:rsid w:val="00FB1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lenaers@webershandwi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70C2D-19E9-4EFF-9F9D-480003CD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Dockx, Shelley (BRU-WSW)</dc:creator>
  <cp:lastModifiedBy>Verstappen, Karen (BRU-WSW)</cp:lastModifiedBy>
  <cp:revision>2</cp:revision>
  <cp:lastPrinted>2015-12-18T09:20:00Z</cp:lastPrinted>
  <dcterms:created xsi:type="dcterms:W3CDTF">2015-12-24T10:09:00Z</dcterms:created>
  <dcterms:modified xsi:type="dcterms:W3CDTF">2015-12-24T10:09:00Z</dcterms:modified>
</cp:coreProperties>
</file>