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60F7EFB9" w:rsidR="00CF1B6C" w:rsidRPr="00EA43DE" w:rsidRDefault="00CF1B6C" w:rsidP="00927E0A">
      <w:pPr>
        <w:tabs>
          <w:tab w:val="left" w:pos="9136"/>
        </w:tabs>
        <w:spacing w:after="0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4AD9C293" w14:textId="387B3643" w:rsidR="00B104C9" w:rsidRPr="00E51D4A" w:rsidRDefault="00514929" w:rsidP="008A65B5">
      <w:pPr>
        <w:spacing w:after="0" w:line="336" w:lineRule="auto"/>
        <w:jc w:val="center"/>
        <w:rPr>
          <w:rFonts w:ascii="Gill Sans MT" w:hAnsi="Gill Sans MT" w:cs="Gill Sans MT"/>
          <w:b/>
          <w:sz w:val="26"/>
          <w:szCs w:val="26"/>
          <w:lang w:val="en-US"/>
        </w:rPr>
      </w:pP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MEDIA ALERT: </w:t>
      </w:r>
      <w:proofErr w:type="spellStart"/>
      <w:r w:rsidR="00085138">
        <w:rPr>
          <w:rFonts w:ascii="Gill Sans MT" w:hAnsi="Gill Sans MT" w:cs="Gill Sans MT"/>
          <w:b/>
          <w:sz w:val="26"/>
          <w:szCs w:val="26"/>
          <w:lang w:val="en-US"/>
        </w:rPr>
        <w:t>Synthax</w:t>
      </w:r>
      <w:proofErr w:type="spellEnd"/>
      <w:r w:rsidR="00085138">
        <w:rPr>
          <w:rFonts w:ascii="Gill Sans MT" w:hAnsi="Gill Sans MT" w:cs="Gill Sans MT"/>
          <w:b/>
          <w:sz w:val="26"/>
          <w:szCs w:val="26"/>
          <w:lang w:val="en-US"/>
        </w:rPr>
        <w:t xml:space="preserve"> US</w:t>
      </w: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>Announces</w:t>
      </w:r>
      <w:r w:rsidR="005355CD">
        <w:rPr>
          <w:rFonts w:ascii="Gill Sans MT" w:hAnsi="Gill Sans MT" w:cs="Gill Sans MT"/>
          <w:b/>
          <w:sz w:val="26"/>
          <w:szCs w:val="26"/>
          <w:lang w:val="en-US"/>
        </w:rPr>
        <w:t xml:space="preserve"> Connections &amp; Cocktails Series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 xml:space="preserve"> Stops in Southern California </w:t>
      </w:r>
    </w:p>
    <w:p w14:paraId="1F0A601D" w14:textId="2CA2AEDE" w:rsidR="00CF1B6C" w:rsidRDefault="00CF1B6C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1528E0">
        <w:rPr>
          <w:rFonts w:ascii="Gill Sans MT" w:hAnsi="Gill Sans MT" w:cs="Gill Sans MT"/>
          <w:i/>
          <w:szCs w:val="22"/>
          <w:lang w:val="en-US"/>
        </w:rPr>
        <w:t>Two events are schedule</w:t>
      </w:r>
      <w:r w:rsidR="009E7299">
        <w:rPr>
          <w:rFonts w:ascii="Gill Sans MT" w:hAnsi="Gill Sans MT" w:cs="Gill Sans MT"/>
          <w:i/>
          <w:szCs w:val="22"/>
          <w:lang w:val="en-US"/>
        </w:rPr>
        <w:t>d</w:t>
      </w:r>
      <w:r w:rsidR="001528E0">
        <w:rPr>
          <w:rFonts w:ascii="Gill Sans MT" w:hAnsi="Gill Sans MT" w:cs="Gill Sans MT"/>
          <w:i/>
          <w:szCs w:val="22"/>
          <w:lang w:val="en-US"/>
        </w:rPr>
        <w:t xml:space="preserve"> for</w:t>
      </w:r>
      <w:r w:rsidR="0064782C">
        <w:rPr>
          <w:rFonts w:ascii="Gill Sans MT" w:hAnsi="Gill Sans MT" w:cs="Gill Sans MT"/>
          <w:i/>
          <w:szCs w:val="22"/>
          <w:lang w:val="en-US"/>
        </w:rPr>
        <w:t xml:space="preserve"> Feb. 22 and Feb. 24 in Anaheim and Burbank, California, respectively </w:t>
      </w:r>
    </w:p>
    <w:p w14:paraId="21E5B397" w14:textId="7A89FD49" w:rsidR="005355CD" w:rsidRDefault="005355CD" w:rsidP="00415F8A">
      <w:pPr>
        <w:spacing w:line="336" w:lineRule="auto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6DD57F4F" w14:textId="7C6D8B4E" w:rsidR="0064782C" w:rsidRDefault="004C4F14" w:rsidP="00415F8A">
      <w:pPr>
        <w:spacing w:line="336" w:lineRule="auto"/>
        <w:rPr>
          <w:rFonts w:ascii="Gill Sans MT" w:hAnsi="Gill Sans MT" w:cs="Times New Roman"/>
          <w:color w:val="000000" w:themeColor="text1"/>
          <w:shd w:val="clear" w:color="auto" w:fill="FFFFFF"/>
        </w:rPr>
      </w:pPr>
      <w:r w:rsidRPr="005355CD">
        <w:rPr>
          <w:rFonts w:ascii="Gill Sans MT" w:hAnsi="Gill Sans MT"/>
          <w:b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5C39AC3" wp14:editId="6B83E269">
            <wp:simplePos x="0" y="0"/>
            <wp:positionH relativeFrom="column">
              <wp:posOffset>3743325</wp:posOffset>
            </wp:positionH>
            <wp:positionV relativeFrom="paragraph">
              <wp:posOffset>47625</wp:posOffset>
            </wp:positionV>
            <wp:extent cx="3125470" cy="2383155"/>
            <wp:effectExtent l="0" t="0" r="0" b="4445"/>
            <wp:wrapTight wrapText="bothSides">
              <wp:wrapPolygon edited="0">
                <wp:start x="0" y="0"/>
                <wp:lineTo x="0" y="21525"/>
                <wp:lineTo x="21503" y="21525"/>
                <wp:lineTo x="215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82C">
        <w:rPr>
          <w:rFonts w:ascii="Gill Sans MT" w:hAnsi="Gill Sans MT" w:cs="Gill Sans MT"/>
          <w:b/>
          <w:lang w:val="en-US"/>
        </w:rPr>
        <w:t>Anaheim</w:t>
      </w:r>
      <w:r w:rsidR="005355CD" w:rsidRPr="005355CD">
        <w:rPr>
          <w:rFonts w:ascii="Gill Sans MT" w:hAnsi="Gill Sans MT" w:cs="Gill Sans MT"/>
          <w:b/>
          <w:lang w:val="en-US"/>
        </w:rPr>
        <w:t xml:space="preserve">, </w:t>
      </w:r>
      <w:r w:rsidR="0064782C">
        <w:rPr>
          <w:rFonts w:ascii="Gill Sans MT" w:hAnsi="Gill Sans MT" w:cs="Gill Sans MT"/>
          <w:b/>
          <w:lang w:val="en-US"/>
        </w:rPr>
        <w:t>California</w:t>
      </w:r>
      <w:r w:rsidR="00072D81" w:rsidRPr="005355CD">
        <w:rPr>
          <w:rFonts w:ascii="Gill Sans MT" w:hAnsi="Gill Sans MT" w:cs="Gill Sans"/>
          <w:b/>
          <w:noProof/>
        </w:rPr>
        <w:t>,</w:t>
      </w:r>
      <w:r w:rsidR="008D1760" w:rsidRPr="005355CD">
        <w:rPr>
          <w:rFonts w:ascii="Gill Sans MT" w:hAnsi="Gill Sans MT" w:cs="Gill Sans"/>
          <w:b/>
          <w:noProof/>
        </w:rPr>
        <w:t xml:space="preserve"> </w:t>
      </w:r>
      <w:r w:rsidR="005F7E9A">
        <w:rPr>
          <w:rFonts w:ascii="Gill Sans" w:hAnsi="Gill Sans" w:cs="Gill Sans"/>
          <w:b/>
          <w:noProof/>
        </w:rPr>
        <w:t>January</w:t>
      </w:r>
      <w:r w:rsidR="008D1760" w:rsidRPr="005355CD">
        <w:rPr>
          <w:rFonts w:ascii="Gill Sans" w:hAnsi="Gill Sans" w:cs="Gill Sans"/>
          <w:b/>
          <w:noProof/>
        </w:rPr>
        <w:t xml:space="preserve"> </w:t>
      </w:r>
      <w:r w:rsidR="005F7E9A">
        <w:rPr>
          <w:rFonts w:ascii="Gill Sans" w:hAnsi="Gill Sans" w:cs="Gill Sans"/>
          <w:b/>
          <w:noProof/>
        </w:rPr>
        <w:t>27</w:t>
      </w:r>
      <w:r w:rsidR="00C00C68" w:rsidRPr="005355CD">
        <w:rPr>
          <w:rFonts w:ascii="Gill Sans" w:hAnsi="Gill Sans" w:cs="Gill Sans"/>
          <w:b/>
          <w:noProof/>
        </w:rPr>
        <w:t>,</w:t>
      </w:r>
      <w:r w:rsidR="00BC2A42" w:rsidRPr="005355CD">
        <w:rPr>
          <w:rFonts w:ascii="Gill Sans" w:hAnsi="Gill Sans" w:cs="Gill Sans"/>
          <w:b/>
          <w:noProof/>
        </w:rPr>
        <w:t xml:space="preserve"> </w:t>
      </w:r>
      <w:r w:rsidR="008D1760" w:rsidRPr="005355CD">
        <w:rPr>
          <w:rFonts w:ascii="Gill Sans" w:hAnsi="Gill Sans" w:cs="Gill Sans"/>
          <w:b/>
          <w:noProof/>
        </w:rPr>
        <w:t>20</w:t>
      </w:r>
      <w:r w:rsidR="006D0B9D" w:rsidRPr="005355CD">
        <w:rPr>
          <w:rFonts w:ascii="Gill Sans" w:hAnsi="Gill Sans" w:cs="Gill Sans"/>
          <w:b/>
          <w:noProof/>
        </w:rPr>
        <w:t>2</w:t>
      </w:r>
      <w:r w:rsidR="009B1873">
        <w:rPr>
          <w:rFonts w:ascii="Gill Sans" w:hAnsi="Gill Sans" w:cs="Gill Sans"/>
          <w:b/>
          <w:noProof/>
        </w:rPr>
        <w:t>2</w:t>
      </w:r>
      <w:r w:rsidR="00CF1B6C">
        <w:rPr>
          <w:rFonts w:ascii="Gill Sans MT" w:hAnsi="Gill Sans MT" w:cs="Gill Sans MT"/>
          <w:b/>
          <w:szCs w:val="22"/>
          <w:lang w:val="en-US"/>
        </w:rPr>
        <w:t xml:space="preserve"> </w:t>
      </w:r>
      <w:r w:rsidR="009B1873">
        <w:rPr>
          <w:rFonts w:ascii="Gill Sans MT" w:hAnsi="Gill Sans MT" w:cs="Gill Sans MT"/>
          <w:b/>
          <w:szCs w:val="22"/>
          <w:lang w:val="en-US"/>
        </w:rPr>
        <w:t>—</w:t>
      </w:r>
      <w:r>
        <w:rPr>
          <w:rFonts w:ascii="Gill Sans MT" w:hAnsi="Gill Sans MT" w:cs="Gill Sans MT"/>
          <w:b/>
          <w:szCs w:val="22"/>
          <w:lang w:val="en-US"/>
        </w:rPr>
        <w:t xml:space="preserve"> </w:t>
      </w:r>
      <w:hyperlink r:id="rId7" w:history="1">
        <w:proofErr w:type="spellStart"/>
        <w:r w:rsidRPr="00FD7120">
          <w:rPr>
            <w:rStyle w:val="Hyperlink"/>
            <w:rFonts w:ascii="Gill Sans MT" w:hAnsi="Gill Sans MT" w:cs="Gill Sans MT"/>
            <w:szCs w:val="22"/>
            <w:lang w:val="en-US"/>
          </w:rPr>
          <w:t>Synthax</w:t>
        </w:r>
        <w:proofErr w:type="spellEnd"/>
      </w:hyperlink>
      <w:r>
        <w:rPr>
          <w:rFonts w:ascii="Gill Sans MT" w:hAnsi="Gill Sans MT" w:cs="Gill Sans MT"/>
          <w:szCs w:val="22"/>
          <w:lang w:val="en-US"/>
        </w:rPr>
        <w:t xml:space="preserve">, U.S. </w:t>
      </w:r>
      <w:r w:rsidRPr="00D37CEF">
        <w:rPr>
          <w:rFonts w:ascii="Gill Sans MT" w:eastAsia="Cabin" w:hAnsi="Gill Sans MT" w:cs="Cabin"/>
          <w:color w:val="000000" w:themeColor="text1"/>
        </w:rPr>
        <w:t>distributor of</w:t>
      </w:r>
      <w:r w:rsidRPr="00D37CEF">
        <w:rPr>
          <w:rFonts w:ascii="Gill Sans MT" w:eastAsia="Arial Unicode MS" w:hAnsi="Gill Sans MT" w:cs="Arial Unicode MS"/>
          <w:color w:val="000000" w:themeColor="text1"/>
        </w:rPr>
        <w:t xml:space="preserve"> </w:t>
      </w:r>
      <w:hyperlink r:id="rId8">
        <w:r w:rsidRPr="00D37CEF">
          <w:rPr>
            <w:rFonts w:ascii="Gill Sans MT" w:eastAsia="Arial Unicode MS" w:hAnsi="Gill Sans MT" w:cs="Arial Unicode MS"/>
            <w:color w:val="000000" w:themeColor="text1"/>
            <w:u w:val="single"/>
          </w:rPr>
          <w:t>RME</w:t>
        </w:r>
      </w:hyperlink>
      <w:r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9" w:history="1">
        <w:proofErr w:type="spellStart"/>
        <w:r w:rsidRPr="00D37CEF">
          <w:rPr>
            <w:rStyle w:val="Hyperlink"/>
            <w:rFonts w:ascii="Gill Sans MT" w:eastAsia="Arial Unicode MS" w:hAnsi="Gill Sans MT" w:cs="Arial Unicode MS"/>
            <w:color w:val="000000" w:themeColor="text1"/>
          </w:rPr>
          <w:t>Ferrofish</w:t>
        </w:r>
        <w:proofErr w:type="spellEnd"/>
      </w:hyperlink>
      <w:r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10" w:history="1">
        <w:proofErr w:type="spellStart"/>
        <w:r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Digigram</w:t>
        </w:r>
        <w:proofErr w:type="spellEnd"/>
      </w:hyperlink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</w:t>
      </w:r>
      <w:hyperlink r:id="rId11" w:history="1">
        <w:proofErr w:type="spellStart"/>
        <w:r w:rsidRPr="00963A41">
          <w:rPr>
            <w:rStyle w:val="Hyperlink"/>
            <w:rFonts w:ascii="Gill Sans MT" w:hAnsi="Gill Sans MT" w:cs="Times New Roman"/>
            <w:shd w:val="clear" w:color="auto" w:fill="FFFFFF"/>
          </w:rPr>
          <w:t>Appsys</w:t>
        </w:r>
        <w:proofErr w:type="spellEnd"/>
      </w:hyperlink>
      <w:r w:rsidRPr="00D37CEF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and </w:t>
      </w:r>
      <w:hyperlink r:id="rId12" w:history="1">
        <w:proofErr w:type="spellStart"/>
        <w:r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myMix</w:t>
        </w:r>
        <w:proofErr w:type="spellEnd"/>
      </w:hyperlink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has announced </w:t>
      </w:r>
      <w:r w:rsidR="0064782C">
        <w:rPr>
          <w:rFonts w:ascii="Gill Sans MT" w:hAnsi="Gill Sans MT" w:cs="Times New Roman"/>
          <w:color w:val="000000" w:themeColor="text1"/>
          <w:shd w:val="clear" w:color="auto" w:fill="FFFFFF"/>
        </w:rPr>
        <w:t>two Southern California stops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</w:t>
      </w:r>
      <w:r w:rsidR="0064782C">
        <w:rPr>
          <w:rFonts w:ascii="Gill Sans MT" w:hAnsi="Gill Sans MT" w:cs="Times New Roman"/>
          <w:color w:val="000000" w:themeColor="text1"/>
          <w:shd w:val="clear" w:color="auto" w:fill="FFFFFF"/>
        </w:rPr>
        <w:t>for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its networking and educational event series: Connections &amp; Cocktails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on Feb. 22 at the Ranch Saloon in Anaheim, California, and Feb. 24 in </w:t>
      </w:r>
      <w:proofErr w:type="spellStart"/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>Debell</w:t>
      </w:r>
      <w:proofErr w:type="spellEnd"/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Golf Club in Burbank, California. Both events run from 5-8pm and are free to attend.</w:t>
      </w:r>
    </w:p>
    <w:p w14:paraId="2C61A2BF" w14:textId="5483F080" w:rsidR="00470E67" w:rsidRDefault="004C4F14" w:rsidP="00415F8A">
      <w:pPr>
        <w:spacing w:line="336" w:lineRule="auto"/>
        <w:rPr>
          <w:rFonts w:ascii="Gill Sans MT" w:hAnsi="Gill Sans MT" w:cs="Times New Roman"/>
          <w:color w:val="000000" w:themeColor="text1"/>
          <w:shd w:val="clear" w:color="auto" w:fill="FFFFFF"/>
        </w:rPr>
      </w:pPr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Additional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Connections &amp; Cocktails events </w:t>
      </w:r>
      <w:r w:rsidR="00470E67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are planned for Miami with dates to be announced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>this year</w:t>
      </w:r>
      <w:r w:rsidR="00470E67">
        <w:rPr>
          <w:rFonts w:ascii="Gill Sans MT" w:hAnsi="Gill Sans MT" w:cs="Times New Roman"/>
          <w:color w:val="000000" w:themeColor="text1"/>
          <w:shd w:val="clear" w:color="auto" w:fill="FFFFFF"/>
        </w:rPr>
        <w:t>.</w:t>
      </w:r>
    </w:p>
    <w:p w14:paraId="6A4235D6" w14:textId="6B543B2B" w:rsidR="00470E67" w:rsidRDefault="00470E67" w:rsidP="00415F8A">
      <w:pPr>
        <w:spacing w:line="336" w:lineRule="auto"/>
        <w:rPr>
          <w:rFonts w:ascii="Gill Sans MT" w:hAnsi="Gill Sans MT" w:cs="Times New Roman"/>
          <w:color w:val="000000" w:themeColor="text1"/>
          <w:shd w:val="clear" w:color="auto" w:fill="FFFFFF"/>
        </w:rPr>
      </w:pPr>
      <w:r>
        <w:rPr>
          <w:rFonts w:ascii="Gill Sans MT" w:hAnsi="Gill Sans MT" w:cs="Times New Roman"/>
          <w:color w:val="000000" w:themeColor="text1"/>
          <w:shd w:val="clear" w:color="auto" w:fill="FFFFFF"/>
        </w:rPr>
        <w:t>Sharing a ‘fresh take’ on audio technology for musicians, producers, live sound engineers, audio integrators and broadcast</w:t>
      </w:r>
      <w:r w:rsidR="00020BD0">
        <w:rPr>
          <w:rFonts w:ascii="Gill Sans MT" w:hAnsi="Gill Sans MT" w:cs="Times New Roman"/>
          <w:color w:val="000000" w:themeColor="text1"/>
          <w:shd w:val="clear" w:color="auto" w:fill="FFFFFF"/>
        </w:rPr>
        <w:t>ers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Connections &amp; Cocktails will feature live product demos, food, an open </w:t>
      </w:r>
      <w:proofErr w:type="gramStart"/>
      <w:r>
        <w:rPr>
          <w:rFonts w:ascii="Gill Sans MT" w:hAnsi="Gill Sans MT" w:cs="Times New Roman"/>
          <w:color w:val="000000" w:themeColor="text1"/>
          <w:shd w:val="clear" w:color="auto" w:fill="FFFFFF"/>
        </w:rPr>
        <w:t>bar</w:t>
      </w:r>
      <w:proofErr w:type="gramEnd"/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and live music. </w:t>
      </w:r>
    </w:p>
    <w:p w14:paraId="40F28B5B" w14:textId="62B38C86" w:rsidR="00687A98" w:rsidRPr="00282D25" w:rsidRDefault="00292606" w:rsidP="00692C87">
      <w:pPr>
        <w:spacing w:line="312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Helvetica"/>
          <w:lang w:val="en-US" w:eastAsia="en-US"/>
        </w:rPr>
        <w:t xml:space="preserve">“During a time when we </w:t>
      </w:r>
      <w:r w:rsidR="00ED393C">
        <w:rPr>
          <w:rFonts w:ascii="Gill Sans MT" w:hAnsi="Gill Sans MT" w:cs="Helvetica"/>
          <w:lang w:val="en-US" w:eastAsia="en-US"/>
        </w:rPr>
        <w:t xml:space="preserve">aren’t meeting in large groups, </w:t>
      </w:r>
      <w:proofErr w:type="spellStart"/>
      <w:r w:rsidR="00ED21F8">
        <w:rPr>
          <w:rFonts w:ascii="Gill Sans MT" w:hAnsi="Gill Sans MT" w:cs="Helvetica"/>
          <w:lang w:val="en-US" w:eastAsia="en-US"/>
        </w:rPr>
        <w:t>Synthax</w:t>
      </w:r>
      <w:proofErr w:type="spellEnd"/>
      <w:r w:rsidR="00ED21F8">
        <w:rPr>
          <w:rFonts w:ascii="Gill Sans MT" w:hAnsi="Gill Sans MT" w:cs="Helvetica"/>
          <w:lang w:val="en-US" w:eastAsia="en-US"/>
        </w:rPr>
        <w:t xml:space="preserve"> U.S.</w:t>
      </w:r>
      <w:r w:rsidR="00ED393C">
        <w:rPr>
          <w:rFonts w:ascii="Gill Sans MT" w:hAnsi="Gill Sans MT" w:cs="Helvetica"/>
          <w:lang w:val="en-US" w:eastAsia="en-US"/>
        </w:rPr>
        <w:t xml:space="preserve"> saw the opportunity to gather in a more intimate setting while continuing to educate end users on all the potential the </w:t>
      </w:r>
      <w:proofErr w:type="spellStart"/>
      <w:r w:rsidR="00ED393C">
        <w:rPr>
          <w:rFonts w:ascii="Gill Sans MT" w:hAnsi="Gill Sans MT" w:cs="Helvetica"/>
          <w:lang w:val="en-US" w:eastAsia="en-US"/>
        </w:rPr>
        <w:t>Syn</w:t>
      </w:r>
      <w:r w:rsidR="00ED21F8">
        <w:rPr>
          <w:rFonts w:ascii="Gill Sans MT" w:hAnsi="Gill Sans MT" w:cs="Helvetica"/>
          <w:lang w:val="en-US" w:eastAsia="en-US"/>
        </w:rPr>
        <w:t>thax</w:t>
      </w:r>
      <w:proofErr w:type="spellEnd"/>
      <w:r w:rsidR="00ED21F8">
        <w:rPr>
          <w:rFonts w:ascii="Gill Sans MT" w:hAnsi="Gill Sans MT" w:cs="Helvetica"/>
          <w:lang w:val="en-US" w:eastAsia="en-US"/>
        </w:rPr>
        <w:t xml:space="preserve"> portfolio of brands has to offer</w:t>
      </w:r>
      <w:r w:rsidR="00687A98">
        <w:rPr>
          <w:rFonts w:ascii="Gill Sans MT" w:hAnsi="Gill Sans MT" w:cs="Helvetica"/>
          <w:lang w:val="en-US" w:eastAsia="en-US"/>
        </w:rPr>
        <w:t>,” said Marie Sorens</w:t>
      </w:r>
      <w:r w:rsidR="00882AB1">
        <w:rPr>
          <w:rFonts w:ascii="Gill Sans MT" w:hAnsi="Gill Sans MT" w:cs="Helvetica"/>
          <w:lang w:val="en-US" w:eastAsia="en-US"/>
        </w:rPr>
        <w:t>o</w:t>
      </w:r>
      <w:r w:rsidR="00687A98">
        <w:rPr>
          <w:rFonts w:ascii="Gill Sans MT" w:hAnsi="Gill Sans MT" w:cs="Helvetica"/>
          <w:lang w:val="en-US" w:eastAsia="en-US"/>
        </w:rPr>
        <w:t xml:space="preserve">n, marketing manager for </w:t>
      </w:r>
      <w:proofErr w:type="spellStart"/>
      <w:r w:rsidR="00687A98">
        <w:rPr>
          <w:rFonts w:ascii="Gill Sans MT" w:hAnsi="Gill Sans MT" w:cs="Helvetica"/>
          <w:lang w:val="en-US" w:eastAsia="en-US"/>
        </w:rPr>
        <w:t>Synthax</w:t>
      </w:r>
      <w:proofErr w:type="spellEnd"/>
      <w:r w:rsidR="00687A98">
        <w:rPr>
          <w:rFonts w:ascii="Gill Sans MT" w:hAnsi="Gill Sans MT" w:cs="Helvetica"/>
          <w:lang w:val="en-US" w:eastAsia="en-US"/>
        </w:rPr>
        <w:t xml:space="preserve"> U.S. “</w:t>
      </w:r>
      <w:r w:rsidR="008E2ABE">
        <w:rPr>
          <w:rFonts w:ascii="Gill Sans MT" w:hAnsi="Gill Sans MT" w:cs="Helvetica"/>
          <w:lang w:val="en-US" w:eastAsia="en-US"/>
        </w:rPr>
        <w:t>We are excited to</w:t>
      </w:r>
      <w:r w:rsidR="00ED21F8">
        <w:rPr>
          <w:rFonts w:ascii="Gill Sans MT" w:hAnsi="Gill Sans MT" w:cs="Helvetica"/>
          <w:lang w:val="en-US" w:eastAsia="en-US"/>
        </w:rPr>
        <w:t xml:space="preserve"> connect with engineers, musicians and producers</w:t>
      </w:r>
      <w:r w:rsidR="008E2ABE">
        <w:rPr>
          <w:rFonts w:ascii="Gill Sans MT" w:hAnsi="Gill Sans MT" w:cs="Helvetica"/>
          <w:lang w:val="en-US" w:eastAsia="en-US"/>
        </w:rPr>
        <w:t xml:space="preserve"> across Southern California</w:t>
      </w:r>
      <w:r w:rsidR="00ED21F8">
        <w:rPr>
          <w:rFonts w:ascii="Gill Sans MT" w:hAnsi="Gill Sans MT" w:cs="Helvetica"/>
          <w:lang w:val="en-US" w:eastAsia="en-US"/>
        </w:rPr>
        <w:t xml:space="preserve"> and </w:t>
      </w:r>
      <w:r w:rsidR="00B034C5">
        <w:rPr>
          <w:rFonts w:ascii="Gill Sans MT" w:hAnsi="Gill Sans MT" w:cs="Helvetica"/>
          <w:lang w:val="en-US" w:eastAsia="en-US"/>
        </w:rPr>
        <w:t>share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8E2ABE">
        <w:rPr>
          <w:rFonts w:ascii="Gill Sans MT" w:hAnsi="Gill Sans MT" w:cs="Helvetica"/>
          <w:lang w:val="en-US" w:eastAsia="en-US"/>
        </w:rPr>
        <w:t>ideas with them on how</w:t>
      </w:r>
      <w:r w:rsidR="00ED21F8">
        <w:rPr>
          <w:rFonts w:ascii="Gill Sans MT" w:hAnsi="Gill Sans MT" w:cs="Helvetica"/>
          <w:lang w:val="en-US" w:eastAsia="en-US"/>
        </w:rPr>
        <w:t xml:space="preserve"> they can get the most out of their gear, while also </w:t>
      </w:r>
      <w:r w:rsidR="00F803F6">
        <w:rPr>
          <w:rFonts w:ascii="Gill Sans MT" w:hAnsi="Gill Sans MT" w:cs="Helvetica"/>
          <w:lang w:val="en-US" w:eastAsia="en-US"/>
        </w:rPr>
        <w:t>providing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7050FD">
        <w:rPr>
          <w:rFonts w:ascii="Gill Sans MT" w:hAnsi="Gill Sans MT" w:cs="Helvetica"/>
          <w:lang w:val="en-US" w:eastAsia="en-US"/>
        </w:rPr>
        <w:t xml:space="preserve">them with </w:t>
      </w:r>
      <w:r w:rsidR="00ED21F8">
        <w:rPr>
          <w:rFonts w:ascii="Gill Sans MT" w:hAnsi="Gill Sans MT" w:cs="Helvetica"/>
          <w:lang w:val="en-US" w:eastAsia="en-US"/>
        </w:rPr>
        <w:t>an opportunity to network with their peers.”</w:t>
      </w:r>
    </w:p>
    <w:p w14:paraId="25CC2D44" w14:textId="36D5503F" w:rsidR="00687A98" w:rsidRDefault="00ED393C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>Additionally, during</w:t>
      </w:r>
      <w:r w:rsidR="00692C87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Connections</w:t>
      </w:r>
      <w:r w:rsidR="00692C87">
        <w:rPr>
          <w:rFonts w:ascii="Gill Sans MT" w:eastAsia="Arial Unicode MS" w:hAnsi="Gill Sans MT" w:cs="Arial Unicode MS"/>
        </w:rPr>
        <w:t xml:space="preserve"> &amp; </w:t>
      </w:r>
      <w:r>
        <w:rPr>
          <w:rFonts w:ascii="Gill Sans MT" w:eastAsia="Arial Unicode MS" w:hAnsi="Gill Sans MT" w:cs="Arial Unicode MS"/>
        </w:rPr>
        <w:t>Cocktails</w:t>
      </w:r>
      <w:r w:rsidR="00692C87">
        <w:rPr>
          <w:rFonts w:ascii="Gill Sans MT" w:eastAsia="Arial Unicode MS" w:hAnsi="Gill Sans MT" w:cs="Arial Unicode MS"/>
        </w:rPr>
        <w:t>, more than $</w:t>
      </w:r>
      <w:r>
        <w:rPr>
          <w:rFonts w:ascii="Gill Sans MT" w:eastAsia="Arial Unicode MS" w:hAnsi="Gill Sans MT" w:cs="Arial Unicode MS"/>
        </w:rPr>
        <w:t>6</w:t>
      </w:r>
      <w:r w:rsidR="00692C87">
        <w:rPr>
          <w:rFonts w:ascii="Gill Sans MT" w:eastAsia="Arial Unicode MS" w:hAnsi="Gill Sans MT" w:cs="Arial Unicode MS"/>
        </w:rPr>
        <w:t>,000 worth of gear will be up for giveaways</w:t>
      </w:r>
      <w:r w:rsidR="004D68D4">
        <w:rPr>
          <w:rFonts w:ascii="Gill Sans MT" w:eastAsia="Arial Unicode MS" w:hAnsi="Gill Sans MT" w:cs="Arial Unicode MS"/>
        </w:rPr>
        <w:t>.</w:t>
      </w:r>
    </w:p>
    <w:p w14:paraId="1B7078CC" w14:textId="65C69F64" w:rsidR="00D8391B" w:rsidRDefault="006142B8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 w:rsidRPr="004A1180">
        <w:rPr>
          <w:rFonts w:ascii="Gill Sans MT" w:eastAsia="Arial Unicode MS" w:hAnsi="Gill Sans MT" w:cs="Arial Unicode MS"/>
        </w:rPr>
        <w:t xml:space="preserve">To RSVP for the </w:t>
      </w:r>
      <w:r w:rsidR="00D8391B">
        <w:rPr>
          <w:rFonts w:ascii="Gill Sans MT" w:eastAsia="Arial Unicode MS" w:hAnsi="Gill Sans MT" w:cs="Arial Unicode MS"/>
        </w:rPr>
        <w:t>Anaheim event</w:t>
      </w:r>
      <w:r w:rsidRPr="004A1180">
        <w:rPr>
          <w:rFonts w:ascii="Gill Sans MT" w:eastAsia="Arial Unicode MS" w:hAnsi="Gill Sans MT" w:cs="Arial Unicode MS"/>
        </w:rPr>
        <w:t>, click</w:t>
      </w:r>
      <w:r w:rsidR="00D8391B">
        <w:rPr>
          <w:rFonts w:ascii="Gill Sans MT" w:eastAsia="Arial Unicode MS" w:hAnsi="Gill Sans MT" w:cs="Arial Unicode MS"/>
        </w:rPr>
        <w:t xml:space="preserve"> </w:t>
      </w:r>
      <w:hyperlink r:id="rId13" w:history="1">
        <w:r w:rsidR="00D8391B" w:rsidRPr="00D8391B">
          <w:rPr>
            <w:rStyle w:val="Hyperlink"/>
            <w:rFonts w:ascii="Gill Sans MT" w:eastAsia="Arial Unicode MS" w:hAnsi="Gill Sans MT" w:cs="Arial Unicode MS"/>
          </w:rPr>
          <w:t>here</w:t>
        </w:r>
      </w:hyperlink>
      <w:r w:rsidR="00D8391B">
        <w:rPr>
          <w:rFonts w:ascii="Gill Sans MT" w:eastAsia="Arial Unicode MS" w:hAnsi="Gill Sans MT" w:cs="Arial Unicode MS"/>
        </w:rPr>
        <w:t>.</w:t>
      </w:r>
    </w:p>
    <w:p w14:paraId="3DE284D8" w14:textId="3A8A22F2" w:rsidR="00D8391B" w:rsidRDefault="00D8391B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lastRenderedPageBreak/>
        <w:t xml:space="preserve">To RSVP for the Burbank event, click </w:t>
      </w:r>
      <w:hyperlink r:id="rId14" w:history="1">
        <w:r w:rsidRPr="00D8391B">
          <w:rPr>
            <w:rStyle w:val="Hyperlink"/>
            <w:rFonts w:ascii="Gill Sans MT" w:eastAsia="Arial Unicode MS" w:hAnsi="Gill Sans MT" w:cs="Arial Unicode MS"/>
          </w:rPr>
          <w:t>here</w:t>
        </w:r>
      </w:hyperlink>
      <w:r>
        <w:rPr>
          <w:rFonts w:ascii="Gill Sans MT" w:eastAsia="Arial Unicode MS" w:hAnsi="Gill Sans MT" w:cs="Arial Unicode MS"/>
        </w:rPr>
        <w:t>.</w:t>
      </w:r>
    </w:p>
    <w:p w14:paraId="58AD5DE3" w14:textId="162E752B" w:rsidR="00687A98" w:rsidRDefault="006E0330" w:rsidP="00D8391B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>RSVP is limited to the first 100 attendees</w:t>
      </w:r>
      <w:r w:rsidR="00FC7134">
        <w:rPr>
          <w:rFonts w:ascii="Gill Sans MT" w:eastAsia="Arial Unicode MS" w:hAnsi="Gill Sans MT" w:cs="Arial Unicode MS"/>
        </w:rPr>
        <w:t xml:space="preserve"> and</w:t>
      </w:r>
      <w:r w:rsidR="0089527F">
        <w:rPr>
          <w:rFonts w:ascii="Gill Sans MT" w:eastAsia="Arial Unicode MS" w:hAnsi="Gill Sans MT" w:cs="Arial Unicode MS"/>
        </w:rPr>
        <w:t xml:space="preserve"> is</w:t>
      </w:r>
      <w:r w:rsidR="00FC7134">
        <w:rPr>
          <w:rFonts w:ascii="Gill Sans MT" w:eastAsia="Arial Unicode MS" w:hAnsi="Gill Sans MT" w:cs="Arial Unicode MS"/>
        </w:rPr>
        <w:t xml:space="preserve"> open </w:t>
      </w:r>
      <w:r w:rsidR="009B1873">
        <w:rPr>
          <w:rFonts w:ascii="Gill Sans MT" w:eastAsia="Arial Unicode MS" w:hAnsi="Gill Sans MT" w:cs="Arial Unicode MS"/>
        </w:rPr>
        <w:t>now</w:t>
      </w:r>
      <w:r w:rsidR="00FC7134">
        <w:rPr>
          <w:rFonts w:ascii="Gill Sans MT" w:eastAsia="Arial Unicode MS" w:hAnsi="Gill Sans MT" w:cs="Arial Unicode MS"/>
        </w:rPr>
        <w:t>.</w:t>
      </w:r>
    </w:p>
    <w:p w14:paraId="590BEC1E" w14:textId="1BF11BCB" w:rsidR="002676E7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  <w:r w:rsidRPr="00166755">
        <w:rPr>
          <w:rFonts w:ascii="Gill Sans MT" w:eastAsia="Arial Unicode MS" w:hAnsi="Gill Sans MT" w:cs="Arial Unicode MS"/>
        </w:rPr>
        <w:t xml:space="preserve">For more on </w:t>
      </w:r>
      <w:proofErr w:type="spellStart"/>
      <w:r w:rsidR="00090106">
        <w:rPr>
          <w:rFonts w:ascii="Gill Sans MT" w:eastAsia="Arial Unicode MS" w:hAnsi="Gill Sans MT" w:cs="Arial Unicode MS"/>
        </w:rPr>
        <w:t>Synthax</w:t>
      </w:r>
      <w:proofErr w:type="spellEnd"/>
      <w:r w:rsidR="00090106">
        <w:rPr>
          <w:rFonts w:ascii="Gill Sans MT" w:eastAsia="Arial Unicode MS" w:hAnsi="Gill Sans MT" w:cs="Arial Unicode MS"/>
        </w:rPr>
        <w:t xml:space="preserve"> U.S. and its family of brands</w:t>
      </w:r>
      <w:r w:rsidRPr="00166755">
        <w:rPr>
          <w:rFonts w:ascii="Gill Sans MT" w:eastAsia="Arial Unicode MS" w:hAnsi="Gill Sans MT" w:cs="Arial Unicode MS"/>
        </w:rPr>
        <w:t xml:space="preserve">, </w:t>
      </w:r>
      <w:r w:rsidR="00090106">
        <w:rPr>
          <w:rFonts w:ascii="Gill Sans MT" w:eastAsia="Arial Unicode MS" w:hAnsi="Gill Sans MT" w:cs="Arial Unicode MS"/>
        </w:rPr>
        <w:t xml:space="preserve">please </w:t>
      </w:r>
      <w:r w:rsidRPr="00166755">
        <w:rPr>
          <w:rFonts w:ascii="Gill Sans MT" w:eastAsia="Arial Unicode MS" w:hAnsi="Gill Sans MT" w:cs="Arial Unicode MS"/>
        </w:rPr>
        <w:t>visit</w:t>
      </w:r>
      <w:r w:rsidRPr="00166755">
        <w:rPr>
          <w:rFonts w:ascii="Gill Sans MT" w:eastAsia="Arial Unicode MS" w:hAnsi="Gill Sans MT" w:cs="Arial Unicode MS"/>
          <w:b/>
        </w:rPr>
        <w:t xml:space="preserve"> </w:t>
      </w:r>
      <w:hyperlink r:id="rId15" w:history="1">
        <w:r w:rsidR="00090106"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  <w:r w:rsidR="00090106" w:rsidRPr="00B551BF">
          <w:rPr>
            <w:rFonts w:ascii="Gill Sans MT" w:eastAsia="Cabin" w:hAnsi="Gill Sans MT" w:cs="Cabin"/>
          </w:rPr>
          <w:t>.</w:t>
        </w:r>
      </w:hyperlink>
    </w:p>
    <w:p w14:paraId="396E1244" w14:textId="77777777" w:rsidR="002676E7" w:rsidRPr="00A752CB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</w:p>
    <w:p w14:paraId="2581B7E1" w14:textId="0A8688FA" w:rsidR="002676E7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B551BF">
        <w:rPr>
          <w:rFonts w:ascii="Gill Sans MT" w:eastAsia="Cabin" w:hAnsi="Gill Sans MT" w:cs="Cabin"/>
          <w:b/>
          <w:color w:val="000000"/>
        </w:rPr>
        <w:t xml:space="preserve">About </w:t>
      </w:r>
      <w:proofErr w:type="spellStart"/>
      <w:r w:rsidRPr="00B551BF">
        <w:rPr>
          <w:rFonts w:ascii="Gill Sans MT" w:eastAsia="Cabin" w:hAnsi="Gill Sans MT" w:cs="Cabin"/>
          <w:b/>
          <w:color w:val="000000"/>
        </w:rPr>
        <w:t>Synthax</w:t>
      </w:r>
      <w:proofErr w:type="spellEnd"/>
      <w:r w:rsidRPr="00B551BF">
        <w:rPr>
          <w:rFonts w:ascii="Gill Sans MT" w:eastAsia="Cabin" w:hAnsi="Gill Sans MT" w:cs="Cabin"/>
          <w:b/>
          <w:color w:val="000000"/>
        </w:rPr>
        <w:t>, Incorporated</w:t>
      </w:r>
      <w:r w:rsidRPr="00B551BF">
        <w:rPr>
          <w:rFonts w:ascii="Gill Sans MT" w:eastAsia="Cabin" w:hAnsi="Gill Sans MT" w:cs="Cabin"/>
          <w:color w:val="000000"/>
        </w:rPr>
        <w:br/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Synthax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digital audio tools,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Ferrofish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advanced audio applications,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personal monitoring systems and ALVA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cableware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. </w:t>
      </w:r>
      <w:r w:rsidRPr="00B551BF">
        <w:rPr>
          <w:rFonts w:ascii="Gill Sans MT" w:eastAsia="Cabin" w:hAnsi="Gill Sans MT" w:cs="Cabin"/>
          <w:color w:val="000000"/>
        </w:rPr>
        <w:t xml:space="preserve">We supply a nationwide network of dealers with these products for professional audio, broadcast, music industry, commercial audio, </w:t>
      </w:r>
      <w:proofErr w:type="spellStart"/>
      <w:r w:rsidRPr="00B551BF">
        <w:rPr>
          <w:rFonts w:ascii="Gill Sans MT" w:eastAsia="Cabin" w:hAnsi="Gill Sans MT" w:cs="Cabin"/>
          <w:color w:val="000000"/>
        </w:rPr>
        <w:t>theater</w:t>
      </w:r>
      <w:proofErr w:type="spellEnd"/>
      <w:r w:rsidRPr="00B551BF">
        <w:rPr>
          <w:rFonts w:ascii="Gill Sans MT" w:eastAsia="Cabin" w:hAnsi="Gill Sans MT" w:cs="Cabin"/>
          <w:color w:val="000000"/>
        </w:rPr>
        <w:t>, military and government applications. For additional information, visit the company online at </w:t>
      </w:r>
      <w:hyperlink r:id="rId16">
        <w:r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B551BF">
        <w:rPr>
          <w:rFonts w:ascii="Gill Sans MT" w:eastAsia="Cabin" w:hAnsi="Gill Sans MT" w:cs="Cabin"/>
          <w:color w:val="000000"/>
        </w:rPr>
        <w:t>.</w:t>
      </w:r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t>Media Contacts:</w:t>
      </w:r>
    </w:p>
    <w:p w14:paraId="20EF84D3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Katie Kailus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(630) 319-5226</w:t>
      </w:r>
    </w:p>
    <w:p w14:paraId="6919485D" w14:textId="77777777" w:rsidR="002676E7" w:rsidRDefault="00A47062" w:rsidP="002676E7">
      <w:pPr>
        <w:spacing w:before="2" w:after="2"/>
      </w:pPr>
      <w:hyperlink r:id="rId17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katie@hummingbirdmedia.com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A47062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8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188E" w14:textId="77777777" w:rsidR="00A47062" w:rsidRDefault="00A47062">
      <w:pPr>
        <w:spacing w:after="0"/>
      </w:pPr>
      <w:r>
        <w:separator/>
      </w:r>
    </w:p>
  </w:endnote>
  <w:endnote w:type="continuationSeparator" w:id="0">
    <w:p w14:paraId="50AC4D45" w14:textId="77777777" w:rsidR="00A47062" w:rsidRDefault="00A470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bin">
    <w:altName w:val="Courier New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F832" w14:textId="77777777" w:rsidR="00272BA4" w:rsidRDefault="00272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A606" w14:textId="77777777" w:rsidR="00272BA4" w:rsidRDefault="00272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DA81" w14:textId="77777777" w:rsidR="00272BA4" w:rsidRDefault="00272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FC7A" w14:textId="77777777" w:rsidR="00A47062" w:rsidRDefault="00A47062">
      <w:pPr>
        <w:spacing w:after="0"/>
      </w:pPr>
      <w:r>
        <w:separator/>
      </w:r>
    </w:p>
  </w:footnote>
  <w:footnote w:type="continuationSeparator" w:id="0">
    <w:p w14:paraId="669B37F2" w14:textId="77777777" w:rsidR="00A47062" w:rsidRDefault="00A470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0BD0"/>
    <w:rsid w:val="00023095"/>
    <w:rsid w:val="00054113"/>
    <w:rsid w:val="00054B0E"/>
    <w:rsid w:val="00063E8D"/>
    <w:rsid w:val="00072D81"/>
    <w:rsid w:val="00076DEB"/>
    <w:rsid w:val="00077CB1"/>
    <w:rsid w:val="00085138"/>
    <w:rsid w:val="00090106"/>
    <w:rsid w:val="0009414A"/>
    <w:rsid w:val="00095939"/>
    <w:rsid w:val="00096483"/>
    <w:rsid w:val="000A1684"/>
    <w:rsid w:val="000A365F"/>
    <w:rsid w:val="000B4130"/>
    <w:rsid w:val="000B45C2"/>
    <w:rsid w:val="000B58CE"/>
    <w:rsid w:val="000B5CA0"/>
    <w:rsid w:val="000C6290"/>
    <w:rsid w:val="000D4AFF"/>
    <w:rsid w:val="000E114E"/>
    <w:rsid w:val="000E41F4"/>
    <w:rsid w:val="001008C7"/>
    <w:rsid w:val="00110ED8"/>
    <w:rsid w:val="001126DE"/>
    <w:rsid w:val="00114D87"/>
    <w:rsid w:val="001274FE"/>
    <w:rsid w:val="00131A4A"/>
    <w:rsid w:val="0014734B"/>
    <w:rsid w:val="00147D5A"/>
    <w:rsid w:val="001528E0"/>
    <w:rsid w:val="00164943"/>
    <w:rsid w:val="00173098"/>
    <w:rsid w:val="0017676D"/>
    <w:rsid w:val="00197E15"/>
    <w:rsid w:val="001A13E6"/>
    <w:rsid w:val="001A1BB8"/>
    <w:rsid w:val="001A27D2"/>
    <w:rsid w:val="001A36C5"/>
    <w:rsid w:val="001B0EFC"/>
    <w:rsid w:val="001B5A05"/>
    <w:rsid w:val="001D08BA"/>
    <w:rsid w:val="001D6BAE"/>
    <w:rsid w:val="001F18D6"/>
    <w:rsid w:val="001F4D64"/>
    <w:rsid w:val="001F625F"/>
    <w:rsid w:val="002009F9"/>
    <w:rsid w:val="00204702"/>
    <w:rsid w:val="00225524"/>
    <w:rsid w:val="002353D3"/>
    <w:rsid w:val="00235A9D"/>
    <w:rsid w:val="002676E7"/>
    <w:rsid w:val="00272BA4"/>
    <w:rsid w:val="00273377"/>
    <w:rsid w:val="00275FDB"/>
    <w:rsid w:val="00277199"/>
    <w:rsid w:val="00282D25"/>
    <w:rsid w:val="00292606"/>
    <w:rsid w:val="00296879"/>
    <w:rsid w:val="002975B1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54221"/>
    <w:rsid w:val="00362109"/>
    <w:rsid w:val="00362782"/>
    <w:rsid w:val="00370153"/>
    <w:rsid w:val="00384820"/>
    <w:rsid w:val="003A08D5"/>
    <w:rsid w:val="003A5DB3"/>
    <w:rsid w:val="003B5200"/>
    <w:rsid w:val="003C060A"/>
    <w:rsid w:val="003D2342"/>
    <w:rsid w:val="003F15EE"/>
    <w:rsid w:val="003F5990"/>
    <w:rsid w:val="00401233"/>
    <w:rsid w:val="00401AB5"/>
    <w:rsid w:val="004103B0"/>
    <w:rsid w:val="00415F8A"/>
    <w:rsid w:val="0042018C"/>
    <w:rsid w:val="004228DF"/>
    <w:rsid w:val="0043258B"/>
    <w:rsid w:val="00433926"/>
    <w:rsid w:val="00443847"/>
    <w:rsid w:val="004559E8"/>
    <w:rsid w:val="00463D6C"/>
    <w:rsid w:val="00470E67"/>
    <w:rsid w:val="00471142"/>
    <w:rsid w:val="00487070"/>
    <w:rsid w:val="0049334A"/>
    <w:rsid w:val="004A1180"/>
    <w:rsid w:val="004A14C2"/>
    <w:rsid w:val="004A1DAA"/>
    <w:rsid w:val="004B2928"/>
    <w:rsid w:val="004B2CCD"/>
    <w:rsid w:val="004C0B24"/>
    <w:rsid w:val="004C24F4"/>
    <w:rsid w:val="004C4F14"/>
    <w:rsid w:val="004D1884"/>
    <w:rsid w:val="004D68D4"/>
    <w:rsid w:val="004F2282"/>
    <w:rsid w:val="004F2ADB"/>
    <w:rsid w:val="00503DAA"/>
    <w:rsid w:val="005050FB"/>
    <w:rsid w:val="00506BC9"/>
    <w:rsid w:val="00510254"/>
    <w:rsid w:val="00513C9A"/>
    <w:rsid w:val="00514929"/>
    <w:rsid w:val="00514C22"/>
    <w:rsid w:val="0052219B"/>
    <w:rsid w:val="00527839"/>
    <w:rsid w:val="00534AA6"/>
    <w:rsid w:val="005355CD"/>
    <w:rsid w:val="00537AC8"/>
    <w:rsid w:val="00541E8D"/>
    <w:rsid w:val="00550E89"/>
    <w:rsid w:val="00556F01"/>
    <w:rsid w:val="00563585"/>
    <w:rsid w:val="005654A9"/>
    <w:rsid w:val="005734F4"/>
    <w:rsid w:val="0057381A"/>
    <w:rsid w:val="0057520A"/>
    <w:rsid w:val="0058424B"/>
    <w:rsid w:val="00587CD4"/>
    <w:rsid w:val="0059084A"/>
    <w:rsid w:val="00595563"/>
    <w:rsid w:val="00595578"/>
    <w:rsid w:val="00596787"/>
    <w:rsid w:val="005A0B5F"/>
    <w:rsid w:val="005A43CC"/>
    <w:rsid w:val="005C02AF"/>
    <w:rsid w:val="005C3507"/>
    <w:rsid w:val="005C3B50"/>
    <w:rsid w:val="005C70DC"/>
    <w:rsid w:val="005C7BD0"/>
    <w:rsid w:val="005D20DB"/>
    <w:rsid w:val="005D33F6"/>
    <w:rsid w:val="005D660C"/>
    <w:rsid w:val="005E0C94"/>
    <w:rsid w:val="005F14C8"/>
    <w:rsid w:val="005F7E9A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4782C"/>
    <w:rsid w:val="006545FD"/>
    <w:rsid w:val="00654A29"/>
    <w:rsid w:val="0065620E"/>
    <w:rsid w:val="00660DAD"/>
    <w:rsid w:val="0066396B"/>
    <w:rsid w:val="006639FE"/>
    <w:rsid w:val="00670008"/>
    <w:rsid w:val="00676C2F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0330"/>
    <w:rsid w:val="006E3351"/>
    <w:rsid w:val="006E6AA9"/>
    <w:rsid w:val="006F16F6"/>
    <w:rsid w:val="006F6F9B"/>
    <w:rsid w:val="006F70D4"/>
    <w:rsid w:val="007028B4"/>
    <w:rsid w:val="00704397"/>
    <w:rsid w:val="007050FD"/>
    <w:rsid w:val="00707B00"/>
    <w:rsid w:val="00714A58"/>
    <w:rsid w:val="00725FDB"/>
    <w:rsid w:val="00732BB5"/>
    <w:rsid w:val="0075007F"/>
    <w:rsid w:val="00760A48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202DC"/>
    <w:rsid w:val="0082602B"/>
    <w:rsid w:val="008423AB"/>
    <w:rsid w:val="008445EB"/>
    <w:rsid w:val="0084722B"/>
    <w:rsid w:val="008648E3"/>
    <w:rsid w:val="00870CF8"/>
    <w:rsid w:val="00875311"/>
    <w:rsid w:val="00882AB1"/>
    <w:rsid w:val="008843AA"/>
    <w:rsid w:val="00884D5A"/>
    <w:rsid w:val="0089527F"/>
    <w:rsid w:val="008A2F3B"/>
    <w:rsid w:val="008A65B5"/>
    <w:rsid w:val="008C28C9"/>
    <w:rsid w:val="008C31EE"/>
    <w:rsid w:val="008C4977"/>
    <w:rsid w:val="008D1760"/>
    <w:rsid w:val="008D3477"/>
    <w:rsid w:val="008E2ABE"/>
    <w:rsid w:val="008F1871"/>
    <w:rsid w:val="008F1F05"/>
    <w:rsid w:val="0090774E"/>
    <w:rsid w:val="00916D8D"/>
    <w:rsid w:val="00927BD3"/>
    <w:rsid w:val="00927E0A"/>
    <w:rsid w:val="0094471E"/>
    <w:rsid w:val="00944E6C"/>
    <w:rsid w:val="00956D49"/>
    <w:rsid w:val="00965035"/>
    <w:rsid w:val="00967BBE"/>
    <w:rsid w:val="00972F0E"/>
    <w:rsid w:val="00974B77"/>
    <w:rsid w:val="009758D1"/>
    <w:rsid w:val="00981F1B"/>
    <w:rsid w:val="00984A3E"/>
    <w:rsid w:val="00985628"/>
    <w:rsid w:val="00986493"/>
    <w:rsid w:val="00991DF9"/>
    <w:rsid w:val="00996F48"/>
    <w:rsid w:val="009B1873"/>
    <w:rsid w:val="009C4ED0"/>
    <w:rsid w:val="009D134E"/>
    <w:rsid w:val="009E10AE"/>
    <w:rsid w:val="009E39E9"/>
    <w:rsid w:val="009E4656"/>
    <w:rsid w:val="009E7299"/>
    <w:rsid w:val="009F1D52"/>
    <w:rsid w:val="00A01CC0"/>
    <w:rsid w:val="00A07EA2"/>
    <w:rsid w:val="00A118E1"/>
    <w:rsid w:val="00A27A08"/>
    <w:rsid w:val="00A359B4"/>
    <w:rsid w:val="00A400C7"/>
    <w:rsid w:val="00A407AF"/>
    <w:rsid w:val="00A47062"/>
    <w:rsid w:val="00A47234"/>
    <w:rsid w:val="00A5024D"/>
    <w:rsid w:val="00A52165"/>
    <w:rsid w:val="00A535C6"/>
    <w:rsid w:val="00A55E67"/>
    <w:rsid w:val="00A601E8"/>
    <w:rsid w:val="00A66999"/>
    <w:rsid w:val="00A70094"/>
    <w:rsid w:val="00A752CB"/>
    <w:rsid w:val="00A756DB"/>
    <w:rsid w:val="00A8677C"/>
    <w:rsid w:val="00A9112B"/>
    <w:rsid w:val="00A9454B"/>
    <w:rsid w:val="00A9477C"/>
    <w:rsid w:val="00A97DD1"/>
    <w:rsid w:val="00AA67C8"/>
    <w:rsid w:val="00AC1E2E"/>
    <w:rsid w:val="00AC2045"/>
    <w:rsid w:val="00AD36EB"/>
    <w:rsid w:val="00AD4C44"/>
    <w:rsid w:val="00AF4FF7"/>
    <w:rsid w:val="00AF7DF3"/>
    <w:rsid w:val="00B02972"/>
    <w:rsid w:val="00B034C5"/>
    <w:rsid w:val="00B104C9"/>
    <w:rsid w:val="00B15F3B"/>
    <w:rsid w:val="00B22A3A"/>
    <w:rsid w:val="00B4370E"/>
    <w:rsid w:val="00B44F97"/>
    <w:rsid w:val="00B478ED"/>
    <w:rsid w:val="00B5511D"/>
    <w:rsid w:val="00B60C58"/>
    <w:rsid w:val="00B6248D"/>
    <w:rsid w:val="00B63EAA"/>
    <w:rsid w:val="00B729D5"/>
    <w:rsid w:val="00B7308D"/>
    <w:rsid w:val="00B8497C"/>
    <w:rsid w:val="00B86BD7"/>
    <w:rsid w:val="00BA43F9"/>
    <w:rsid w:val="00BA4B27"/>
    <w:rsid w:val="00BB4ED3"/>
    <w:rsid w:val="00BC2A42"/>
    <w:rsid w:val="00BC351D"/>
    <w:rsid w:val="00BD3468"/>
    <w:rsid w:val="00BD4924"/>
    <w:rsid w:val="00BD4F44"/>
    <w:rsid w:val="00BD6201"/>
    <w:rsid w:val="00BE096C"/>
    <w:rsid w:val="00BE1AEB"/>
    <w:rsid w:val="00C00C68"/>
    <w:rsid w:val="00C037CB"/>
    <w:rsid w:val="00C1028F"/>
    <w:rsid w:val="00C16A75"/>
    <w:rsid w:val="00C23D20"/>
    <w:rsid w:val="00C3108E"/>
    <w:rsid w:val="00C374DD"/>
    <w:rsid w:val="00C4336D"/>
    <w:rsid w:val="00C43E75"/>
    <w:rsid w:val="00C449A6"/>
    <w:rsid w:val="00C52CDA"/>
    <w:rsid w:val="00C707D1"/>
    <w:rsid w:val="00C8121F"/>
    <w:rsid w:val="00C87F0B"/>
    <w:rsid w:val="00CB2AAC"/>
    <w:rsid w:val="00CB4339"/>
    <w:rsid w:val="00CC04F8"/>
    <w:rsid w:val="00CE3CEC"/>
    <w:rsid w:val="00CF1B6C"/>
    <w:rsid w:val="00CF1FD2"/>
    <w:rsid w:val="00CF60A9"/>
    <w:rsid w:val="00CF68BD"/>
    <w:rsid w:val="00D03B08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391B"/>
    <w:rsid w:val="00D86F31"/>
    <w:rsid w:val="00DA532F"/>
    <w:rsid w:val="00DA7185"/>
    <w:rsid w:val="00DA7D6B"/>
    <w:rsid w:val="00DE222D"/>
    <w:rsid w:val="00DE43AE"/>
    <w:rsid w:val="00DF3DE7"/>
    <w:rsid w:val="00E03C8B"/>
    <w:rsid w:val="00E048B8"/>
    <w:rsid w:val="00E0567E"/>
    <w:rsid w:val="00E17D49"/>
    <w:rsid w:val="00E21C1D"/>
    <w:rsid w:val="00E24BFD"/>
    <w:rsid w:val="00E25EEC"/>
    <w:rsid w:val="00E33D27"/>
    <w:rsid w:val="00E51D4A"/>
    <w:rsid w:val="00E64D2B"/>
    <w:rsid w:val="00E675ED"/>
    <w:rsid w:val="00E71373"/>
    <w:rsid w:val="00E717AB"/>
    <w:rsid w:val="00E8154B"/>
    <w:rsid w:val="00E8655F"/>
    <w:rsid w:val="00EA18E6"/>
    <w:rsid w:val="00EA2286"/>
    <w:rsid w:val="00EA43DE"/>
    <w:rsid w:val="00EA4C87"/>
    <w:rsid w:val="00EB0E5A"/>
    <w:rsid w:val="00EC51D2"/>
    <w:rsid w:val="00EC5D86"/>
    <w:rsid w:val="00ED21F8"/>
    <w:rsid w:val="00ED393C"/>
    <w:rsid w:val="00ED4794"/>
    <w:rsid w:val="00EE20F5"/>
    <w:rsid w:val="00EE4A00"/>
    <w:rsid w:val="00EE5F80"/>
    <w:rsid w:val="00EE715F"/>
    <w:rsid w:val="00EF2765"/>
    <w:rsid w:val="00F03ED2"/>
    <w:rsid w:val="00F07E84"/>
    <w:rsid w:val="00F24242"/>
    <w:rsid w:val="00F25090"/>
    <w:rsid w:val="00F346E1"/>
    <w:rsid w:val="00F553A4"/>
    <w:rsid w:val="00F622A6"/>
    <w:rsid w:val="00F628B3"/>
    <w:rsid w:val="00F66FD5"/>
    <w:rsid w:val="00F80194"/>
    <w:rsid w:val="00F803F6"/>
    <w:rsid w:val="00F810AD"/>
    <w:rsid w:val="00F81F29"/>
    <w:rsid w:val="00F84052"/>
    <w:rsid w:val="00F8547F"/>
    <w:rsid w:val="00F867F3"/>
    <w:rsid w:val="00F87406"/>
    <w:rsid w:val="00F9272B"/>
    <w:rsid w:val="00F93197"/>
    <w:rsid w:val="00FB3C1F"/>
    <w:rsid w:val="00FB7502"/>
    <w:rsid w:val="00FC6556"/>
    <w:rsid w:val="00FC68B4"/>
    <w:rsid w:val="00FC7134"/>
    <w:rsid w:val="00FD342C"/>
    <w:rsid w:val="00FD69EB"/>
    <w:rsid w:val="00FE1EE7"/>
    <w:rsid w:val="00FF1B42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-usa.com/" TargetMode="External"/><Relationship Id="rId13" Type="http://schemas.openxmlformats.org/officeDocument/2006/relationships/hyperlink" Target="https://www.eventbrite.com/e/connections-and-cocktails-anaheim-tickets-247395615947?aff=odcleoeventsincollection" TargetMode="External"/><Relationship Id="rId18" Type="http://schemas.openxmlformats.org/officeDocument/2006/relationships/hyperlink" Target="mailto:lipoff.alexis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synthax.com/" TargetMode="External"/><Relationship Id="rId12" Type="http://schemas.openxmlformats.org/officeDocument/2006/relationships/hyperlink" Target="https://mymixaudio.com/" TargetMode="External"/><Relationship Id="rId17" Type="http://schemas.openxmlformats.org/officeDocument/2006/relationships/hyperlink" Target="mailto:lipoff.alexis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ynthax.com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ppsys.ch/en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rme-usa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igigram.com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errofish.com/en/" TargetMode="External"/><Relationship Id="rId14" Type="http://schemas.openxmlformats.org/officeDocument/2006/relationships/hyperlink" Target="https://www.eventbrite.com/e/connections-and-cocktails-burbank-tickets-242282321947?aff=odcleoeventsincollectio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3174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Katie Kailus</cp:lastModifiedBy>
  <cp:revision>43</cp:revision>
  <cp:lastPrinted>2019-11-26T16:03:00Z</cp:lastPrinted>
  <dcterms:created xsi:type="dcterms:W3CDTF">2021-08-24T20:01:00Z</dcterms:created>
  <dcterms:modified xsi:type="dcterms:W3CDTF">2022-01-26T17:33:00Z</dcterms:modified>
</cp:coreProperties>
</file>