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765BA" w:rsidR="00E400EC" w:rsidP="00C765BA" w:rsidRDefault="00C765BA" w14:paraId="71B35CA8" w14:textId="085ECF32">
      <w:pPr>
        <w:pStyle w:val="Heading"/>
        <w:jc w:val="center"/>
        <w:rPr>
          <w:u w:val="single"/>
        </w:rPr>
      </w:pPr>
      <w:r w:rsidRPr="00C765BA">
        <w:rPr>
          <w:noProof/>
          <w14:textOutline w14:w="0" w14:cap="rnd" w14:cmpd="sng" w14:algn="ctr">
            <w14:noFill/>
            <w14:prstDash w14:val="solid"/>
            <w14:bevel/>
          </w14:textOutline>
        </w:rPr>
        <w:drawing>
          <wp:inline distT="0" distB="0" distL="0" distR="0" wp14:anchorId="49A9CB46" wp14:editId="31D69A51">
            <wp:extent cx="3239386" cy="1187655"/>
            <wp:effectExtent l="0" t="0" r="0" b="0"/>
            <wp:docPr id="1279846613" name="Picture 1" descr="A picture containing font, graphics, logo,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846613" name="Picture 1" descr="A picture containing font, graphics, logo, black&#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3586" cy="1207526"/>
                    </a:xfrm>
                    <a:prstGeom prst="rect">
                      <a:avLst/>
                    </a:prstGeom>
                  </pic:spPr>
                </pic:pic>
              </a:graphicData>
            </a:graphic>
          </wp:inline>
        </w:drawing>
      </w:r>
    </w:p>
    <w:p w:rsidR="00E400EC" w:rsidRDefault="00C765BA" w14:paraId="08F690C5" w14:textId="7750F51E">
      <w:pPr>
        <w:pStyle w:val="Body"/>
        <w:spacing w:line="336" w:lineRule="auto"/>
        <w:jc w:val="center"/>
        <w:rPr>
          <w:i/>
          <w:iCs/>
          <w:sz w:val="28"/>
          <w:szCs w:val="28"/>
        </w:rPr>
      </w:pPr>
      <w:r>
        <w:rPr>
          <w:b/>
          <w:bCs/>
          <w:sz w:val="28"/>
          <w:szCs w:val="28"/>
          <w:lang w:val="en-US"/>
        </w:rPr>
        <w:t xml:space="preserve">Rhodes </w:t>
      </w:r>
      <w:r w:rsidR="00171A12">
        <w:rPr>
          <w:b/>
          <w:bCs/>
          <w:sz w:val="28"/>
          <w:szCs w:val="28"/>
          <w:lang w:val="en-US"/>
        </w:rPr>
        <w:t xml:space="preserve">Celebrates 75th Anniversary with Limited Edition MK8/75AE Piano, </w:t>
      </w:r>
      <w:r w:rsidR="00E94FDA">
        <w:rPr>
          <w:b/>
          <w:bCs/>
          <w:sz w:val="28"/>
          <w:szCs w:val="28"/>
          <w:lang w:val="en-US"/>
        </w:rPr>
        <w:t xml:space="preserve">Featuring </w:t>
      </w:r>
      <w:r w:rsidR="00C91BFD">
        <w:rPr>
          <w:b/>
          <w:bCs/>
          <w:sz w:val="28"/>
          <w:szCs w:val="28"/>
          <w:lang w:val="en-US"/>
        </w:rPr>
        <w:t>Dark and Gold</w:t>
      </w:r>
      <w:r w:rsidR="00607969">
        <w:rPr>
          <w:b/>
          <w:bCs/>
          <w:sz w:val="28"/>
          <w:szCs w:val="28"/>
          <w:lang w:val="en-US"/>
        </w:rPr>
        <w:t>-</w:t>
      </w:r>
      <w:r w:rsidR="00C91BFD">
        <w:rPr>
          <w:b/>
          <w:bCs/>
          <w:sz w:val="28"/>
          <w:szCs w:val="28"/>
          <w:lang w:val="en-US"/>
        </w:rPr>
        <w:t>Plated Aesthetics</w:t>
      </w:r>
    </w:p>
    <w:p w:rsidR="00E400EC" w:rsidP="5525BC18" w:rsidRDefault="00604912" w14:paraId="41492B14" w14:textId="7BCD4C48">
      <w:pPr>
        <w:pStyle w:val="Body"/>
        <w:spacing w:line="336" w:lineRule="auto"/>
        <w:jc w:val="center"/>
        <w:rPr>
          <w:i/>
          <w:iCs/>
          <w:lang w:val="en-US"/>
        </w:rPr>
      </w:pPr>
      <w:r>
        <w:br/>
      </w:r>
      <w:r w:rsidRPr="5525BC18" w:rsidR="008B73FB">
        <w:rPr>
          <w:i/>
          <w:iCs/>
          <w:lang w:val="en-US"/>
        </w:rPr>
        <w:t xml:space="preserve">With </w:t>
      </w:r>
      <w:r w:rsidRPr="5525BC18" w:rsidR="00F670F6">
        <w:rPr>
          <w:i/>
          <w:iCs/>
          <w:lang w:val="en-US"/>
        </w:rPr>
        <w:t>a run limited to 75</w:t>
      </w:r>
      <w:r w:rsidRPr="5525BC18" w:rsidR="003E6A26">
        <w:rPr>
          <w:i/>
          <w:iCs/>
          <w:lang w:val="en-US"/>
        </w:rPr>
        <w:t xml:space="preserve"> units</w:t>
      </w:r>
      <w:r w:rsidRPr="5525BC18" w:rsidR="00CA758D">
        <w:rPr>
          <w:i/>
          <w:iCs/>
          <w:lang w:val="en-US"/>
        </w:rPr>
        <w:t xml:space="preserve">, </w:t>
      </w:r>
      <w:r w:rsidRPr="00D71E51" w:rsidR="00B762D1">
        <w:rPr>
          <w:i/>
          <w:iCs/>
          <w:lang w:val="en-US"/>
        </w:rPr>
        <w:t>Rhodes</w:t>
      </w:r>
      <w:r w:rsidRPr="5525BC18" w:rsidR="00B762D1">
        <w:rPr>
          <w:i/>
          <w:iCs/>
          <w:lang w:val="en-US"/>
        </w:rPr>
        <w:t xml:space="preserve"> new instrument is an elite iteration of the classic </w:t>
      </w:r>
      <w:r w:rsidRPr="5525BC18" w:rsidR="00B92196">
        <w:rPr>
          <w:i/>
          <w:iCs/>
          <w:lang w:val="en-US"/>
        </w:rPr>
        <w:t xml:space="preserve">MK8 — with </w:t>
      </w:r>
      <w:r w:rsidRPr="5525BC18" w:rsidR="00E47FA1">
        <w:rPr>
          <w:i/>
          <w:iCs/>
          <w:lang w:val="en-US"/>
        </w:rPr>
        <w:t xml:space="preserve">modern flourishes and </w:t>
      </w:r>
      <w:r w:rsidRPr="5525BC18" w:rsidR="002319E0">
        <w:rPr>
          <w:i/>
          <w:iCs/>
          <w:lang w:val="en-US"/>
        </w:rPr>
        <w:t xml:space="preserve">premium design </w:t>
      </w:r>
      <w:proofErr w:type="gramStart"/>
      <w:r w:rsidRPr="5525BC18" w:rsidR="002319E0">
        <w:rPr>
          <w:i/>
          <w:iCs/>
          <w:lang w:val="en-US"/>
        </w:rPr>
        <w:t>touches</w:t>
      </w:r>
      <w:proofErr w:type="gramEnd"/>
      <w:r w:rsidRPr="5525BC18" w:rsidR="008B73FB">
        <w:rPr>
          <w:i/>
          <w:iCs/>
          <w:lang w:val="en-US"/>
        </w:rPr>
        <w:t xml:space="preserve"> </w:t>
      </w:r>
    </w:p>
    <w:p w:rsidR="00D8150C" w:rsidP="00D8150C" w:rsidRDefault="00D8150C" w14:paraId="0A501CC9" w14:textId="77777777">
      <w:pPr>
        <w:pStyle w:val="Body"/>
        <w:spacing w:line="336" w:lineRule="auto"/>
        <w:jc w:val="center"/>
        <w:rPr>
          <w:i/>
          <w:iCs/>
        </w:rPr>
      </w:pPr>
    </w:p>
    <w:p w:rsidR="00C1695E" w:rsidP="009244B4" w:rsidRDefault="00475DE4" w14:paraId="12530538" w14:textId="709DECA6">
      <w:pPr>
        <w:pStyle w:val="Body"/>
        <w:spacing w:line="276" w:lineRule="auto"/>
        <w:rPr>
          <w:rFonts w:cs="Times New Roman"/>
          <w:b/>
          <w:bCs/>
          <w:lang w:val="en-US"/>
        </w:rPr>
      </w:pPr>
      <w:r w:rsidRPr="0DFF6AA0">
        <w:rPr>
          <w:rFonts w:cs="Times New Roman"/>
          <w:b/>
          <w:bCs/>
          <w:lang w:val="en-US"/>
        </w:rPr>
        <w:t>Leeds, UK</w:t>
      </w:r>
      <w:r w:rsidRPr="0DFF6AA0" w:rsidR="0077313B">
        <w:rPr>
          <w:rFonts w:cs="Times New Roman"/>
          <w:b/>
          <w:bCs/>
          <w:lang w:val="en-US"/>
        </w:rPr>
        <w:t xml:space="preserve">, </w:t>
      </w:r>
      <w:proofErr w:type="gramStart"/>
      <w:r w:rsidRPr="0DFF6AA0" w:rsidR="0077313B">
        <w:rPr>
          <w:rFonts w:cs="Times New Roman"/>
          <w:b/>
          <w:bCs/>
          <w:lang w:val="en-US"/>
        </w:rPr>
        <w:t>July xx</w:t>
      </w:r>
      <w:r w:rsidRPr="0DFF6AA0" w:rsidR="009244B4">
        <w:rPr>
          <w:rFonts w:cs="Times New Roman"/>
          <w:b/>
          <w:bCs/>
          <w:lang w:val="en-US"/>
        </w:rPr>
        <w:t>,</w:t>
      </w:r>
      <w:proofErr w:type="gramEnd"/>
      <w:r w:rsidRPr="0DFF6AA0" w:rsidR="009244B4">
        <w:rPr>
          <w:rFonts w:cs="Times New Roman"/>
          <w:b/>
          <w:bCs/>
          <w:lang w:val="en-US"/>
        </w:rPr>
        <w:t xml:space="preserve"> 2023 — </w:t>
      </w:r>
      <w:r w:rsidRPr="0DFF6AA0" w:rsidR="001D4082">
        <w:rPr>
          <w:rFonts w:cs="Times New Roman"/>
          <w:b/>
          <w:bCs/>
          <w:lang w:val="en-US"/>
        </w:rPr>
        <w:t xml:space="preserve">Iconic </w:t>
      </w:r>
      <w:r w:rsidRPr="0DFF6AA0" w:rsidR="00F56CB0">
        <w:rPr>
          <w:rFonts w:cs="Times New Roman"/>
          <w:b/>
          <w:bCs/>
          <w:lang w:val="en-US"/>
        </w:rPr>
        <w:t xml:space="preserve">musical </w:t>
      </w:r>
      <w:r w:rsidRPr="0DFF6AA0" w:rsidR="001D4082">
        <w:rPr>
          <w:rFonts w:cs="Times New Roman"/>
          <w:b/>
          <w:bCs/>
          <w:lang w:val="en-US"/>
        </w:rPr>
        <w:t>instrument manufacturer</w:t>
      </w:r>
      <w:r w:rsidRPr="0DFF6AA0" w:rsidR="00556948">
        <w:rPr>
          <w:rFonts w:cs="Times New Roman"/>
          <w:b/>
          <w:bCs/>
          <w:lang w:val="en-US"/>
        </w:rPr>
        <w:t xml:space="preserve"> Rhodes </w:t>
      </w:r>
      <w:r w:rsidRPr="0DFF6AA0" w:rsidR="00B679C6">
        <w:rPr>
          <w:rFonts w:cs="Times New Roman"/>
          <w:b/>
          <w:bCs/>
          <w:lang w:val="en-US"/>
        </w:rPr>
        <w:t xml:space="preserve">announced </w:t>
      </w:r>
      <w:r w:rsidRPr="0DFF6AA0" w:rsidR="00A44D3E">
        <w:rPr>
          <w:rFonts w:cs="Times New Roman"/>
          <w:b/>
          <w:bCs/>
          <w:lang w:val="en-US"/>
        </w:rPr>
        <w:t xml:space="preserve">that it has </w:t>
      </w:r>
      <w:r w:rsidRPr="0DFF6AA0" w:rsidR="00AD3C4B">
        <w:rPr>
          <w:rFonts w:cs="Times New Roman"/>
          <w:b/>
          <w:bCs/>
          <w:lang w:val="en-US"/>
        </w:rPr>
        <w:t xml:space="preserve">completed manufacturing of </w:t>
      </w:r>
      <w:r w:rsidRPr="0DFF6AA0" w:rsidR="008C6CE3">
        <w:rPr>
          <w:rFonts w:cs="Times New Roman"/>
          <w:b/>
          <w:bCs/>
          <w:lang w:val="en-US"/>
        </w:rPr>
        <w:t>its strictly limited edition MK8/7</w:t>
      </w:r>
      <w:r w:rsidRPr="0DFF6AA0" w:rsidR="501D9D56">
        <w:rPr>
          <w:rFonts w:cs="Times New Roman"/>
          <w:b/>
          <w:bCs/>
          <w:lang w:val="en-US"/>
        </w:rPr>
        <w:t>5</w:t>
      </w:r>
      <w:r w:rsidRPr="0DFF6AA0" w:rsidR="008C6CE3">
        <w:rPr>
          <w:rFonts w:cs="Times New Roman"/>
          <w:b/>
          <w:bCs/>
          <w:lang w:val="en-US"/>
        </w:rPr>
        <w:t xml:space="preserve">AE </w:t>
      </w:r>
      <w:r w:rsidRPr="0DFF6AA0" w:rsidR="00A56F2F">
        <w:rPr>
          <w:rFonts w:cs="Times New Roman"/>
          <w:b/>
          <w:bCs/>
          <w:lang w:val="en-US"/>
        </w:rPr>
        <w:t xml:space="preserve">electric piano. </w:t>
      </w:r>
      <w:r w:rsidRPr="0DFF6AA0" w:rsidR="00CF6C19">
        <w:rPr>
          <w:rFonts w:cs="Times New Roman"/>
          <w:b/>
          <w:bCs/>
          <w:lang w:val="en-US"/>
        </w:rPr>
        <w:t xml:space="preserve">The MK8/7AE — anchored on the design of </w:t>
      </w:r>
      <w:r w:rsidRPr="0DFF6AA0" w:rsidR="00057FB8">
        <w:rPr>
          <w:rFonts w:cs="Times New Roman"/>
          <w:b/>
          <w:bCs/>
          <w:lang w:val="en-US"/>
        </w:rPr>
        <w:t>the classic Rhodes MK8</w:t>
      </w:r>
      <w:r w:rsidRPr="0DFF6AA0" w:rsidR="004D44D1">
        <w:rPr>
          <w:rFonts w:cs="Times New Roman"/>
          <w:b/>
          <w:bCs/>
          <w:lang w:val="en-US"/>
        </w:rPr>
        <w:t xml:space="preserve"> — has been painstakingly </w:t>
      </w:r>
      <w:r w:rsidRPr="0DFF6AA0" w:rsidR="00E6052B">
        <w:rPr>
          <w:rFonts w:cs="Times New Roman"/>
          <w:b/>
          <w:bCs/>
          <w:lang w:val="en-US"/>
        </w:rPr>
        <w:t>created</w:t>
      </w:r>
      <w:r w:rsidRPr="0DFF6AA0" w:rsidR="004D44D1">
        <w:rPr>
          <w:rFonts w:cs="Times New Roman"/>
          <w:b/>
          <w:bCs/>
          <w:lang w:val="en-US"/>
        </w:rPr>
        <w:t xml:space="preserve"> </w:t>
      </w:r>
      <w:r w:rsidRPr="0DFF6AA0" w:rsidR="0007414E">
        <w:rPr>
          <w:rFonts w:cs="Times New Roman"/>
          <w:b/>
          <w:bCs/>
          <w:lang w:val="en-US"/>
        </w:rPr>
        <w:t xml:space="preserve">from the ground up </w:t>
      </w:r>
      <w:r w:rsidRPr="0DFF6AA0" w:rsidR="00363CFE">
        <w:rPr>
          <w:rFonts w:cs="Times New Roman"/>
          <w:b/>
          <w:bCs/>
          <w:lang w:val="en-US"/>
        </w:rPr>
        <w:t>and</w:t>
      </w:r>
      <w:r w:rsidRPr="0DFF6AA0" w:rsidR="00330880">
        <w:rPr>
          <w:rFonts w:cs="Times New Roman"/>
          <w:b/>
          <w:bCs/>
          <w:lang w:val="en-US"/>
        </w:rPr>
        <w:t xml:space="preserve"> is a stunning </w:t>
      </w:r>
      <w:r w:rsidRPr="0DFF6AA0" w:rsidR="00060BA9">
        <w:rPr>
          <w:rFonts w:cs="Times New Roman"/>
          <w:b/>
          <w:bCs/>
          <w:lang w:val="en-US"/>
        </w:rPr>
        <w:t>accomplishment</w:t>
      </w:r>
      <w:r w:rsidRPr="0DFF6AA0" w:rsidR="00330880">
        <w:rPr>
          <w:rFonts w:cs="Times New Roman"/>
          <w:b/>
          <w:bCs/>
          <w:lang w:val="en-US"/>
        </w:rPr>
        <w:t xml:space="preserve"> of technical craftsmanship and aesthetic </w:t>
      </w:r>
      <w:r w:rsidRPr="0DFF6AA0" w:rsidR="00B43A47">
        <w:rPr>
          <w:rFonts w:cs="Times New Roman"/>
          <w:b/>
          <w:bCs/>
          <w:lang w:val="en-US"/>
        </w:rPr>
        <w:t xml:space="preserve">design. </w:t>
      </w:r>
      <w:r w:rsidRPr="0DFF6AA0" w:rsidR="0034566E">
        <w:rPr>
          <w:rFonts w:cs="Times New Roman"/>
          <w:b/>
          <w:bCs/>
          <w:lang w:val="en-US"/>
        </w:rPr>
        <w:t xml:space="preserve">Each </w:t>
      </w:r>
      <w:r w:rsidRPr="0DFF6AA0" w:rsidR="00E72B3F">
        <w:rPr>
          <w:rFonts w:cs="Times New Roman"/>
          <w:b/>
          <w:bCs/>
          <w:lang w:val="en-US"/>
        </w:rPr>
        <w:t>of the 75 new instruments</w:t>
      </w:r>
      <w:r w:rsidRPr="0DFF6AA0" w:rsidR="008960C5">
        <w:rPr>
          <w:rFonts w:cs="Times New Roman"/>
          <w:b/>
          <w:bCs/>
          <w:lang w:val="en-US"/>
        </w:rPr>
        <w:t xml:space="preserve">, which </w:t>
      </w:r>
      <w:r w:rsidRPr="0DFF6AA0" w:rsidR="00710229">
        <w:rPr>
          <w:rFonts w:cs="Times New Roman"/>
          <w:b/>
          <w:bCs/>
          <w:lang w:val="en-US"/>
        </w:rPr>
        <w:t xml:space="preserve">have been assembled by hand at the Rhodes factory in Leeds, England, </w:t>
      </w:r>
      <w:r w:rsidRPr="0DFF6AA0" w:rsidR="008960C5">
        <w:rPr>
          <w:rFonts w:cs="Times New Roman"/>
          <w:b/>
          <w:bCs/>
          <w:lang w:val="en-US"/>
        </w:rPr>
        <w:t>are now shipping to customers around the world</w:t>
      </w:r>
      <w:r w:rsidRPr="0DFF6AA0" w:rsidR="00AD205B">
        <w:rPr>
          <w:rFonts w:cs="Times New Roman"/>
          <w:b/>
          <w:bCs/>
          <w:lang w:val="en-US"/>
        </w:rPr>
        <w:t xml:space="preserve"> and represent</w:t>
      </w:r>
      <w:r w:rsidRPr="0DFF6AA0" w:rsidR="00405D36">
        <w:rPr>
          <w:rFonts w:cs="Times New Roman"/>
          <w:b/>
          <w:bCs/>
          <w:lang w:val="en-US"/>
        </w:rPr>
        <w:t xml:space="preserve"> </w:t>
      </w:r>
      <w:r w:rsidRPr="0DFF6AA0" w:rsidR="00B25E6B">
        <w:rPr>
          <w:rFonts w:cs="Times New Roman"/>
          <w:b/>
          <w:bCs/>
          <w:lang w:val="en-US"/>
        </w:rPr>
        <w:t>an important milestone in</w:t>
      </w:r>
      <w:r w:rsidRPr="0DFF6AA0" w:rsidR="001743BA">
        <w:rPr>
          <w:rFonts w:cs="Times New Roman"/>
          <w:b/>
          <w:bCs/>
          <w:lang w:val="en-US"/>
        </w:rPr>
        <w:t xml:space="preserve"> musical instrument design and </w:t>
      </w:r>
      <w:r w:rsidRPr="0DFF6AA0" w:rsidR="00872E3D">
        <w:rPr>
          <w:rFonts w:cs="Times New Roman"/>
          <w:b/>
          <w:bCs/>
          <w:lang w:val="en-US"/>
        </w:rPr>
        <w:t>the very fabric of broader musical culture</w:t>
      </w:r>
      <w:r w:rsidRPr="0DFF6AA0" w:rsidR="6BBA3A5B">
        <w:rPr>
          <w:rFonts w:cs="Times New Roman"/>
          <w:b/>
          <w:bCs/>
          <w:lang w:val="en-US"/>
        </w:rPr>
        <w:t xml:space="preserve">. </w:t>
      </w:r>
    </w:p>
    <w:p w:rsidR="002D3507" w:rsidP="009244B4" w:rsidRDefault="002D3507" w14:paraId="2646E5F8" w14:textId="77777777">
      <w:pPr>
        <w:pStyle w:val="Body"/>
        <w:spacing w:line="276" w:lineRule="auto"/>
        <w:rPr>
          <w:rFonts w:cs="Times New Roman"/>
          <w:b/>
          <w:bCs/>
          <w:lang w:val="en-US"/>
        </w:rPr>
      </w:pPr>
    </w:p>
    <w:p w:rsidRPr="009244B4" w:rsidR="009244B4" w:rsidP="009244B4" w:rsidRDefault="009244B4" w14:paraId="6FAFE211" w14:textId="504B6D44">
      <w:pPr>
        <w:pStyle w:val="Body"/>
        <w:spacing w:line="276" w:lineRule="auto"/>
        <w:rPr>
          <w:rFonts w:cs="Times New Roman"/>
          <w:lang w:val="en-US"/>
        </w:rPr>
      </w:pPr>
      <w:r w:rsidRPr="009244B4">
        <w:rPr>
          <w:rFonts w:cs="Times New Roman"/>
          <w:lang w:val="en-US"/>
        </w:rPr>
        <w:t>“</w:t>
      </w:r>
      <w:r w:rsidR="00902B13">
        <w:rPr>
          <w:rFonts w:cs="Times New Roman"/>
          <w:lang w:val="en-US"/>
        </w:rPr>
        <w:t xml:space="preserve">Each of these </w:t>
      </w:r>
      <w:r w:rsidR="009D1E27">
        <w:rPr>
          <w:rFonts w:cs="Times New Roman"/>
          <w:lang w:val="en-US"/>
        </w:rPr>
        <w:t xml:space="preserve">instruments </w:t>
      </w:r>
      <w:r w:rsidR="00C005A6">
        <w:rPr>
          <w:rFonts w:cs="Times New Roman"/>
          <w:lang w:val="en-US"/>
        </w:rPr>
        <w:t xml:space="preserve">contain the very essence of Rhodes — the </w:t>
      </w:r>
      <w:r w:rsidR="007C214F">
        <w:rPr>
          <w:rFonts w:cs="Times New Roman"/>
          <w:lang w:val="en-US"/>
        </w:rPr>
        <w:t xml:space="preserve">legacy of </w:t>
      </w:r>
      <w:r w:rsidR="003656F1">
        <w:rPr>
          <w:rFonts w:cs="Times New Roman"/>
          <w:lang w:val="en-US"/>
        </w:rPr>
        <w:t xml:space="preserve">our </w:t>
      </w:r>
      <w:r w:rsidR="007B66C8">
        <w:rPr>
          <w:rFonts w:cs="Times New Roman"/>
          <w:lang w:val="en-US"/>
        </w:rPr>
        <w:t xml:space="preserve">75-year </w:t>
      </w:r>
      <w:r w:rsidR="003656F1">
        <w:rPr>
          <w:rFonts w:cs="Times New Roman"/>
          <w:lang w:val="en-US"/>
        </w:rPr>
        <w:t xml:space="preserve">history as a brand, and the </w:t>
      </w:r>
      <w:r w:rsidR="00CC0F39">
        <w:rPr>
          <w:rFonts w:cs="Times New Roman"/>
          <w:lang w:val="en-US"/>
        </w:rPr>
        <w:t xml:space="preserve">inspiring </w:t>
      </w:r>
      <w:r w:rsidR="005738B2">
        <w:rPr>
          <w:rFonts w:cs="Times New Roman"/>
          <w:lang w:val="en-US"/>
        </w:rPr>
        <w:t xml:space="preserve">craftsmanship of our </w:t>
      </w:r>
      <w:r w:rsidR="00C865F3">
        <w:rPr>
          <w:rFonts w:cs="Times New Roman"/>
          <w:lang w:val="en-US"/>
        </w:rPr>
        <w:t>modern engineers and product designers</w:t>
      </w:r>
      <w:r w:rsidR="00D45067">
        <w:rPr>
          <w:rFonts w:cs="Times New Roman"/>
          <w:lang w:val="en-US"/>
        </w:rPr>
        <w:t xml:space="preserve">," commented Matt Pelling, </w:t>
      </w:r>
      <w:r w:rsidR="00CC5911">
        <w:rPr>
          <w:rFonts w:cs="Times New Roman"/>
          <w:lang w:val="en-US"/>
        </w:rPr>
        <w:t xml:space="preserve">CEO of Rhodes Music. </w:t>
      </w:r>
      <w:r w:rsidR="00251DD1">
        <w:rPr>
          <w:rFonts w:cs="Times New Roman"/>
          <w:lang w:val="en-US"/>
        </w:rPr>
        <w:t>"</w:t>
      </w:r>
      <w:r w:rsidR="00BC761C">
        <w:rPr>
          <w:rFonts w:cs="Times New Roman"/>
          <w:lang w:val="en-US"/>
        </w:rPr>
        <w:t xml:space="preserve">The MK8/75AE </w:t>
      </w:r>
      <w:r w:rsidR="00DB18CA">
        <w:rPr>
          <w:rFonts w:cs="Times New Roman"/>
          <w:lang w:val="en-US"/>
        </w:rPr>
        <w:t xml:space="preserve">comprises </w:t>
      </w:r>
      <w:r w:rsidR="002957BC">
        <w:rPr>
          <w:rFonts w:cs="Times New Roman"/>
          <w:lang w:val="en-US"/>
        </w:rPr>
        <w:t>exacting attention to detail</w:t>
      </w:r>
      <w:r w:rsidR="004010D3">
        <w:rPr>
          <w:rFonts w:cs="Times New Roman"/>
          <w:lang w:val="en-US"/>
        </w:rPr>
        <w:t xml:space="preserve"> and component</w:t>
      </w:r>
      <w:r w:rsidR="009363E1">
        <w:rPr>
          <w:rFonts w:cs="Times New Roman"/>
          <w:lang w:val="en-US"/>
        </w:rPr>
        <w:t>ry</w:t>
      </w:r>
      <w:r w:rsidR="005C2F53">
        <w:rPr>
          <w:rFonts w:cs="Times New Roman"/>
          <w:lang w:val="en-US"/>
        </w:rPr>
        <w:t xml:space="preserve">, </w:t>
      </w:r>
      <w:r w:rsidR="001C5DC1">
        <w:rPr>
          <w:rFonts w:cs="Times New Roman"/>
          <w:lang w:val="en-US"/>
        </w:rPr>
        <w:t xml:space="preserve">superior </w:t>
      </w:r>
      <w:r w:rsidR="002A14EC">
        <w:rPr>
          <w:rFonts w:cs="Times New Roman"/>
          <w:lang w:val="en-US"/>
        </w:rPr>
        <w:t>mechanical</w:t>
      </w:r>
      <w:r w:rsidR="001D4465">
        <w:rPr>
          <w:rFonts w:cs="Times New Roman"/>
          <w:lang w:val="en-US"/>
        </w:rPr>
        <w:t xml:space="preserve"> engineering</w:t>
      </w:r>
      <w:r w:rsidR="005C2F53">
        <w:rPr>
          <w:rFonts w:cs="Times New Roman"/>
          <w:lang w:val="en-US"/>
        </w:rPr>
        <w:t xml:space="preserve"> and </w:t>
      </w:r>
      <w:r w:rsidR="007E47D0">
        <w:rPr>
          <w:rFonts w:cs="Times New Roman"/>
          <w:lang w:val="en-US"/>
        </w:rPr>
        <w:t xml:space="preserve">an exquisite aesthetic design. </w:t>
      </w:r>
      <w:r w:rsidR="00C8681E">
        <w:rPr>
          <w:rFonts w:cs="Times New Roman"/>
          <w:lang w:val="en-US"/>
        </w:rPr>
        <w:t xml:space="preserve">We </w:t>
      </w:r>
      <w:r w:rsidR="002639F5">
        <w:rPr>
          <w:rFonts w:cs="Times New Roman"/>
          <w:lang w:val="en-US"/>
        </w:rPr>
        <w:t xml:space="preserve">hope these </w:t>
      </w:r>
      <w:r w:rsidR="00E65F85">
        <w:rPr>
          <w:rFonts w:cs="Times New Roman"/>
          <w:lang w:val="en-US"/>
        </w:rPr>
        <w:t xml:space="preserve">unique </w:t>
      </w:r>
      <w:r w:rsidR="002639F5">
        <w:rPr>
          <w:rFonts w:cs="Times New Roman"/>
          <w:lang w:val="en-US"/>
        </w:rPr>
        <w:t xml:space="preserve">instruments </w:t>
      </w:r>
      <w:r w:rsidR="00B31C1E">
        <w:rPr>
          <w:rFonts w:cs="Times New Roman"/>
          <w:lang w:val="en-US"/>
        </w:rPr>
        <w:t xml:space="preserve">inspire many years of </w:t>
      </w:r>
      <w:r w:rsidR="00C43351">
        <w:rPr>
          <w:rFonts w:cs="Times New Roman"/>
          <w:lang w:val="en-US"/>
        </w:rPr>
        <w:t xml:space="preserve">music making among </w:t>
      </w:r>
      <w:r w:rsidR="00FB3EB2">
        <w:rPr>
          <w:rFonts w:cs="Times New Roman"/>
          <w:lang w:val="en-US"/>
        </w:rPr>
        <w:t xml:space="preserve">our customers." </w:t>
      </w:r>
      <w:r w:rsidR="00F20607">
        <w:rPr>
          <w:rFonts w:cs="Times New Roman"/>
          <w:lang w:val="en-US"/>
        </w:rPr>
        <w:t xml:space="preserve"> </w:t>
      </w:r>
    </w:p>
    <w:p w:rsidRPr="009244B4" w:rsidR="009244B4" w:rsidP="009244B4" w:rsidRDefault="009244B4" w14:paraId="4980A208" w14:textId="77777777">
      <w:pPr>
        <w:pStyle w:val="Body"/>
        <w:spacing w:line="276" w:lineRule="auto"/>
        <w:rPr>
          <w:rFonts w:cs="Times New Roman"/>
          <w:lang w:val="en-US"/>
        </w:rPr>
      </w:pPr>
      <w:r w:rsidRPr="009244B4">
        <w:rPr>
          <w:rFonts w:cs="Times New Roman"/>
          <w:lang w:val="en-US"/>
        </w:rPr>
        <w:t> </w:t>
      </w:r>
    </w:p>
    <w:p w:rsidR="009244B4" w:rsidP="009244B4" w:rsidRDefault="006F40AE" w14:paraId="66D4F07C" w14:textId="0631A3BB">
      <w:pPr>
        <w:pStyle w:val="Body"/>
        <w:spacing w:line="276" w:lineRule="auto"/>
        <w:rPr>
          <w:rFonts w:cs="Times New Roman"/>
          <w:lang w:val="en-US"/>
        </w:rPr>
      </w:pPr>
      <w:r>
        <w:rPr>
          <w:rFonts w:cs="Times New Roman"/>
          <w:b/>
          <w:bCs/>
          <w:lang w:val="en-US"/>
        </w:rPr>
        <w:t xml:space="preserve">A classic </w:t>
      </w:r>
      <w:r w:rsidR="00486E40">
        <w:rPr>
          <w:rFonts w:cs="Times New Roman"/>
          <w:b/>
          <w:bCs/>
          <w:lang w:val="en-US"/>
        </w:rPr>
        <w:t xml:space="preserve">instrument </w:t>
      </w:r>
      <w:r w:rsidR="00DE02C0">
        <w:rPr>
          <w:rFonts w:cs="Times New Roman"/>
          <w:b/>
          <w:bCs/>
          <w:lang w:val="en-US"/>
        </w:rPr>
        <w:t>for the ages</w:t>
      </w:r>
      <w:r w:rsidR="00AA58DE">
        <w:rPr>
          <w:rFonts w:cs="Times New Roman"/>
          <w:b/>
          <w:bCs/>
          <w:lang w:val="en-US"/>
        </w:rPr>
        <w:t xml:space="preserve"> </w:t>
      </w:r>
      <w:r w:rsidR="00C34667">
        <w:rPr>
          <w:rFonts w:cs="Times New Roman"/>
          <w:lang w:val="en-US"/>
        </w:rPr>
        <w:br/>
      </w:r>
      <w:r w:rsidR="00546480">
        <w:rPr>
          <w:rFonts w:cs="Times New Roman"/>
          <w:lang w:val="en-US"/>
        </w:rPr>
        <w:t>The MK8/75AE is the result of a collaboration between Rhodes Chief Product Officer Dan Goldman and famed industrial designer Axel Hartmann</w:t>
      </w:r>
      <w:r w:rsidR="008772A6">
        <w:rPr>
          <w:rFonts w:cs="Times New Roman"/>
          <w:lang w:val="en-US"/>
        </w:rPr>
        <w:t xml:space="preserve">, whose work has touched some of the greatest instruments of our time. </w:t>
      </w:r>
      <w:r w:rsidR="001F287D">
        <w:rPr>
          <w:rFonts w:cs="Times New Roman"/>
          <w:lang w:val="en-US"/>
        </w:rPr>
        <w:t>The MK8/75AE is based on the foundation of the</w:t>
      </w:r>
      <w:r w:rsidR="002B35CF">
        <w:rPr>
          <w:rFonts w:cs="Times New Roman"/>
          <w:lang w:val="en-US"/>
        </w:rPr>
        <w:t xml:space="preserve"> </w:t>
      </w:r>
      <w:r w:rsidR="003D6F47">
        <w:rPr>
          <w:rFonts w:cs="Times New Roman"/>
          <w:lang w:val="en-US"/>
        </w:rPr>
        <w:t>critically acclaimed</w:t>
      </w:r>
      <w:r w:rsidR="00944533">
        <w:rPr>
          <w:rFonts w:cs="Times New Roman"/>
          <w:lang w:val="en-US"/>
        </w:rPr>
        <w:t xml:space="preserve"> Rhodes</w:t>
      </w:r>
      <w:r w:rsidR="001F287D">
        <w:rPr>
          <w:rFonts w:cs="Times New Roman"/>
          <w:lang w:val="en-US"/>
        </w:rPr>
        <w:t xml:space="preserve"> </w:t>
      </w:r>
      <w:proofErr w:type="gramStart"/>
      <w:r w:rsidR="001F287D">
        <w:rPr>
          <w:rFonts w:cs="Times New Roman"/>
          <w:lang w:val="en-US"/>
        </w:rPr>
        <w:t>MK8</w:t>
      </w:r>
      <w:r w:rsidR="00B209DA">
        <w:rPr>
          <w:rFonts w:cs="Times New Roman"/>
          <w:lang w:val="en-US"/>
        </w:rPr>
        <w:t>, but</w:t>
      </w:r>
      <w:proofErr w:type="gramEnd"/>
      <w:r w:rsidR="00B209DA">
        <w:rPr>
          <w:rFonts w:cs="Times New Roman"/>
          <w:lang w:val="en-US"/>
        </w:rPr>
        <w:t xml:space="preserve"> reaches </w:t>
      </w:r>
      <w:r w:rsidR="00B95F64">
        <w:rPr>
          <w:rFonts w:cs="Times New Roman"/>
          <w:lang w:val="en-US"/>
        </w:rPr>
        <w:t xml:space="preserve">even greater </w:t>
      </w:r>
      <w:r w:rsidR="008D7F96">
        <w:rPr>
          <w:rFonts w:cs="Times New Roman"/>
          <w:lang w:val="en-US"/>
        </w:rPr>
        <w:t xml:space="preserve">heights with its </w:t>
      </w:r>
      <w:r w:rsidR="00A534BB">
        <w:rPr>
          <w:rFonts w:cs="Times New Roman"/>
          <w:lang w:val="en-US"/>
        </w:rPr>
        <w:t>painstaking aesthetic and performance details, such as analogue effects</w:t>
      </w:r>
      <w:r w:rsidR="00026601">
        <w:rPr>
          <w:rFonts w:cs="Times New Roman"/>
          <w:lang w:val="en-US"/>
        </w:rPr>
        <w:t xml:space="preserve">, </w:t>
      </w:r>
      <w:r w:rsidR="007C01AB">
        <w:rPr>
          <w:rFonts w:cs="Times New Roman"/>
          <w:lang w:val="en-US"/>
        </w:rPr>
        <w:t xml:space="preserve">a special </w:t>
      </w:r>
      <w:r w:rsidR="00026601">
        <w:rPr>
          <w:rFonts w:cs="Times New Roman"/>
          <w:lang w:val="en-US"/>
        </w:rPr>
        <w:t xml:space="preserve">dark </w:t>
      </w:r>
      <w:r w:rsidR="00C53DED">
        <w:rPr>
          <w:rFonts w:cs="Times New Roman"/>
          <w:lang w:val="en-US"/>
        </w:rPr>
        <w:t>matte finish</w:t>
      </w:r>
      <w:r w:rsidR="00E0306C">
        <w:rPr>
          <w:rFonts w:cs="Times New Roman"/>
          <w:lang w:val="en-US"/>
        </w:rPr>
        <w:t>,</w:t>
      </w:r>
      <w:r w:rsidR="00C53DED">
        <w:rPr>
          <w:rFonts w:cs="Times New Roman"/>
          <w:lang w:val="en-US"/>
        </w:rPr>
        <w:t xml:space="preserve"> </w:t>
      </w:r>
      <w:r w:rsidR="00BA7488">
        <w:rPr>
          <w:rFonts w:cs="Times New Roman"/>
          <w:lang w:val="en-US"/>
        </w:rPr>
        <w:t xml:space="preserve">and gold accented </w:t>
      </w:r>
      <w:r w:rsidR="00E11C75">
        <w:rPr>
          <w:rFonts w:cs="Times New Roman"/>
          <w:lang w:val="en-US"/>
        </w:rPr>
        <w:t xml:space="preserve">controls and </w:t>
      </w:r>
      <w:r w:rsidR="00F44540">
        <w:rPr>
          <w:rFonts w:cs="Times New Roman"/>
          <w:lang w:val="en-US"/>
        </w:rPr>
        <w:t xml:space="preserve">encasement </w:t>
      </w:r>
      <w:r w:rsidR="00011BC8">
        <w:rPr>
          <w:rFonts w:cs="Times New Roman"/>
          <w:lang w:val="en-US"/>
        </w:rPr>
        <w:t>flourishes</w:t>
      </w:r>
      <w:r w:rsidR="00F44540">
        <w:rPr>
          <w:rFonts w:cs="Times New Roman"/>
          <w:lang w:val="en-US"/>
        </w:rPr>
        <w:t xml:space="preserve">. </w:t>
      </w:r>
    </w:p>
    <w:p w:rsidR="00C33C81" w:rsidP="009244B4" w:rsidRDefault="00C33C81" w14:paraId="575595C4" w14:textId="77777777">
      <w:pPr>
        <w:pStyle w:val="Body"/>
        <w:spacing w:line="276" w:lineRule="auto"/>
        <w:rPr>
          <w:rFonts w:cs="Times New Roman"/>
          <w:lang w:val="en-US"/>
        </w:rPr>
      </w:pPr>
    </w:p>
    <w:p w:rsidR="00EA4E11" w:rsidP="009244B4" w:rsidRDefault="00C33C81" w14:paraId="25E577B3" w14:textId="2BCCAADC">
      <w:pPr>
        <w:pStyle w:val="Body"/>
        <w:spacing w:line="276" w:lineRule="auto"/>
        <w:rPr>
          <w:rFonts w:cs="Times New Roman"/>
          <w:lang w:val="en-US"/>
        </w:rPr>
      </w:pPr>
      <w:r w:rsidRPr="31B89390" w:rsidR="00C33C81">
        <w:rPr>
          <w:rFonts w:cs="Times New Roman"/>
          <w:lang w:val="en-US"/>
        </w:rPr>
        <w:t xml:space="preserve">Following its unveiling at </w:t>
      </w:r>
      <w:r w:rsidRPr="31B89390" w:rsidR="00C33C81">
        <w:rPr>
          <w:rFonts w:cs="Times New Roman"/>
          <w:lang w:val="en-US"/>
        </w:rPr>
        <w:t>Superbooth</w:t>
      </w:r>
      <w:r w:rsidRPr="31B89390" w:rsidR="006C1A82">
        <w:rPr>
          <w:rFonts w:cs="Times New Roman"/>
          <w:lang w:val="en-US"/>
        </w:rPr>
        <w:t xml:space="preserve"> </w:t>
      </w:r>
      <w:r w:rsidRPr="31B89390" w:rsidR="00BE215A">
        <w:rPr>
          <w:rFonts w:cs="Times New Roman"/>
          <w:lang w:val="en-US"/>
        </w:rPr>
        <w:t>and The NAMM Show</w:t>
      </w:r>
      <w:r w:rsidRPr="31B89390" w:rsidR="00535FA0">
        <w:rPr>
          <w:rFonts w:cs="Times New Roman"/>
          <w:lang w:val="en-US"/>
        </w:rPr>
        <w:t xml:space="preserve">, </w:t>
      </w:r>
      <w:r w:rsidRPr="31B89390" w:rsidR="00A96187">
        <w:rPr>
          <w:rFonts w:cs="Times New Roman"/>
          <w:lang w:val="en-US"/>
        </w:rPr>
        <w:t xml:space="preserve">the MK8/75AE was met with immediate </w:t>
      </w:r>
      <w:r w:rsidRPr="31B89390" w:rsidR="00175A9E">
        <w:rPr>
          <w:rFonts w:cs="Times New Roman"/>
          <w:lang w:val="en-US"/>
        </w:rPr>
        <w:t>adulation</w:t>
      </w:r>
      <w:r w:rsidRPr="31B89390" w:rsidR="00A96187">
        <w:rPr>
          <w:rFonts w:cs="Times New Roman"/>
          <w:lang w:val="en-US"/>
        </w:rPr>
        <w:t xml:space="preserve"> </w:t>
      </w:r>
      <w:r w:rsidRPr="31B89390" w:rsidR="000701A8">
        <w:rPr>
          <w:rFonts w:cs="Times New Roman"/>
          <w:lang w:val="en-US"/>
        </w:rPr>
        <w:t>in the musical instrument community</w:t>
      </w:r>
      <w:r w:rsidRPr="31B89390" w:rsidR="00F2134D">
        <w:rPr>
          <w:rFonts w:cs="Times New Roman"/>
          <w:lang w:val="en-US"/>
        </w:rPr>
        <w:t xml:space="preserve"> with all</w:t>
      </w:r>
      <w:r w:rsidRPr="31B89390" w:rsidR="000701A8">
        <w:rPr>
          <w:rFonts w:cs="Times New Roman"/>
          <w:lang w:val="en-US"/>
        </w:rPr>
        <w:t xml:space="preserve"> </w:t>
      </w:r>
      <w:r w:rsidRPr="31B89390" w:rsidR="00956393">
        <w:rPr>
          <w:rFonts w:cs="Times New Roman"/>
          <w:lang w:val="en-US"/>
        </w:rPr>
        <w:t xml:space="preserve">75 </w:t>
      </w:r>
      <w:r w:rsidRPr="31B89390" w:rsidR="00F46AEB">
        <w:rPr>
          <w:rFonts w:cs="Times New Roman"/>
          <w:lang w:val="en-US"/>
        </w:rPr>
        <w:t>instruments</w:t>
      </w:r>
      <w:r w:rsidRPr="31B89390" w:rsidR="00956393">
        <w:rPr>
          <w:rFonts w:cs="Times New Roman"/>
          <w:lang w:val="en-US"/>
        </w:rPr>
        <w:t xml:space="preserve"> </w:t>
      </w:r>
      <w:r w:rsidRPr="31B89390" w:rsidR="307B60E6">
        <w:rPr>
          <w:rFonts w:cs="Times New Roman"/>
          <w:lang w:val="en-US"/>
        </w:rPr>
        <w:t>selling out</w:t>
      </w:r>
      <w:r w:rsidRPr="31B89390" w:rsidR="00F2134D">
        <w:rPr>
          <w:rFonts w:cs="Times New Roman"/>
          <w:lang w:val="en-US"/>
        </w:rPr>
        <w:t xml:space="preserve"> within </w:t>
      </w:r>
      <w:r w:rsidRPr="31B89390" w:rsidR="2201B06C">
        <w:rPr>
          <w:rFonts w:cs="Times New Roman"/>
          <w:lang w:val="en-US"/>
        </w:rPr>
        <w:t>30 minutes.</w:t>
      </w:r>
      <w:r w:rsidRPr="31B89390" w:rsidR="20F7FE81">
        <w:rPr>
          <w:rFonts w:cs="Times New Roman"/>
          <w:lang w:val="en-US"/>
        </w:rPr>
        <w:t xml:space="preserve"> The </w:t>
      </w:r>
      <w:r w:rsidRPr="31B89390" w:rsidR="00A12BBD">
        <w:rPr>
          <w:rFonts w:cs="Times New Roman"/>
          <w:lang w:val="en-US"/>
        </w:rPr>
        <w:t xml:space="preserve">company has </w:t>
      </w:r>
      <w:r w:rsidRPr="31B89390" w:rsidR="00A12BBD">
        <w:rPr>
          <w:rFonts w:cs="Times New Roman"/>
          <w:lang w:val="en-US"/>
        </w:rPr>
        <w:t>star</w:t>
      </w:r>
      <w:r w:rsidRPr="31B89390" w:rsidR="341ABC0D">
        <w:rPr>
          <w:rFonts w:cs="Times New Roman"/>
          <w:lang w:val="en-US"/>
        </w:rPr>
        <w:t>t</w:t>
      </w:r>
      <w:r w:rsidRPr="31B89390" w:rsidR="00A12BBD">
        <w:rPr>
          <w:rFonts w:cs="Times New Roman"/>
          <w:lang w:val="en-US"/>
        </w:rPr>
        <w:t>ed</w:t>
      </w:r>
      <w:r w:rsidRPr="31B89390" w:rsidR="00A12BBD">
        <w:rPr>
          <w:rFonts w:cs="Times New Roman"/>
          <w:lang w:val="en-US"/>
        </w:rPr>
        <w:t xml:space="preserve"> shipping these instruments to</w:t>
      </w:r>
      <w:r w:rsidRPr="31B89390" w:rsidR="20F7FE81">
        <w:rPr>
          <w:rFonts w:cs="Times New Roman"/>
          <w:lang w:val="en-US"/>
        </w:rPr>
        <w:t xml:space="preserve"> those who managed to secure one</w:t>
      </w:r>
      <w:r w:rsidRPr="31B89390" w:rsidR="20F7FE81">
        <w:rPr>
          <w:rFonts w:cs="Times New Roman"/>
          <w:lang w:val="en-US"/>
        </w:rPr>
        <w:t>.</w:t>
      </w:r>
      <w:r w:rsidRPr="31B89390" w:rsidR="33A78F8B">
        <w:rPr>
          <w:rFonts w:cs="Times New Roman"/>
          <w:lang w:val="en-US"/>
        </w:rPr>
        <w:t xml:space="preserve">  </w:t>
      </w:r>
    </w:p>
    <w:p w:rsidR="00EA4E11" w:rsidP="009244B4" w:rsidRDefault="00EA4E11" w14:paraId="4C39A2F2" w14:textId="77777777">
      <w:pPr>
        <w:pStyle w:val="Body"/>
        <w:spacing w:line="276" w:lineRule="auto"/>
        <w:rPr>
          <w:rFonts w:cs="Times New Roman"/>
          <w:lang w:val="en-US"/>
        </w:rPr>
      </w:pPr>
    </w:p>
    <w:p w:rsidRPr="009244B4" w:rsidR="00C33C81" w:rsidP="009244B4" w:rsidRDefault="002D114F" w14:paraId="2A5EA60C" w14:textId="38CD54A5">
      <w:pPr>
        <w:pStyle w:val="Body"/>
        <w:spacing w:line="276" w:lineRule="auto"/>
        <w:rPr>
          <w:rFonts w:cs="Times New Roman"/>
          <w:lang w:val="en-US"/>
        </w:rPr>
      </w:pPr>
      <w:r w:rsidRPr="0DFF6AA0">
        <w:rPr>
          <w:rFonts w:cs="Times New Roman"/>
          <w:lang w:val="en-US"/>
        </w:rPr>
        <w:t>Rhodes is grateful to its community of loyal customers around the world</w:t>
      </w:r>
      <w:r w:rsidRPr="0DFF6AA0" w:rsidR="00EA4E11">
        <w:rPr>
          <w:rFonts w:cs="Times New Roman"/>
          <w:lang w:val="en-US"/>
        </w:rPr>
        <w:t xml:space="preserve">. For more information on the MK8 or the MK8/75AE, </w:t>
      </w:r>
      <w:r w:rsidRPr="0DFF6AA0" w:rsidR="006E2537">
        <w:rPr>
          <w:rFonts w:cs="Times New Roman"/>
          <w:lang w:val="en-US"/>
        </w:rPr>
        <w:t xml:space="preserve">or to learn about our new </w:t>
      </w:r>
      <w:r w:rsidRPr="0DFF6AA0" w:rsidR="00FF3012">
        <w:rPr>
          <w:rFonts w:cs="Times New Roman"/>
          <w:lang w:val="en-US"/>
        </w:rPr>
        <w:t>Rhodes V8 plug-in — the only official Rhodes electric piano software —</w:t>
      </w:r>
      <w:r w:rsidRPr="0DFF6AA0" w:rsidR="006E2537">
        <w:rPr>
          <w:rFonts w:cs="Times New Roman"/>
          <w:lang w:val="en-US"/>
        </w:rPr>
        <w:t xml:space="preserve"> </w:t>
      </w:r>
      <w:r w:rsidRPr="0DFF6AA0" w:rsidR="00EA4E11">
        <w:rPr>
          <w:rFonts w:cs="Times New Roman"/>
          <w:lang w:val="en-US"/>
        </w:rPr>
        <w:t xml:space="preserve">please visit </w:t>
      </w:r>
      <w:hyperlink r:id="rId7">
        <w:r w:rsidRPr="0DFF6AA0" w:rsidR="00FF3012">
          <w:rPr>
            <w:rStyle w:val="Hyperlink"/>
            <w:rFonts w:cs="Times New Roman"/>
            <w:color w:val="0070C0"/>
            <w:lang w:val="en-US"/>
          </w:rPr>
          <w:t>www.rhodesmusic.com</w:t>
        </w:r>
        <w:r w:rsidRPr="0DFF6AA0" w:rsidR="00EB1F9E">
          <w:rPr>
            <w:rStyle w:val="Hyperlink"/>
            <w:rFonts w:cs="Times New Roman"/>
            <w:color w:val="0070C0"/>
            <w:lang w:val="en-US"/>
          </w:rPr>
          <w:t>.</w:t>
        </w:r>
      </w:hyperlink>
      <w:r w:rsidRPr="0DFF6AA0" w:rsidR="00EA4E11">
        <w:rPr>
          <w:rFonts w:cs="Times New Roman"/>
          <w:lang w:val="en-US"/>
        </w:rPr>
        <w:t xml:space="preserve"> </w:t>
      </w:r>
      <w:r w:rsidRPr="0DFF6AA0" w:rsidR="00F2134D">
        <w:rPr>
          <w:rFonts w:cs="Times New Roman"/>
          <w:lang w:val="en-US"/>
        </w:rPr>
        <w:t xml:space="preserve"> </w:t>
      </w:r>
    </w:p>
    <w:p w:rsidRPr="009244B4" w:rsidR="009244B4" w:rsidP="009244B4" w:rsidRDefault="009244B4" w14:paraId="121AAE40" w14:textId="77777777">
      <w:pPr>
        <w:pStyle w:val="Body"/>
        <w:spacing w:line="276" w:lineRule="auto"/>
        <w:rPr>
          <w:rFonts w:cs="Times New Roman"/>
          <w:lang w:val="en-US"/>
        </w:rPr>
      </w:pPr>
      <w:r w:rsidRPr="009244B4">
        <w:rPr>
          <w:rFonts w:cs="Times New Roman"/>
          <w:lang w:val="en-US"/>
        </w:rPr>
        <w:t> </w:t>
      </w:r>
    </w:p>
    <w:p w:rsidRPr="00471A23" w:rsidR="00AA58DE" w:rsidP="009244B4" w:rsidRDefault="00AA58DE" w14:paraId="0FB20599" w14:textId="77777777">
      <w:pPr>
        <w:pStyle w:val="Body"/>
        <w:spacing w:line="276" w:lineRule="auto"/>
        <w:rPr>
          <w:rFonts w:cs="Times New Roman"/>
          <w:lang w:val="en-US"/>
        </w:rPr>
      </w:pPr>
    </w:p>
    <w:p w:rsidR="00E400EC" w:rsidRDefault="00E400EC" w14:paraId="16E8E42D" w14:textId="77777777">
      <w:pPr>
        <w:pStyle w:val="Body"/>
        <w:spacing w:line="276" w:lineRule="auto"/>
        <w:jc w:val="center"/>
      </w:pPr>
    </w:p>
    <w:p w:rsidRPr="00082189" w:rsidR="00082189" w:rsidRDefault="00082189" w14:paraId="750BDCE0" w14:textId="77777777">
      <w:pPr>
        <w:pStyle w:val="Body"/>
        <w:spacing w:line="276" w:lineRule="auto"/>
        <w:jc w:val="both"/>
        <w:rPr>
          <w:b/>
          <w:bCs/>
          <w:lang w:val="en-US"/>
        </w:rPr>
      </w:pPr>
      <w:r w:rsidRPr="00082189">
        <w:rPr>
          <w:b/>
          <w:bCs/>
          <w:lang w:val="en-US"/>
        </w:rPr>
        <w:t>About Rhodes</w:t>
      </w:r>
    </w:p>
    <w:p w:rsidRPr="00082189" w:rsidR="00E400EC" w:rsidRDefault="00082189" w14:paraId="5CAA6767" w14:textId="538C6985">
      <w:pPr>
        <w:pStyle w:val="Body"/>
        <w:spacing w:line="276" w:lineRule="auto"/>
        <w:jc w:val="both"/>
      </w:pPr>
      <w:r w:rsidRPr="0DFF6AA0">
        <w:rPr>
          <w:lang w:val="en-US"/>
        </w:rPr>
        <w:t xml:space="preserve">For Rhodes loyalists around the world, this is a new chapter in Rhodes </w:t>
      </w:r>
      <w:proofErr w:type="gramStart"/>
      <w:r w:rsidRPr="0DFF6AA0">
        <w:rPr>
          <w:lang w:val="en-US"/>
        </w:rPr>
        <w:t>history;</w:t>
      </w:r>
      <w:proofErr w:type="gramEnd"/>
      <w:r w:rsidRPr="0DFF6AA0">
        <w:rPr>
          <w:lang w:val="en-US"/>
        </w:rPr>
        <w:t xml:space="preserve"> not a new book.  With the Rhodes MK8, we’re returning to the principles, aesthetic, craftsmanship and pride of Harold Rhodes’ originals. We’re paying homage to the past with our gaze fixed firmly on what lies ahead. </w:t>
      </w:r>
    </w:p>
    <w:p w:rsidR="00F61F12" w:rsidRDefault="00F61F12" w14:paraId="2924B950" w14:textId="00E5F414">
      <w:pPr>
        <w:pStyle w:val="Body"/>
        <w:spacing w:line="276" w:lineRule="auto"/>
        <w:jc w:val="both"/>
        <w:rPr>
          <w:i/>
          <w:iCs/>
        </w:rPr>
      </w:pPr>
    </w:p>
    <w:p w:rsidR="00F61F12" w:rsidRDefault="00F61F12" w14:paraId="10D157B8" w14:textId="77777777">
      <w:pPr>
        <w:pStyle w:val="Body"/>
        <w:spacing w:line="276" w:lineRule="auto"/>
        <w:jc w:val="both"/>
        <w:rPr>
          <w:i/>
          <w:iCs/>
        </w:rPr>
      </w:pPr>
    </w:p>
    <w:p w:rsidR="00E400EC" w:rsidRDefault="00E400EC" w14:paraId="10429711" w14:textId="77777777">
      <w:pPr>
        <w:pStyle w:val="Body"/>
        <w:spacing w:line="276" w:lineRule="auto"/>
        <w:jc w:val="both"/>
      </w:pPr>
    </w:p>
    <w:p w:rsidR="00E400EC" w:rsidRDefault="00604912" w14:paraId="65AA1481" w14:textId="77777777">
      <w:pPr>
        <w:pStyle w:val="Body"/>
        <w:spacing w:line="276" w:lineRule="auto"/>
        <w:jc w:val="center"/>
      </w:pPr>
      <w:r>
        <w:t>###</w:t>
      </w:r>
    </w:p>
    <w:p w:rsidR="00E400EC" w:rsidRDefault="00604912" w14:paraId="48E194F2" w14:textId="77777777">
      <w:pPr>
        <w:pStyle w:val="Body"/>
        <w:spacing w:line="276" w:lineRule="auto"/>
        <w:jc w:val="both"/>
      </w:pPr>
      <w:r>
        <w:rPr>
          <w:lang w:val="en-US"/>
        </w:rPr>
        <w:t>For further information contact:</w:t>
      </w:r>
      <w:r>
        <w:rPr>
          <w:lang w:val="en-US"/>
        </w:rPr>
        <w:tab/>
      </w:r>
      <w:r>
        <w:rPr>
          <w:lang w:val="en-US"/>
        </w:rPr>
        <w:tab/>
      </w:r>
    </w:p>
    <w:p w:rsidR="00E400EC" w:rsidRDefault="00604912" w14:paraId="111BD9F7" w14:textId="77777777">
      <w:pPr>
        <w:pStyle w:val="Body"/>
        <w:spacing w:line="276" w:lineRule="auto"/>
        <w:jc w:val="both"/>
        <w:rPr>
          <w:b/>
          <w:bCs/>
        </w:rPr>
      </w:pPr>
      <w:r>
        <w:rPr>
          <w:b/>
          <w:bCs/>
        </w:rPr>
        <w:t xml:space="preserve">Jeff </w:t>
      </w:r>
      <w:proofErr w:type="spellStart"/>
      <w:r>
        <w:rPr>
          <w:b/>
          <w:bCs/>
        </w:rPr>
        <w:t>Touzeau</w:t>
      </w:r>
      <w:proofErr w:type="spellEnd"/>
    </w:p>
    <w:p w:rsidR="00E400EC" w:rsidRDefault="00604912" w14:paraId="7485883B" w14:textId="77777777">
      <w:pPr>
        <w:pStyle w:val="Body"/>
        <w:spacing w:line="276" w:lineRule="auto"/>
        <w:jc w:val="both"/>
      </w:pPr>
      <w:r>
        <w:t>+1 (914) 602-2913</w:t>
      </w:r>
      <w:r>
        <w:tab/>
      </w:r>
      <w:r>
        <w:tab/>
      </w:r>
      <w:r>
        <w:tab/>
      </w:r>
    </w:p>
    <w:p w:rsidR="00E400EC" w:rsidRDefault="00604912" w14:paraId="41C845C8" w14:textId="77777777">
      <w:pPr>
        <w:pStyle w:val="Body"/>
        <w:spacing w:line="276" w:lineRule="auto"/>
      </w:pPr>
      <w:r>
        <w:t>jeff@hummingbirdmedia.com</w:t>
      </w:r>
    </w:p>
    <w:p w:rsidR="00E400EC" w:rsidRDefault="00E400EC" w14:paraId="3B29D75C" w14:textId="77777777">
      <w:pPr>
        <w:pStyle w:val="Body"/>
        <w:spacing w:line="276" w:lineRule="auto"/>
      </w:pPr>
    </w:p>
    <w:p w:rsidR="00E400EC" w:rsidRDefault="00E400EC" w14:paraId="4F37A5C2" w14:textId="77777777">
      <w:pPr>
        <w:pStyle w:val="Body"/>
        <w:spacing w:line="276" w:lineRule="auto"/>
      </w:pPr>
    </w:p>
    <w:p w:rsidR="00E400EC" w:rsidRDefault="00082189" w14:paraId="24DEEC4E" w14:textId="3BB8E574">
      <w:pPr>
        <w:pStyle w:val="Body"/>
        <w:spacing w:line="276" w:lineRule="auto"/>
        <w:jc w:val="both"/>
        <w:rPr>
          <w:b/>
          <w:bCs/>
        </w:rPr>
      </w:pPr>
      <w:r>
        <w:rPr>
          <w:b/>
          <w:bCs/>
        </w:rPr>
        <w:t xml:space="preserve">Hunter Williams </w:t>
      </w:r>
    </w:p>
    <w:p w:rsidR="00E400EC" w:rsidRDefault="00082189" w14:paraId="171C243C" w14:textId="264C16D8">
      <w:pPr>
        <w:pStyle w:val="Body"/>
        <w:spacing w:line="276" w:lineRule="auto"/>
        <w:jc w:val="both"/>
      </w:pPr>
      <w:r w:rsidRPr="00082189">
        <w:t>+1 (518) 534-9170</w:t>
      </w:r>
      <w:r w:rsidRPr="00082189">
        <w:t>‬</w:t>
      </w:r>
      <w:r w:rsidR="00604912">
        <w:tab/>
      </w:r>
      <w:r w:rsidR="00604912">
        <w:tab/>
      </w:r>
      <w:r w:rsidR="00604912">
        <w:tab/>
      </w:r>
    </w:p>
    <w:p w:rsidR="00E400EC" w:rsidRDefault="00577CDC" w14:paraId="2DA6D89B" w14:textId="6909CFB5">
      <w:pPr>
        <w:pStyle w:val="Body"/>
        <w:spacing w:line="276" w:lineRule="auto"/>
      </w:pPr>
      <w:r>
        <w:t>hunter@hummingbirdmedia.com</w:t>
      </w:r>
    </w:p>
    <w:sectPr w:rsidR="00E400EC">
      <w:headerReference w:type="even" r:id="rId8"/>
      <w:headerReference w:type="default" r:id="rId9"/>
      <w:footerReference w:type="first" r:id="rId10"/>
      <w:pgSz w:w="11900" w:h="16840" w:orient="portrait"/>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753B" w:rsidRDefault="00D7753B" w14:paraId="069CAE03" w14:textId="77777777">
      <w:r>
        <w:separator/>
      </w:r>
    </w:p>
  </w:endnote>
  <w:endnote w:type="continuationSeparator" w:id="0">
    <w:p w:rsidR="00D7753B" w:rsidRDefault="00D7753B" w14:paraId="0FB2134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00EC" w:rsidRDefault="00604912" w14:paraId="131EA9E2" w14:textId="77777777">
    <w:pPr>
      <w:pStyle w:val="Body"/>
      <w:tabs>
        <w:tab w:val="center" w:pos="4513"/>
        <w:tab w:val="right" w:pos="9000"/>
      </w:tabs>
      <w:jc w:val="center"/>
    </w:pPr>
    <w:r>
      <w:rPr>
        <w:rFonts w:ascii="Palatino Linotype" w:hAnsi="Palatino Linotype" w:eastAsia="Palatino Linotype" w:cs="Palatino Linotype"/>
        <w:i/>
        <w:iCs/>
        <w:sz w:val="22"/>
        <w:szCs w:val="22"/>
        <w:lang w:val="en-US"/>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753B" w:rsidRDefault="00D7753B" w14:paraId="276396FA" w14:textId="77777777">
      <w:r>
        <w:separator/>
      </w:r>
    </w:p>
  </w:footnote>
  <w:footnote w:type="continuationSeparator" w:id="0">
    <w:p w:rsidR="00D7753B" w:rsidRDefault="00D7753B" w14:paraId="4BFAB79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00EC" w:rsidRDefault="006E2537" w14:paraId="164A2F0C" w14:textId="7BAAACFD">
    <w:pPr>
      <w:pStyle w:val="Body"/>
      <w:tabs>
        <w:tab w:val="center" w:pos="4513"/>
        <w:tab w:val="right" w:pos="9000"/>
      </w:tabs>
    </w:pPr>
    <w:r>
      <w:rPr>
        <w:rFonts w:ascii="Palatino Linotype" w:hAnsi="Palatino Linotype" w:eastAsia="Palatino Linotype" w:cs="Palatino Linotype"/>
        <w:b/>
        <w:bCs/>
        <w:color w:val="A6A6A6"/>
        <w:sz w:val="22"/>
        <w:szCs w:val="22"/>
        <w:u w:color="A6A6A6"/>
        <w:lang w:val="en-US"/>
      </w:rPr>
      <w:t>Rhodes - MK8/75AE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61F12" w:rsidR="00E400EC" w:rsidP="00F61F12" w:rsidRDefault="0038191F" w14:paraId="6DCF5B4E" w14:textId="3EF74CC3">
    <w:pPr>
      <w:pStyle w:val="Header"/>
    </w:pPr>
    <w:r>
      <w:t xml:space="preserve">SSL - </w:t>
    </w:r>
    <w:r w:rsidR="00D8150C">
      <w:t>ACL</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trackRevisions w:val="false"/>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EC"/>
    <w:rsid w:val="00003E2D"/>
    <w:rsid w:val="00011BC8"/>
    <w:rsid w:val="00026601"/>
    <w:rsid w:val="00053EA4"/>
    <w:rsid w:val="00057FB8"/>
    <w:rsid w:val="00060BA9"/>
    <w:rsid w:val="000701A8"/>
    <w:rsid w:val="0007414E"/>
    <w:rsid w:val="00082189"/>
    <w:rsid w:val="0008673A"/>
    <w:rsid w:val="000A05F7"/>
    <w:rsid w:val="000C301B"/>
    <w:rsid w:val="000D0612"/>
    <w:rsid w:val="000E2AF0"/>
    <w:rsid w:val="000F0672"/>
    <w:rsid w:val="000F4C20"/>
    <w:rsid w:val="00111440"/>
    <w:rsid w:val="001147AE"/>
    <w:rsid w:val="00145FDB"/>
    <w:rsid w:val="00166F37"/>
    <w:rsid w:val="00171A12"/>
    <w:rsid w:val="001743BA"/>
    <w:rsid w:val="00175A9E"/>
    <w:rsid w:val="00194BBE"/>
    <w:rsid w:val="001B0B3E"/>
    <w:rsid w:val="001B1E71"/>
    <w:rsid w:val="001C08F5"/>
    <w:rsid w:val="001C5DC1"/>
    <w:rsid w:val="001D4082"/>
    <w:rsid w:val="001D4465"/>
    <w:rsid w:val="001F287D"/>
    <w:rsid w:val="001F3088"/>
    <w:rsid w:val="00225EA8"/>
    <w:rsid w:val="00227E20"/>
    <w:rsid w:val="002319E0"/>
    <w:rsid w:val="002406EC"/>
    <w:rsid w:val="00251DD1"/>
    <w:rsid w:val="002639F5"/>
    <w:rsid w:val="00270F8C"/>
    <w:rsid w:val="00276072"/>
    <w:rsid w:val="00287697"/>
    <w:rsid w:val="002957BC"/>
    <w:rsid w:val="00295D16"/>
    <w:rsid w:val="002A14EC"/>
    <w:rsid w:val="002B35CF"/>
    <w:rsid w:val="002C0FAC"/>
    <w:rsid w:val="002D114F"/>
    <w:rsid w:val="002D3507"/>
    <w:rsid w:val="002F7E0D"/>
    <w:rsid w:val="00324C71"/>
    <w:rsid w:val="00330880"/>
    <w:rsid w:val="0034566E"/>
    <w:rsid w:val="00351821"/>
    <w:rsid w:val="00363C27"/>
    <w:rsid w:val="00363CFE"/>
    <w:rsid w:val="003656F1"/>
    <w:rsid w:val="003800B7"/>
    <w:rsid w:val="0038191F"/>
    <w:rsid w:val="00393B16"/>
    <w:rsid w:val="003C170C"/>
    <w:rsid w:val="003C3F32"/>
    <w:rsid w:val="003D07A2"/>
    <w:rsid w:val="003D6F47"/>
    <w:rsid w:val="003E6A26"/>
    <w:rsid w:val="004010D3"/>
    <w:rsid w:val="00405D36"/>
    <w:rsid w:val="004247E5"/>
    <w:rsid w:val="0042562E"/>
    <w:rsid w:val="00426F47"/>
    <w:rsid w:val="00433ACF"/>
    <w:rsid w:val="00471A23"/>
    <w:rsid w:val="00475DE4"/>
    <w:rsid w:val="00486E40"/>
    <w:rsid w:val="004B737A"/>
    <w:rsid w:val="004D1514"/>
    <w:rsid w:val="004D29F5"/>
    <w:rsid w:val="004D44D1"/>
    <w:rsid w:val="00515EFE"/>
    <w:rsid w:val="00523985"/>
    <w:rsid w:val="00535FA0"/>
    <w:rsid w:val="00544505"/>
    <w:rsid w:val="00546480"/>
    <w:rsid w:val="00552C78"/>
    <w:rsid w:val="00556948"/>
    <w:rsid w:val="00562C96"/>
    <w:rsid w:val="005738B2"/>
    <w:rsid w:val="00577CDC"/>
    <w:rsid w:val="00581F50"/>
    <w:rsid w:val="005A6DBB"/>
    <w:rsid w:val="005C2F53"/>
    <w:rsid w:val="00604912"/>
    <w:rsid w:val="00607969"/>
    <w:rsid w:val="00636AFD"/>
    <w:rsid w:val="00665960"/>
    <w:rsid w:val="00680E8D"/>
    <w:rsid w:val="00682171"/>
    <w:rsid w:val="006B7528"/>
    <w:rsid w:val="006C1A82"/>
    <w:rsid w:val="006D1E88"/>
    <w:rsid w:val="006E2537"/>
    <w:rsid w:val="006F40AE"/>
    <w:rsid w:val="007025B9"/>
    <w:rsid w:val="00710229"/>
    <w:rsid w:val="007315C0"/>
    <w:rsid w:val="00736F79"/>
    <w:rsid w:val="007551E9"/>
    <w:rsid w:val="0077313B"/>
    <w:rsid w:val="007B66C8"/>
    <w:rsid w:val="007C01AB"/>
    <w:rsid w:val="007C214F"/>
    <w:rsid w:val="007D3855"/>
    <w:rsid w:val="007E2CD7"/>
    <w:rsid w:val="007E386B"/>
    <w:rsid w:val="007E47D0"/>
    <w:rsid w:val="007E560D"/>
    <w:rsid w:val="007E7A72"/>
    <w:rsid w:val="007F4992"/>
    <w:rsid w:val="00817037"/>
    <w:rsid w:val="00843FA5"/>
    <w:rsid w:val="00872E3D"/>
    <w:rsid w:val="00874215"/>
    <w:rsid w:val="008772A6"/>
    <w:rsid w:val="008960C5"/>
    <w:rsid w:val="008B73FB"/>
    <w:rsid w:val="008C6CE3"/>
    <w:rsid w:val="008D7F96"/>
    <w:rsid w:val="00902B13"/>
    <w:rsid w:val="009039B7"/>
    <w:rsid w:val="0090535F"/>
    <w:rsid w:val="00906AD6"/>
    <w:rsid w:val="009244B4"/>
    <w:rsid w:val="009363E1"/>
    <w:rsid w:val="00944533"/>
    <w:rsid w:val="0095280E"/>
    <w:rsid w:val="00956393"/>
    <w:rsid w:val="009648E6"/>
    <w:rsid w:val="00971D26"/>
    <w:rsid w:val="00984D18"/>
    <w:rsid w:val="0098574D"/>
    <w:rsid w:val="009D1E27"/>
    <w:rsid w:val="00A12BBD"/>
    <w:rsid w:val="00A2500D"/>
    <w:rsid w:val="00A44D3E"/>
    <w:rsid w:val="00A5115A"/>
    <w:rsid w:val="00A534BB"/>
    <w:rsid w:val="00A56F2F"/>
    <w:rsid w:val="00A578AD"/>
    <w:rsid w:val="00A776B7"/>
    <w:rsid w:val="00A801C1"/>
    <w:rsid w:val="00A96187"/>
    <w:rsid w:val="00AA0315"/>
    <w:rsid w:val="00AA58DE"/>
    <w:rsid w:val="00AB39D6"/>
    <w:rsid w:val="00AC124D"/>
    <w:rsid w:val="00AD205B"/>
    <w:rsid w:val="00AD3C4B"/>
    <w:rsid w:val="00B142F2"/>
    <w:rsid w:val="00B14641"/>
    <w:rsid w:val="00B209DA"/>
    <w:rsid w:val="00B25E6B"/>
    <w:rsid w:val="00B26038"/>
    <w:rsid w:val="00B269EE"/>
    <w:rsid w:val="00B27643"/>
    <w:rsid w:val="00B31B6C"/>
    <w:rsid w:val="00B31C1E"/>
    <w:rsid w:val="00B43A47"/>
    <w:rsid w:val="00B52EB6"/>
    <w:rsid w:val="00B679C6"/>
    <w:rsid w:val="00B762D1"/>
    <w:rsid w:val="00B92196"/>
    <w:rsid w:val="00B95F64"/>
    <w:rsid w:val="00BA52CA"/>
    <w:rsid w:val="00BA7488"/>
    <w:rsid w:val="00BC1FCE"/>
    <w:rsid w:val="00BC5B43"/>
    <w:rsid w:val="00BC761C"/>
    <w:rsid w:val="00BE215A"/>
    <w:rsid w:val="00BE44E3"/>
    <w:rsid w:val="00BE4F8D"/>
    <w:rsid w:val="00BE5852"/>
    <w:rsid w:val="00C005A6"/>
    <w:rsid w:val="00C02C62"/>
    <w:rsid w:val="00C11E63"/>
    <w:rsid w:val="00C1695E"/>
    <w:rsid w:val="00C33C81"/>
    <w:rsid w:val="00C34667"/>
    <w:rsid w:val="00C43351"/>
    <w:rsid w:val="00C44229"/>
    <w:rsid w:val="00C53DED"/>
    <w:rsid w:val="00C765BA"/>
    <w:rsid w:val="00C77DDA"/>
    <w:rsid w:val="00C865F3"/>
    <w:rsid w:val="00C8681E"/>
    <w:rsid w:val="00C91BFD"/>
    <w:rsid w:val="00C97FB9"/>
    <w:rsid w:val="00CA6F3A"/>
    <w:rsid w:val="00CA758D"/>
    <w:rsid w:val="00CC0F39"/>
    <w:rsid w:val="00CC5911"/>
    <w:rsid w:val="00CF6C19"/>
    <w:rsid w:val="00D041AC"/>
    <w:rsid w:val="00D15D37"/>
    <w:rsid w:val="00D21AC5"/>
    <w:rsid w:val="00D45067"/>
    <w:rsid w:val="00D71E51"/>
    <w:rsid w:val="00D77265"/>
    <w:rsid w:val="00D7753B"/>
    <w:rsid w:val="00D8150C"/>
    <w:rsid w:val="00DB18CA"/>
    <w:rsid w:val="00DC45EF"/>
    <w:rsid w:val="00DE02C0"/>
    <w:rsid w:val="00DE72AF"/>
    <w:rsid w:val="00E0306C"/>
    <w:rsid w:val="00E11C75"/>
    <w:rsid w:val="00E400EC"/>
    <w:rsid w:val="00E43262"/>
    <w:rsid w:val="00E47FA1"/>
    <w:rsid w:val="00E6052B"/>
    <w:rsid w:val="00E65F85"/>
    <w:rsid w:val="00E72B3F"/>
    <w:rsid w:val="00E75DC2"/>
    <w:rsid w:val="00E850A2"/>
    <w:rsid w:val="00E93592"/>
    <w:rsid w:val="00E94FDA"/>
    <w:rsid w:val="00EA4E11"/>
    <w:rsid w:val="00EB1F9E"/>
    <w:rsid w:val="00EB55D2"/>
    <w:rsid w:val="00EC060F"/>
    <w:rsid w:val="00EF5DD9"/>
    <w:rsid w:val="00EF6B43"/>
    <w:rsid w:val="00F049EF"/>
    <w:rsid w:val="00F0564F"/>
    <w:rsid w:val="00F20607"/>
    <w:rsid w:val="00F2134D"/>
    <w:rsid w:val="00F27288"/>
    <w:rsid w:val="00F30A0C"/>
    <w:rsid w:val="00F37F10"/>
    <w:rsid w:val="00F44540"/>
    <w:rsid w:val="00F46AEB"/>
    <w:rsid w:val="00F56CB0"/>
    <w:rsid w:val="00F60BCA"/>
    <w:rsid w:val="00F61F12"/>
    <w:rsid w:val="00F670F6"/>
    <w:rsid w:val="00F717B0"/>
    <w:rsid w:val="00FA55F1"/>
    <w:rsid w:val="00FB3EB2"/>
    <w:rsid w:val="00FF3012"/>
    <w:rsid w:val="04BBF6BC"/>
    <w:rsid w:val="0AC3182D"/>
    <w:rsid w:val="0DFF6AA0"/>
    <w:rsid w:val="10C117BB"/>
    <w:rsid w:val="1172B405"/>
    <w:rsid w:val="14D4BAE2"/>
    <w:rsid w:val="16C12782"/>
    <w:rsid w:val="16EBC5A8"/>
    <w:rsid w:val="20F7FE81"/>
    <w:rsid w:val="21876CAE"/>
    <w:rsid w:val="2201B06C"/>
    <w:rsid w:val="2424132D"/>
    <w:rsid w:val="24C86617"/>
    <w:rsid w:val="26438637"/>
    <w:rsid w:val="26EC1D5E"/>
    <w:rsid w:val="273FBF6E"/>
    <w:rsid w:val="29254C1B"/>
    <w:rsid w:val="2F0EF24A"/>
    <w:rsid w:val="307B60E6"/>
    <w:rsid w:val="31B89390"/>
    <w:rsid w:val="33A78F8B"/>
    <w:rsid w:val="341ABC0D"/>
    <w:rsid w:val="362C003A"/>
    <w:rsid w:val="45B61FE4"/>
    <w:rsid w:val="4751F045"/>
    <w:rsid w:val="4DC131C9"/>
    <w:rsid w:val="501D9D56"/>
    <w:rsid w:val="50F8D28B"/>
    <w:rsid w:val="54622968"/>
    <w:rsid w:val="5525BC18"/>
    <w:rsid w:val="6BBA3A5B"/>
    <w:rsid w:val="6EE929D6"/>
    <w:rsid w:val="7220D0BF"/>
    <w:rsid w:val="78C97BF1"/>
    <w:rsid w:val="7A9A9B06"/>
    <w:rsid w:val="7D4A54E2"/>
    <w:rsid w:val="7E62E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B70D"/>
  <w15:docId w15:val="{D9C0008B-18EE-554E-8EB0-6DC82685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Body" w:customStyle="1">
    <w:name w:val="Body"/>
    <w:rPr>
      <w:rFonts w:cs="Arial Unicode MS"/>
      <w:color w:val="000000"/>
      <w:sz w:val="24"/>
      <w:szCs w:val="24"/>
      <w:u w:color="000000"/>
      <w:lang w:val="it-IT"/>
      <w14:textOutline w14:w="0" w14:cap="flat" w14:cmpd="sng" w14:algn="ctr">
        <w14:noFill/>
        <w14:prstDash w14:val="solid"/>
        <w14:bevel/>
      </w14:textOutline>
    </w:rPr>
  </w:style>
  <w:style w:type="paragraph" w:styleId="HeaderFooter" w:customStyle="1">
    <w:name w:val="Header &amp; Footer"/>
    <w:pPr>
      <w:tabs>
        <w:tab w:val="right" w:pos="9020"/>
      </w:tabs>
    </w:pPr>
    <w:rPr>
      <w:rFonts w:ascii="Helvetica Neue" w:hAnsi="Helvetica Neue" w:eastAsia="Helvetica Neue" w:cs="Helvetica Neue"/>
      <w:color w:val="000000"/>
      <w:sz w:val="24"/>
      <w:szCs w:val="24"/>
      <w14:textOutline w14:w="0" w14:cap="flat" w14:cmpd="sng" w14:algn="ctr">
        <w14:noFill/>
        <w14:prstDash w14:val="solid"/>
        <w14:bevel/>
      </w14:textOutline>
    </w:rPr>
  </w:style>
  <w:style w:type="paragraph" w:styleId="Heading" w:customStyle="1">
    <w:name w:val="Heading"/>
    <w:next w:val="Body"/>
    <w:pPr>
      <w:keepNext/>
      <w:keepLines/>
      <w:spacing w:before="480" w:after="120"/>
      <w:outlineLvl w:val="0"/>
    </w:pPr>
    <w:rPr>
      <w:rFonts w:eastAsia="Times New Roman"/>
      <w:b/>
      <w:bCs/>
      <w:color w:val="000000"/>
      <w:sz w:val="48"/>
      <w:szCs w:val="48"/>
      <w:u w:color="000000"/>
      <w14:textOutline w14:w="0" w14:cap="flat" w14:cmpd="sng" w14:algn="ctr">
        <w14:noFill/>
        <w14:prstDash w14:val="solid"/>
        <w14:bevel/>
      </w14:textOutline>
    </w:rPr>
  </w:style>
  <w:style w:type="character" w:styleId="Link" w:customStyle="1">
    <w:name w:val="Link"/>
    <w:rPr>
      <w:outline w:val="0"/>
      <w:color w:val="0000FF"/>
      <w:u w:val="single" w:color="0000FF"/>
    </w:rPr>
  </w:style>
  <w:style w:type="character" w:styleId="Hyperlink0" w:customStyle="1">
    <w:name w:val="Hyperlink.0"/>
    <w:basedOn w:val="Link"/>
    <w:rPr>
      <w:rFonts w:ascii="Times New Roman" w:hAnsi="Times New Roman" w:eastAsia="Times New Roman" w:cs="Times New Roman"/>
      <w:i/>
      <w:iCs/>
      <w:outline w:val="0"/>
      <w:color w:val="0000FF"/>
      <w:u w:val="single" w:color="0000FF"/>
    </w:rPr>
  </w:style>
  <w:style w:type="paragraph" w:styleId="Footer">
    <w:name w:val="footer"/>
    <w:basedOn w:val="Normal"/>
    <w:link w:val="FooterChar"/>
    <w:uiPriority w:val="99"/>
    <w:unhideWhenUsed/>
    <w:rsid w:val="00F61F12"/>
    <w:pPr>
      <w:tabs>
        <w:tab w:val="center" w:pos="4680"/>
        <w:tab w:val="right" w:pos="9360"/>
      </w:tabs>
    </w:pPr>
  </w:style>
  <w:style w:type="character" w:styleId="FooterChar" w:customStyle="1">
    <w:name w:val="Footer Char"/>
    <w:basedOn w:val="DefaultParagraphFont"/>
    <w:link w:val="Footer"/>
    <w:uiPriority w:val="99"/>
    <w:rsid w:val="00F61F12"/>
    <w:rPr>
      <w:sz w:val="24"/>
      <w:szCs w:val="24"/>
    </w:rPr>
  </w:style>
  <w:style w:type="paragraph" w:styleId="Header">
    <w:name w:val="header"/>
    <w:basedOn w:val="Normal"/>
    <w:link w:val="HeaderChar"/>
    <w:uiPriority w:val="99"/>
    <w:unhideWhenUsed/>
    <w:rsid w:val="00F61F12"/>
    <w:pPr>
      <w:tabs>
        <w:tab w:val="center" w:pos="4680"/>
        <w:tab w:val="right" w:pos="9360"/>
      </w:tabs>
    </w:pPr>
  </w:style>
  <w:style w:type="character" w:styleId="HeaderChar" w:customStyle="1">
    <w:name w:val="Header Char"/>
    <w:basedOn w:val="DefaultParagraphFont"/>
    <w:link w:val="Header"/>
    <w:uiPriority w:val="99"/>
    <w:rsid w:val="00F61F12"/>
    <w:rPr>
      <w:sz w:val="24"/>
      <w:szCs w:val="24"/>
    </w:rPr>
  </w:style>
  <w:style w:type="paragraph" w:styleId="Revision">
    <w:name w:val="Revision"/>
    <w:hidden/>
    <w:uiPriority w:val="99"/>
    <w:semiHidden/>
    <w:rsid w:val="000D0612"/>
    <w:pPr>
      <w:pBdr>
        <w:top w:val="none" w:color="auto" w:sz="0" w:space="0"/>
        <w:left w:val="none" w:color="auto" w:sz="0" w:space="0"/>
        <w:bottom w:val="none" w:color="auto" w:sz="0" w:space="0"/>
        <w:right w:val="none" w:color="auto" w:sz="0" w:space="0"/>
        <w:between w:val="none" w:color="auto" w:sz="0" w:space="0"/>
        <w:bar w:val="none" w:color="auto" w:sz="0"/>
      </w:pBdr>
    </w:pPr>
    <w:rPr>
      <w:sz w:val="24"/>
      <w:szCs w:val="24"/>
    </w:rPr>
  </w:style>
  <w:style w:type="character" w:styleId="CommentReference">
    <w:name w:val="annotation reference"/>
    <w:basedOn w:val="DefaultParagraphFont"/>
    <w:uiPriority w:val="99"/>
    <w:semiHidden/>
    <w:unhideWhenUsed/>
    <w:rsid w:val="001F3088"/>
    <w:rPr>
      <w:sz w:val="16"/>
      <w:szCs w:val="16"/>
    </w:rPr>
  </w:style>
  <w:style w:type="paragraph" w:styleId="CommentText">
    <w:name w:val="annotation text"/>
    <w:basedOn w:val="Normal"/>
    <w:link w:val="CommentTextChar"/>
    <w:uiPriority w:val="99"/>
    <w:semiHidden/>
    <w:unhideWhenUsed/>
    <w:rsid w:val="001F3088"/>
    <w:rPr>
      <w:sz w:val="20"/>
      <w:szCs w:val="20"/>
    </w:rPr>
  </w:style>
  <w:style w:type="character" w:styleId="CommentTextChar" w:customStyle="1">
    <w:name w:val="Comment Text Char"/>
    <w:basedOn w:val="DefaultParagraphFont"/>
    <w:link w:val="CommentText"/>
    <w:uiPriority w:val="99"/>
    <w:semiHidden/>
    <w:rsid w:val="001F3088"/>
  </w:style>
  <w:style w:type="paragraph" w:styleId="CommentSubject">
    <w:name w:val="annotation subject"/>
    <w:basedOn w:val="CommentText"/>
    <w:next w:val="CommentText"/>
    <w:link w:val="CommentSubjectChar"/>
    <w:uiPriority w:val="99"/>
    <w:semiHidden/>
    <w:unhideWhenUsed/>
    <w:rsid w:val="001F3088"/>
    <w:rPr>
      <w:b/>
      <w:bCs/>
    </w:rPr>
  </w:style>
  <w:style w:type="character" w:styleId="CommentSubjectChar" w:customStyle="1">
    <w:name w:val="Comment Subject Char"/>
    <w:basedOn w:val="CommentTextChar"/>
    <w:link w:val="CommentSubject"/>
    <w:uiPriority w:val="99"/>
    <w:semiHidden/>
    <w:rsid w:val="001F3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20/10/relationships/intelligence" Target="intelligence2.xml" Id="rId13" /><Relationship Type="http://schemas.openxmlformats.org/officeDocument/2006/relationships/webSettings" Target="webSettings.xml" Id="rId3" /><Relationship Type="http://schemas.openxmlformats.org/officeDocument/2006/relationships/hyperlink" Target="https://rhodesmusic.com/" TargetMode="External" Id="rId7"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fontTable" Target="fontTable.xml" Id="rId11" /><Relationship Type="http://schemas.openxmlformats.org/officeDocument/2006/relationships/endnotes" Target="endnotes.xml" Id="rId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Steve Harvey</dc:creator>
  <lastModifiedBy>WILLIAMS, HUNTER</lastModifiedBy>
  <revision>192</revision>
  <dcterms:created xsi:type="dcterms:W3CDTF">2023-06-21T18:18:00.0000000Z</dcterms:created>
  <dcterms:modified xsi:type="dcterms:W3CDTF">2023-06-27T12:45:24.5629943Z</dcterms:modified>
</coreProperties>
</file>