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E1159" w14:textId="1158443F" w:rsidR="008B773A" w:rsidRPr="00603BBA" w:rsidRDefault="008B773A" w:rsidP="00603BBA">
      <w:pPr>
        <w:spacing w:line="360" w:lineRule="auto"/>
        <w:rPr>
          <w:b/>
        </w:rPr>
      </w:pPr>
      <w:r w:rsidRPr="00603BBA">
        <w:rPr>
          <w:b/>
        </w:rPr>
        <w:t>Persbericht</w:t>
      </w:r>
    </w:p>
    <w:p w14:paraId="3B8C52FB" w14:textId="77777777" w:rsidR="008B773A" w:rsidRPr="00603BBA" w:rsidRDefault="008B773A" w:rsidP="00603BBA">
      <w:pPr>
        <w:spacing w:line="360" w:lineRule="auto"/>
      </w:pPr>
    </w:p>
    <w:p w14:paraId="32716337" w14:textId="61CC3583" w:rsidR="008F5271" w:rsidRPr="00603BBA" w:rsidRDefault="008F5271" w:rsidP="00603BBA">
      <w:pPr>
        <w:spacing w:line="360" w:lineRule="auto"/>
        <w:rPr>
          <w:b/>
          <w:sz w:val="32"/>
          <w:szCs w:val="32"/>
        </w:rPr>
      </w:pPr>
      <w:proofErr w:type="spellStart"/>
      <w:r w:rsidRPr="00603BBA">
        <w:rPr>
          <w:b/>
          <w:sz w:val="32"/>
          <w:szCs w:val="32"/>
        </w:rPr>
        <w:t>Sophos</w:t>
      </w:r>
      <w:proofErr w:type="spellEnd"/>
      <w:r w:rsidR="003220F8" w:rsidRPr="00603BBA">
        <w:rPr>
          <w:b/>
          <w:sz w:val="32"/>
          <w:szCs w:val="32"/>
        </w:rPr>
        <w:t xml:space="preserve"> voor zevende achtereenvolgende jaar</w:t>
      </w:r>
      <w:r w:rsidRPr="00603BBA">
        <w:rPr>
          <w:b/>
          <w:sz w:val="32"/>
          <w:szCs w:val="32"/>
        </w:rPr>
        <w:t xml:space="preserve"> in </w:t>
      </w:r>
      <w:r w:rsidRPr="00603BBA">
        <w:rPr>
          <w:b/>
          <w:i/>
          <w:sz w:val="32"/>
          <w:szCs w:val="32"/>
        </w:rPr>
        <w:t>Lead</w:t>
      </w:r>
      <w:r w:rsidR="00352B7B" w:rsidRPr="00603BBA">
        <w:rPr>
          <w:b/>
          <w:i/>
          <w:sz w:val="32"/>
          <w:szCs w:val="32"/>
        </w:rPr>
        <w:t>er</w:t>
      </w:r>
      <w:r w:rsidR="00D9780E" w:rsidRPr="00603BBA">
        <w:rPr>
          <w:b/>
          <w:i/>
          <w:sz w:val="32"/>
          <w:szCs w:val="32"/>
        </w:rPr>
        <w:t>s</w:t>
      </w:r>
      <w:r w:rsidR="00D9780E" w:rsidRPr="00603BBA">
        <w:rPr>
          <w:b/>
          <w:sz w:val="32"/>
          <w:szCs w:val="32"/>
        </w:rPr>
        <w:t>-kwa</w:t>
      </w:r>
      <w:r w:rsidRPr="00603BBA">
        <w:rPr>
          <w:b/>
          <w:sz w:val="32"/>
          <w:szCs w:val="32"/>
        </w:rPr>
        <w:t xml:space="preserve">drant van Gartner's 2018 </w:t>
      </w:r>
      <w:r w:rsidR="00603BBA" w:rsidRPr="00603BBA">
        <w:rPr>
          <w:b/>
          <w:sz w:val="32"/>
          <w:szCs w:val="32"/>
        </w:rPr>
        <w:t>‘</w:t>
      </w:r>
      <w:r w:rsidRPr="00603BBA">
        <w:rPr>
          <w:b/>
          <w:sz w:val="32"/>
          <w:szCs w:val="32"/>
        </w:rPr>
        <w:t xml:space="preserve">Magic Quadrant </w:t>
      </w:r>
      <w:r w:rsidR="00603BBA" w:rsidRPr="00603BBA">
        <w:rPr>
          <w:b/>
          <w:sz w:val="32"/>
          <w:szCs w:val="32"/>
        </w:rPr>
        <w:t>for</w:t>
      </w:r>
      <w:r w:rsidR="00FB4B20" w:rsidRPr="00603BBA">
        <w:rPr>
          <w:b/>
          <w:sz w:val="32"/>
          <w:szCs w:val="32"/>
        </w:rPr>
        <w:t xml:space="preserve"> Unified Threat Management</w:t>
      </w:r>
      <w:r w:rsidR="00603BBA" w:rsidRPr="00603BBA">
        <w:rPr>
          <w:b/>
          <w:sz w:val="32"/>
          <w:szCs w:val="32"/>
        </w:rPr>
        <w:t>’</w:t>
      </w:r>
    </w:p>
    <w:p w14:paraId="42F806EA" w14:textId="77777777" w:rsidR="008F5271" w:rsidRPr="00603BBA" w:rsidRDefault="008F5271" w:rsidP="00603BBA">
      <w:pPr>
        <w:spacing w:line="360" w:lineRule="auto"/>
      </w:pPr>
    </w:p>
    <w:p w14:paraId="402E1D9B" w14:textId="574EE5B4" w:rsidR="008F5271" w:rsidRPr="008E0643" w:rsidRDefault="00380DA8" w:rsidP="00603BBA">
      <w:pPr>
        <w:spacing w:line="360" w:lineRule="auto"/>
        <w:rPr>
          <w:i/>
          <w:lang w:val="en-US"/>
        </w:rPr>
      </w:pPr>
      <w:r w:rsidRPr="008E0643">
        <w:rPr>
          <w:i/>
          <w:lang w:val="en-US"/>
        </w:rPr>
        <w:t xml:space="preserve">Sophos </w:t>
      </w:r>
      <w:proofErr w:type="spellStart"/>
      <w:r w:rsidRPr="008E0643">
        <w:rPr>
          <w:i/>
          <w:lang w:val="en-US"/>
        </w:rPr>
        <w:t>erkend</w:t>
      </w:r>
      <w:proofErr w:type="spellEnd"/>
      <w:r w:rsidRPr="008E0643">
        <w:rPr>
          <w:i/>
          <w:lang w:val="en-US"/>
        </w:rPr>
        <w:t xml:space="preserve"> </w:t>
      </w:r>
      <w:proofErr w:type="spellStart"/>
      <w:r w:rsidRPr="008E0643">
        <w:rPr>
          <w:i/>
          <w:lang w:val="en-US"/>
        </w:rPr>
        <w:t>als</w:t>
      </w:r>
      <w:proofErr w:type="spellEnd"/>
      <w:r w:rsidRPr="008E0643">
        <w:rPr>
          <w:i/>
          <w:lang w:val="en-US"/>
        </w:rPr>
        <w:t xml:space="preserve"> ‘Lead</w:t>
      </w:r>
      <w:r w:rsidR="008F5271" w:rsidRPr="008E0643">
        <w:rPr>
          <w:i/>
          <w:lang w:val="en-US"/>
        </w:rPr>
        <w:t>er</w:t>
      </w:r>
      <w:r w:rsidRPr="008E0643">
        <w:rPr>
          <w:i/>
          <w:lang w:val="en-US"/>
        </w:rPr>
        <w:t>’</w:t>
      </w:r>
      <w:r w:rsidR="008F5271" w:rsidRPr="008E0643">
        <w:rPr>
          <w:i/>
          <w:lang w:val="en-US"/>
        </w:rPr>
        <w:t xml:space="preserve"> in </w:t>
      </w:r>
      <w:r w:rsidR="00134DAE" w:rsidRPr="008E0643">
        <w:rPr>
          <w:i/>
          <w:lang w:val="en-US"/>
        </w:rPr>
        <w:t>Magic Quadrant Reports van 2018</w:t>
      </w:r>
      <w:r w:rsidR="008F5271" w:rsidRPr="008E0643">
        <w:rPr>
          <w:i/>
          <w:lang w:val="en-US"/>
        </w:rPr>
        <w:t xml:space="preserve"> </w:t>
      </w:r>
      <w:proofErr w:type="spellStart"/>
      <w:r w:rsidR="008F5271" w:rsidRPr="008E0643">
        <w:rPr>
          <w:i/>
          <w:lang w:val="en-US"/>
        </w:rPr>
        <w:t>voor</w:t>
      </w:r>
      <w:proofErr w:type="spellEnd"/>
      <w:r w:rsidR="008F5271" w:rsidRPr="008E0643">
        <w:rPr>
          <w:i/>
          <w:lang w:val="en-US"/>
        </w:rPr>
        <w:t xml:space="preserve"> </w:t>
      </w:r>
      <w:r w:rsidR="00603BBA" w:rsidRPr="008E0643">
        <w:rPr>
          <w:i/>
          <w:lang w:val="en-US"/>
        </w:rPr>
        <w:t>Endpoint and Network Security</w:t>
      </w:r>
    </w:p>
    <w:p w14:paraId="44329654" w14:textId="77777777" w:rsidR="008F5271" w:rsidRPr="008E0643" w:rsidRDefault="008F5271" w:rsidP="00603BBA">
      <w:pPr>
        <w:spacing w:line="360" w:lineRule="auto"/>
        <w:rPr>
          <w:lang w:val="en-US"/>
        </w:rPr>
      </w:pPr>
    </w:p>
    <w:p w14:paraId="63BDF83E" w14:textId="5B9BD1BF" w:rsidR="008F5271" w:rsidRPr="00603BBA" w:rsidRDefault="00E5076D" w:rsidP="00603BBA">
      <w:pPr>
        <w:spacing w:line="360" w:lineRule="auto"/>
      </w:pPr>
      <w:r w:rsidRPr="00603BBA">
        <w:t>Oosterhout, 24</w:t>
      </w:r>
      <w:r w:rsidR="009C12EF" w:rsidRPr="00603BBA">
        <w:t xml:space="preserve"> september 2018 –</w:t>
      </w:r>
      <w:r w:rsidR="00D9780E" w:rsidRPr="00603BBA">
        <w:t xml:space="preserve"> </w:t>
      </w:r>
      <w:proofErr w:type="spellStart"/>
      <w:r w:rsidR="00D9780E" w:rsidRPr="00603BBA">
        <w:rPr>
          <w:b/>
        </w:rPr>
        <w:t>Sophos</w:t>
      </w:r>
      <w:proofErr w:type="spellEnd"/>
      <w:r w:rsidR="008F5271" w:rsidRPr="00603BBA">
        <w:rPr>
          <w:b/>
        </w:rPr>
        <w:t xml:space="preserve"> is</w:t>
      </w:r>
      <w:r w:rsidR="00D9780E" w:rsidRPr="00603BBA">
        <w:rPr>
          <w:b/>
        </w:rPr>
        <w:t xml:space="preserve"> </w:t>
      </w:r>
      <w:r w:rsidR="00FD6938">
        <w:rPr>
          <w:b/>
        </w:rPr>
        <w:t>opnieuw</w:t>
      </w:r>
      <w:r w:rsidR="00D9780E" w:rsidRPr="00603BBA">
        <w:rPr>
          <w:b/>
        </w:rPr>
        <w:t xml:space="preserve"> gepositioneerd in het </w:t>
      </w:r>
      <w:r w:rsidR="00D9780E" w:rsidRPr="00603BBA">
        <w:rPr>
          <w:b/>
          <w:i/>
        </w:rPr>
        <w:t>Leaders</w:t>
      </w:r>
      <w:r w:rsidR="00D9780E" w:rsidRPr="00603BBA">
        <w:rPr>
          <w:b/>
        </w:rPr>
        <w:t>-</w:t>
      </w:r>
      <w:r w:rsidR="008F5271" w:rsidRPr="00603BBA">
        <w:rPr>
          <w:b/>
        </w:rPr>
        <w:t xml:space="preserve">kwadrant van </w:t>
      </w:r>
      <w:r w:rsidR="00D92229" w:rsidRPr="00603BBA">
        <w:rPr>
          <w:b/>
        </w:rPr>
        <w:t xml:space="preserve">Gartner, Inc. </w:t>
      </w:r>
      <w:r w:rsidR="00603BBA" w:rsidRPr="00603BBA">
        <w:rPr>
          <w:b/>
        </w:rPr>
        <w:t>‘</w:t>
      </w:r>
      <w:r w:rsidR="008F5271" w:rsidRPr="00603BBA">
        <w:rPr>
          <w:b/>
        </w:rPr>
        <w:t xml:space="preserve">Magic </w:t>
      </w:r>
      <w:proofErr w:type="spellStart"/>
      <w:r w:rsidR="008F5271" w:rsidRPr="00603BBA">
        <w:rPr>
          <w:b/>
        </w:rPr>
        <w:t>Quadrant</w:t>
      </w:r>
      <w:proofErr w:type="spellEnd"/>
      <w:r w:rsidR="008F5271" w:rsidRPr="00603BBA">
        <w:rPr>
          <w:b/>
        </w:rPr>
        <w:t xml:space="preserve"> </w:t>
      </w:r>
      <w:proofErr w:type="spellStart"/>
      <w:r w:rsidR="008E0643">
        <w:rPr>
          <w:b/>
        </w:rPr>
        <w:t>for</w:t>
      </w:r>
      <w:proofErr w:type="spellEnd"/>
      <w:r w:rsidR="008E0643" w:rsidRPr="00603BBA">
        <w:rPr>
          <w:b/>
        </w:rPr>
        <w:t xml:space="preserve"> </w:t>
      </w:r>
      <w:proofErr w:type="spellStart"/>
      <w:r w:rsidR="00E23D84" w:rsidRPr="00603BBA">
        <w:rPr>
          <w:b/>
        </w:rPr>
        <w:t>Unified</w:t>
      </w:r>
      <w:proofErr w:type="spellEnd"/>
      <w:r w:rsidR="00E23D84" w:rsidRPr="00603BBA">
        <w:rPr>
          <w:b/>
        </w:rPr>
        <w:t xml:space="preserve"> </w:t>
      </w:r>
      <w:proofErr w:type="spellStart"/>
      <w:r w:rsidR="00E23D84" w:rsidRPr="00603BBA">
        <w:rPr>
          <w:b/>
        </w:rPr>
        <w:t>Threat</w:t>
      </w:r>
      <w:proofErr w:type="spellEnd"/>
      <w:r w:rsidR="00E23D84" w:rsidRPr="00603BBA">
        <w:rPr>
          <w:b/>
        </w:rPr>
        <w:t xml:space="preserve"> Management</w:t>
      </w:r>
      <w:r w:rsidR="00603BBA" w:rsidRPr="00603BBA">
        <w:rPr>
          <w:b/>
        </w:rPr>
        <w:t>’.</w:t>
      </w:r>
      <w:r w:rsidR="008F5271" w:rsidRPr="00603BBA">
        <w:rPr>
          <w:b/>
        </w:rPr>
        <w:t xml:space="preserve"> Als </w:t>
      </w:r>
      <w:proofErr w:type="gramStart"/>
      <w:r w:rsidR="008E0643">
        <w:rPr>
          <w:b/>
        </w:rPr>
        <w:t>één</w:t>
      </w:r>
      <w:proofErr w:type="gramEnd"/>
      <w:r w:rsidR="008E0643">
        <w:rPr>
          <w:b/>
        </w:rPr>
        <w:t xml:space="preserve"> </w:t>
      </w:r>
      <w:r w:rsidR="008F5271" w:rsidRPr="00603BBA">
        <w:rPr>
          <w:b/>
        </w:rPr>
        <w:t xml:space="preserve">van de drie verkopers als </w:t>
      </w:r>
      <w:r w:rsidR="00A139B5" w:rsidRPr="00603BBA">
        <w:rPr>
          <w:b/>
        </w:rPr>
        <w:t>Lea</w:t>
      </w:r>
      <w:r w:rsidR="00CB2A32" w:rsidRPr="00603BBA">
        <w:rPr>
          <w:b/>
        </w:rPr>
        <w:t xml:space="preserve">der, komt </w:t>
      </w:r>
      <w:r w:rsidR="008F5271" w:rsidRPr="00603BBA">
        <w:rPr>
          <w:b/>
        </w:rPr>
        <w:t xml:space="preserve">Sophos </w:t>
      </w:r>
      <w:r w:rsidR="00CB2A32" w:rsidRPr="00603BBA">
        <w:rPr>
          <w:b/>
        </w:rPr>
        <w:t>deze benoeming toe voor de</w:t>
      </w:r>
      <w:r w:rsidR="008F5271" w:rsidRPr="00603BBA">
        <w:rPr>
          <w:b/>
        </w:rPr>
        <w:t xml:space="preserve"> volledigheid van visie en het vermogen om uit te voeren. Sophos is het enige IT-beveiligingsbedrijf dat consiste</w:t>
      </w:r>
      <w:r w:rsidR="00874D0B" w:rsidRPr="00603BBA">
        <w:rPr>
          <w:b/>
        </w:rPr>
        <w:t xml:space="preserve">nt wordt gepositioneerd als Leader </w:t>
      </w:r>
      <w:r w:rsidR="003159BE" w:rsidRPr="00603BBA">
        <w:rPr>
          <w:b/>
        </w:rPr>
        <w:t>door</w:t>
      </w:r>
      <w:r w:rsidR="008F5271" w:rsidRPr="00603BBA">
        <w:rPr>
          <w:b/>
        </w:rPr>
        <w:t xml:space="preserve"> Gartner in zowel het </w:t>
      </w:r>
      <w:r w:rsidR="0004351F" w:rsidRPr="00603BBA">
        <w:rPr>
          <w:b/>
        </w:rPr>
        <w:t>‘</w:t>
      </w:r>
      <w:r w:rsidR="008F5271" w:rsidRPr="00603BBA">
        <w:rPr>
          <w:b/>
        </w:rPr>
        <w:t xml:space="preserve">Magic Quadrant </w:t>
      </w:r>
      <w:r w:rsidR="0004351F" w:rsidRPr="00603BBA">
        <w:rPr>
          <w:b/>
        </w:rPr>
        <w:t>for</w:t>
      </w:r>
      <w:r w:rsidR="008F5271" w:rsidRPr="00603BBA">
        <w:rPr>
          <w:b/>
        </w:rPr>
        <w:t xml:space="preserve"> Endpoint Protection Platforms</w:t>
      </w:r>
      <w:r w:rsidR="0004351F" w:rsidRPr="00603BBA">
        <w:rPr>
          <w:b/>
        </w:rPr>
        <w:t>’</w:t>
      </w:r>
      <w:r w:rsidR="008F5271" w:rsidRPr="00603BBA">
        <w:rPr>
          <w:b/>
        </w:rPr>
        <w:t xml:space="preserve"> als het </w:t>
      </w:r>
      <w:r w:rsidR="009B1852" w:rsidRPr="00603BBA">
        <w:rPr>
          <w:b/>
        </w:rPr>
        <w:t>‘</w:t>
      </w:r>
      <w:r w:rsidR="008F5271" w:rsidRPr="00603BBA">
        <w:rPr>
          <w:b/>
        </w:rPr>
        <w:t xml:space="preserve">Magic </w:t>
      </w:r>
      <w:proofErr w:type="spellStart"/>
      <w:r w:rsidR="008F5271" w:rsidRPr="00603BBA">
        <w:rPr>
          <w:b/>
        </w:rPr>
        <w:t>Quadrant</w:t>
      </w:r>
      <w:proofErr w:type="spellEnd"/>
      <w:r w:rsidR="008E0643">
        <w:rPr>
          <w:b/>
        </w:rPr>
        <w:t xml:space="preserve"> </w:t>
      </w:r>
      <w:proofErr w:type="spellStart"/>
      <w:r w:rsidR="008E0643">
        <w:rPr>
          <w:b/>
        </w:rPr>
        <w:t>for</w:t>
      </w:r>
      <w:proofErr w:type="spellEnd"/>
      <w:r w:rsidR="008E0643">
        <w:rPr>
          <w:b/>
        </w:rPr>
        <w:t xml:space="preserve"> </w:t>
      </w:r>
      <w:proofErr w:type="spellStart"/>
      <w:r w:rsidR="008F5271" w:rsidRPr="00603BBA">
        <w:rPr>
          <w:b/>
        </w:rPr>
        <w:t>Unified</w:t>
      </w:r>
      <w:proofErr w:type="spellEnd"/>
      <w:r w:rsidR="008F5271" w:rsidRPr="00603BBA">
        <w:rPr>
          <w:b/>
        </w:rPr>
        <w:t xml:space="preserve"> </w:t>
      </w:r>
      <w:proofErr w:type="spellStart"/>
      <w:r w:rsidR="008F5271" w:rsidRPr="00603BBA">
        <w:rPr>
          <w:b/>
        </w:rPr>
        <w:t>Threat</w:t>
      </w:r>
      <w:proofErr w:type="spellEnd"/>
      <w:r w:rsidR="008F5271" w:rsidRPr="00603BBA">
        <w:rPr>
          <w:b/>
        </w:rPr>
        <w:t xml:space="preserve"> Management</w:t>
      </w:r>
      <w:r w:rsidR="009B1852" w:rsidRPr="00603BBA">
        <w:rPr>
          <w:b/>
        </w:rPr>
        <w:t>’</w:t>
      </w:r>
      <w:bookmarkStart w:id="0" w:name="_GoBack"/>
      <w:bookmarkEnd w:id="0"/>
      <w:r w:rsidR="008F5271" w:rsidRPr="00603BBA">
        <w:rPr>
          <w:b/>
        </w:rPr>
        <w:t>.</w:t>
      </w:r>
    </w:p>
    <w:p w14:paraId="09E959AA" w14:textId="77777777" w:rsidR="008F5271" w:rsidRPr="00603BBA" w:rsidRDefault="008F5271" w:rsidP="00603BBA">
      <w:pPr>
        <w:spacing w:line="360" w:lineRule="auto"/>
      </w:pPr>
    </w:p>
    <w:p w14:paraId="58217AE4" w14:textId="15A80248" w:rsidR="008F5271" w:rsidRPr="00603BBA" w:rsidRDefault="0094311F" w:rsidP="00603BBA">
      <w:pPr>
        <w:spacing w:line="360" w:lineRule="auto"/>
      </w:pPr>
      <w:r w:rsidRPr="00603BBA">
        <w:t>"Door de</w:t>
      </w:r>
      <w:r w:rsidR="008F5271" w:rsidRPr="00603BBA">
        <w:t xml:space="preserve"> introductie van innovatieve technologieën zoals deep learning in de </w:t>
      </w:r>
      <w:r w:rsidRPr="00603BBA">
        <w:t>‘</w:t>
      </w:r>
      <w:r w:rsidR="008F5271" w:rsidRPr="00603BBA">
        <w:t>sandbox</w:t>
      </w:r>
      <w:r w:rsidRPr="00603BBA">
        <w:t>’</w:t>
      </w:r>
      <w:r w:rsidR="008F5271" w:rsidRPr="00603BBA">
        <w:t xml:space="preserve"> en </w:t>
      </w:r>
      <w:proofErr w:type="spellStart"/>
      <w:r w:rsidRPr="00603BBA">
        <w:t>synchronised</w:t>
      </w:r>
      <w:proofErr w:type="spellEnd"/>
      <w:r w:rsidRPr="00603BBA">
        <w:t xml:space="preserve"> security</w:t>
      </w:r>
      <w:r w:rsidR="008F5271" w:rsidRPr="00603BBA">
        <w:t xml:space="preserve"> </w:t>
      </w:r>
      <w:r w:rsidR="007F4437" w:rsidRPr="00603BBA">
        <w:t xml:space="preserve">blijft </w:t>
      </w:r>
      <w:proofErr w:type="spellStart"/>
      <w:r w:rsidR="007F4437" w:rsidRPr="00603BBA">
        <w:t>Sophos</w:t>
      </w:r>
      <w:proofErr w:type="spellEnd"/>
      <w:r w:rsidR="007F4437" w:rsidRPr="00603BBA">
        <w:t xml:space="preserve"> het</w:t>
      </w:r>
      <w:r w:rsidR="008F5271" w:rsidRPr="00603BBA">
        <w:t xml:space="preserve"> veranderende l</w:t>
      </w:r>
      <w:r w:rsidR="007F4437" w:rsidRPr="00603BBA">
        <w:t>andschap van dreigingen voor</w:t>
      </w:r>
      <w:r w:rsidR="008F5271" w:rsidRPr="00603BBA">
        <w:t xml:space="preserve">", </w:t>
      </w:r>
      <w:r w:rsidR="007F4437" w:rsidRPr="00603BBA">
        <w:t>zegt Dan Schiappa, Senior Vice President en G</w:t>
      </w:r>
      <w:r w:rsidR="008F5271" w:rsidRPr="00603BBA">
        <w:t>ene</w:t>
      </w:r>
      <w:r w:rsidR="007F4437" w:rsidRPr="00603BBA">
        <w:t>ral M</w:t>
      </w:r>
      <w:r w:rsidR="008F5271" w:rsidRPr="00603BBA">
        <w:t xml:space="preserve">anager Products bij Sophos. "We ontwikkelen onze cyberbeveiligingsproducten om beter samen te werken als </w:t>
      </w:r>
      <w:r w:rsidR="00BC5A3E" w:rsidRPr="00603BBA">
        <w:t xml:space="preserve">één </w:t>
      </w:r>
      <w:r w:rsidR="00302082" w:rsidRPr="00603BBA">
        <w:t xml:space="preserve">systeem. Hierdoor is </w:t>
      </w:r>
      <w:r w:rsidR="008F5271" w:rsidRPr="00603BBA">
        <w:t xml:space="preserve">onze </w:t>
      </w:r>
      <w:r w:rsidR="00302082" w:rsidRPr="00603BBA">
        <w:t>beveiliging</w:t>
      </w:r>
      <w:r w:rsidR="008F5271" w:rsidRPr="00603BBA">
        <w:t xml:space="preserve"> net zo gecoördineerd als geavanceerde aanvallen zoals</w:t>
      </w:r>
      <w:r w:rsidR="008E0643">
        <w:t xml:space="preserve"> b</w:t>
      </w:r>
      <w:r w:rsidR="00302082" w:rsidRPr="00603BBA">
        <w:t xml:space="preserve">ijvoorbeeld de </w:t>
      </w:r>
      <w:proofErr w:type="spellStart"/>
      <w:r w:rsidR="008F5271" w:rsidRPr="00603BBA">
        <w:t>ransomware</w:t>
      </w:r>
      <w:proofErr w:type="spellEnd"/>
      <w:r w:rsidR="00603BBA" w:rsidRPr="00603BBA">
        <w:t>-</w:t>
      </w:r>
      <w:r w:rsidR="008E0643" w:rsidRPr="00603BBA">
        <w:t>va</w:t>
      </w:r>
      <w:r w:rsidR="008E0643">
        <w:t>ria</w:t>
      </w:r>
      <w:r w:rsidR="008E0643" w:rsidRPr="00603BBA">
        <w:t>nt</w:t>
      </w:r>
      <w:r w:rsidR="00302082" w:rsidRPr="00603BBA">
        <w:t xml:space="preserve"> </w:t>
      </w:r>
      <w:proofErr w:type="spellStart"/>
      <w:r w:rsidR="00302082" w:rsidRPr="00603BBA">
        <w:t>SamSam</w:t>
      </w:r>
      <w:proofErr w:type="spellEnd"/>
      <w:r w:rsidR="008F5271" w:rsidRPr="00603BBA">
        <w:t xml:space="preserve">. Wij zijn van mening dat de voortdurende </w:t>
      </w:r>
      <w:r w:rsidR="005B13DF" w:rsidRPr="00603BBA">
        <w:t xml:space="preserve">aanwezigheid </w:t>
      </w:r>
      <w:r w:rsidR="008F5271" w:rsidRPr="00603BBA">
        <w:t>van Sophos in het Leader-kwadrant in zowel het Endpoint Protection Pla</w:t>
      </w:r>
      <w:r w:rsidR="00861194" w:rsidRPr="00603BBA">
        <w:t>tform als de UTM Magic Quadrant</w:t>
      </w:r>
      <w:r w:rsidR="00F63042" w:rsidRPr="00603BBA">
        <w:t xml:space="preserve"> </w:t>
      </w:r>
      <w:r w:rsidR="008F5271" w:rsidRPr="00603BBA">
        <w:t>onze klanten het vertrouwen geeft dat ze de be</w:t>
      </w:r>
      <w:r w:rsidR="00BE562E" w:rsidRPr="00603BBA">
        <w:t>ste bescherming krijgen</w:t>
      </w:r>
      <w:r w:rsidR="00FD6938">
        <w:t>. Daarnaast</w:t>
      </w:r>
      <w:r w:rsidR="008F5271" w:rsidRPr="00603BBA">
        <w:t xml:space="preserve"> </w:t>
      </w:r>
      <w:r w:rsidR="00FD6938">
        <w:t xml:space="preserve">bekomen ze </w:t>
      </w:r>
      <w:r w:rsidR="008F5271" w:rsidRPr="00603BBA">
        <w:t xml:space="preserve">een voorspellende, geïntegreerde oplossing die kan detecteren, analyseren, en automatisch </w:t>
      </w:r>
      <w:r w:rsidR="00BE562E" w:rsidRPr="00603BBA">
        <w:t xml:space="preserve">kan </w:t>
      </w:r>
      <w:r w:rsidR="008F5271" w:rsidRPr="00603BBA">
        <w:t>reageren o</w:t>
      </w:r>
      <w:r w:rsidR="00BF7A3A" w:rsidRPr="00603BBA">
        <w:t>p zelfs onbekende bedreigingen.</w:t>
      </w:r>
      <w:r w:rsidR="008F5271" w:rsidRPr="00603BBA">
        <w:t>"</w:t>
      </w:r>
    </w:p>
    <w:p w14:paraId="17745625" w14:textId="77777777" w:rsidR="008F5271" w:rsidRPr="00603BBA" w:rsidRDefault="008F5271" w:rsidP="00603BBA">
      <w:pPr>
        <w:spacing w:line="360" w:lineRule="auto"/>
      </w:pPr>
    </w:p>
    <w:p w14:paraId="651990B2" w14:textId="373561BC" w:rsidR="008F5271" w:rsidRPr="00603BBA" w:rsidRDefault="008F5271" w:rsidP="00603BBA">
      <w:pPr>
        <w:spacing w:line="360" w:lineRule="auto"/>
      </w:pPr>
      <w:r w:rsidRPr="00603BBA">
        <w:t xml:space="preserve">Een van de belangrijkste voordelen van </w:t>
      </w:r>
      <w:r w:rsidR="00B402D4" w:rsidRPr="00603BBA">
        <w:t>netwerk</w:t>
      </w:r>
      <w:r w:rsidR="008E0643">
        <w:t xml:space="preserve"> e</w:t>
      </w:r>
      <w:r w:rsidR="00B402D4" w:rsidRPr="00603BBA">
        <w:t xml:space="preserve">n </w:t>
      </w:r>
      <w:proofErr w:type="spellStart"/>
      <w:r w:rsidR="00B402D4" w:rsidRPr="00603BBA">
        <w:t>endpoint</w:t>
      </w:r>
      <w:proofErr w:type="spellEnd"/>
      <w:r w:rsidR="00B402D4" w:rsidRPr="00603BBA">
        <w:t xml:space="preserve"> </w:t>
      </w:r>
      <w:proofErr w:type="spellStart"/>
      <w:r w:rsidR="00B402D4" w:rsidRPr="00603BBA">
        <w:t>synchronised</w:t>
      </w:r>
      <w:proofErr w:type="spellEnd"/>
      <w:r w:rsidR="00B402D4" w:rsidRPr="00603BBA">
        <w:t xml:space="preserve"> security </w:t>
      </w:r>
      <w:r w:rsidRPr="00603BBA">
        <w:t xml:space="preserve">is de mate van zichtbaarheid </w:t>
      </w:r>
      <w:r w:rsidR="006363D5" w:rsidRPr="00603BBA">
        <w:t>van het</w:t>
      </w:r>
      <w:r w:rsidRPr="00603BBA">
        <w:t xml:space="preserve"> netwerkverkeer. In </w:t>
      </w:r>
      <w:r w:rsidR="00E5076D" w:rsidRPr="00603BBA">
        <w:t>het</w:t>
      </w:r>
      <w:r w:rsidRPr="00603BBA">
        <w:t xml:space="preserve"> recent</w:t>
      </w:r>
      <w:r w:rsidR="006363D5" w:rsidRPr="00603BBA">
        <w:t>e Sophos-</w:t>
      </w:r>
      <w:r w:rsidRPr="00603BBA">
        <w:t>onderzoek 'The Dirty Secrets of Network Firewalls', gaven IT-managers toe dat ze ongeveer 45 procent van het verkeer op hun netwerk niet konden identificeren, wat ernstig</w:t>
      </w:r>
      <w:r w:rsidR="006363D5" w:rsidRPr="00603BBA">
        <w:t>e</w:t>
      </w:r>
      <w:r w:rsidRPr="00603BBA">
        <w:t xml:space="preserve"> beveiligingsrisico</w:t>
      </w:r>
      <w:r w:rsidR="006363D5" w:rsidRPr="00603BBA">
        <w:t xml:space="preserve">’s </w:t>
      </w:r>
      <w:r w:rsidRPr="00603BBA">
        <w:t xml:space="preserve">vormt. </w:t>
      </w:r>
      <w:r w:rsidRPr="00603BBA">
        <w:lastRenderedPageBreak/>
        <w:t>Door de firewall in staat te stellen informatie rechtstreeks van het eindpunt te ontvangen, kan XG Firewall nu alle toepas</w:t>
      </w:r>
      <w:r w:rsidR="00E5076D" w:rsidRPr="00603BBA">
        <w:t>singen positief identificeren (</w:t>
      </w:r>
      <w:r w:rsidRPr="00603BBA">
        <w:t xml:space="preserve">zelfs obscure of aangepaste </w:t>
      </w:r>
      <w:r w:rsidR="00E5076D" w:rsidRPr="00603BBA">
        <w:t>applicaties)</w:t>
      </w:r>
      <w:r w:rsidRPr="00603BBA">
        <w:t xml:space="preserve">. In een gemiddeld netwerk kan XG Firewall Sync App Control 100 tot 200 voorheen onbekende apps identificeren, waardoor verborgen risico's voor netwerkbeveiliging worden onthuld. Sophos is de eerste leverancier die dit niveau </w:t>
      </w:r>
      <w:r w:rsidR="00E5076D" w:rsidRPr="00603BBA">
        <w:t xml:space="preserve">van zichtbaarheid levert met </w:t>
      </w:r>
      <w:r w:rsidRPr="00603BBA">
        <w:t>XG Firewall en Sophos Endpoint Protection of Intercept X.</w:t>
      </w:r>
    </w:p>
    <w:p w14:paraId="20D0F2E7" w14:textId="77777777" w:rsidR="008F5271" w:rsidRPr="00603BBA" w:rsidRDefault="008F5271" w:rsidP="00603BBA">
      <w:pPr>
        <w:spacing w:line="360" w:lineRule="auto"/>
      </w:pPr>
    </w:p>
    <w:p w14:paraId="03A76E90" w14:textId="77777777" w:rsidR="00FD6938" w:rsidRDefault="008F5271" w:rsidP="00603BBA">
      <w:pPr>
        <w:spacing w:line="360" w:lineRule="auto"/>
      </w:pPr>
      <w:proofErr w:type="spellStart"/>
      <w:r w:rsidRPr="00603BBA">
        <w:t>Sophos</w:t>
      </w:r>
      <w:proofErr w:type="spellEnd"/>
      <w:r w:rsidRPr="00603BBA">
        <w:t>'</w:t>
      </w:r>
      <w:r w:rsidR="00FD6938">
        <w:t xml:space="preserve"> </w:t>
      </w:r>
      <w:r w:rsidRPr="00603BBA">
        <w:t xml:space="preserve">portfolio van netwerkbeveiliging omvat de </w:t>
      </w:r>
      <w:r w:rsidR="00E5076D" w:rsidRPr="00603BBA">
        <w:t>next generation</w:t>
      </w:r>
      <w:r w:rsidRPr="00603BBA">
        <w:t xml:space="preserve"> XG Firewall-series en de SG UTM-serie.</w:t>
      </w:r>
      <w:r w:rsidR="00FD6938">
        <w:t xml:space="preserve"> </w:t>
      </w:r>
    </w:p>
    <w:p w14:paraId="19EE1EE5" w14:textId="77777777" w:rsidR="00FD6938" w:rsidRDefault="00FD6938" w:rsidP="00603BBA">
      <w:pPr>
        <w:spacing w:line="360" w:lineRule="auto"/>
      </w:pPr>
    </w:p>
    <w:p w14:paraId="5C23F0F7" w14:textId="55ADA295" w:rsidR="008F5271" w:rsidRPr="00603BBA" w:rsidRDefault="008F5271" w:rsidP="00603BBA">
      <w:pPr>
        <w:spacing w:line="360" w:lineRule="auto"/>
      </w:pPr>
      <w:r w:rsidRPr="00603BBA">
        <w:t>Een recent</w:t>
      </w:r>
      <w:r w:rsidR="00FD6938">
        <w:t>e</w:t>
      </w:r>
      <w:r w:rsidRPr="00603BBA">
        <w:t xml:space="preserve"> </w:t>
      </w:r>
      <w:r w:rsidR="00E5076D" w:rsidRPr="00603BBA">
        <w:t>review</w:t>
      </w:r>
      <w:r w:rsidRPr="00603BBA">
        <w:t xml:space="preserve"> van de Sophos UTM op de Gartner Peer </w:t>
      </w:r>
      <w:proofErr w:type="spellStart"/>
      <w:r w:rsidRPr="00603BBA">
        <w:t>Ins</w:t>
      </w:r>
      <w:r w:rsidR="00FD6938">
        <w:t>ights</w:t>
      </w:r>
      <w:proofErr w:type="spellEnd"/>
      <w:r w:rsidR="00FD6938">
        <w:t>-beoordelingssite luidde: “</w:t>
      </w:r>
      <w:proofErr w:type="spellStart"/>
      <w:r w:rsidRPr="00603BBA">
        <w:t>Sophos</w:t>
      </w:r>
      <w:proofErr w:type="spellEnd"/>
      <w:r w:rsidRPr="00603BBA">
        <w:t xml:space="preserve">-productmogelijkheden voldoen aan onze </w:t>
      </w:r>
      <w:r w:rsidR="00E5076D" w:rsidRPr="00603BBA">
        <w:t>eisen</w:t>
      </w:r>
      <w:r w:rsidRPr="00603BBA">
        <w:t xml:space="preserve"> en hebben het aantal appliances dat verschillende ta</w:t>
      </w:r>
      <w:r w:rsidR="00E5076D" w:rsidRPr="00603BBA">
        <w:t xml:space="preserve">ken uitvoert teruggebracht van vier naar een. </w:t>
      </w:r>
      <w:proofErr w:type="spellStart"/>
      <w:r w:rsidRPr="00603BBA">
        <w:t>Sophos</w:t>
      </w:r>
      <w:proofErr w:type="spellEnd"/>
      <w:r w:rsidRPr="00603BBA">
        <w:t xml:space="preserve"> UTM biedt firew</w:t>
      </w:r>
      <w:r w:rsidR="008E0643">
        <w:t xml:space="preserve">all, </w:t>
      </w:r>
      <w:proofErr w:type="spellStart"/>
      <w:r w:rsidR="008E0643" w:rsidRPr="008E0643">
        <w:t>webfiltering</w:t>
      </w:r>
      <w:proofErr w:type="spellEnd"/>
      <w:r w:rsidR="008E0643" w:rsidRPr="008E0643">
        <w:t>, draadloos AP-</w:t>
      </w:r>
      <w:r w:rsidR="00E5076D" w:rsidRPr="008E0643">
        <w:t>management</w:t>
      </w:r>
      <w:r w:rsidRPr="008E0643">
        <w:t xml:space="preserve">, </w:t>
      </w:r>
      <w:r w:rsidR="00E5076D" w:rsidRPr="008E0643">
        <w:t>remote site management</w:t>
      </w:r>
      <w:r w:rsidRPr="008E0643">
        <w:t>, e-mailencrypti</w:t>
      </w:r>
      <w:r w:rsidR="008E0643" w:rsidRPr="008E0643">
        <w:t xml:space="preserve">e en </w:t>
      </w:r>
      <w:r w:rsidRPr="008E0643">
        <w:t xml:space="preserve">AV/SPAM-bescherming. Het was een relatief </w:t>
      </w:r>
      <w:r w:rsidR="00E5076D" w:rsidRPr="008E0643">
        <w:t>eenvoudige</w:t>
      </w:r>
      <w:r w:rsidRPr="008E0643">
        <w:t xml:space="preserve"> implementatie met een</w:t>
      </w:r>
      <w:r w:rsidR="008E0643" w:rsidRPr="008E0643">
        <w:t xml:space="preserve"> hoge beschikbaarheid </w:t>
      </w:r>
      <w:r w:rsidR="00E5076D" w:rsidRPr="008E0643">
        <w:t xml:space="preserve">en </w:t>
      </w:r>
      <w:proofErr w:type="spellStart"/>
      <w:r w:rsidR="00E5076D" w:rsidRPr="008E0643">
        <w:t>fail</w:t>
      </w:r>
      <w:proofErr w:type="spellEnd"/>
      <w:r w:rsidR="00E5076D" w:rsidRPr="008E0643">
        <w:t>-over</w:t>
      </w:r>
      <w:r w:rsidR="00E5076D" w:rsidRPr="00603BBA">
        <w:t xml:space="preserve"> tussen site configuratie. Sophos’ customer support </w:t>
      </w:r>
      <w:r w:rsidRPr="00603BBA">
        <w:t xml:space="preserve">was zeer behulpzaam </w:t>
      </w:r>
      <w:r w:rsidR="00FD6938">
        <w:t>tijdens de implementatie.”</w:t>
      </w:r>
    </w:p>
    <w:p w14:paraId="69E02DDD" w14:textId="77777777" w:rsidR="008F5271" w:rsidRPr="00603BBA" w:rsidRDefault="008F5271" w:rsidP="00603BBA">
      <w:pPr>
        <w:spacing w:line="360" w:lineRule="auto"/>
      </w:pPr>
    </w:p>
    <w:p w14:paraId="584C53F8" w14:textId="78932FEE" w:rsidR="008F5271" w:rsidRPr="00603BBA" w:rsidRDefault="00FD6938" w:rsidP="00603BBA">
      <w:pPr>
        <w:spacing w:line="360" w:lineRule="auto"/>
      </w:pPr>
      <w:r>
        <w:t>De beoordeling vervolgde: “</w:t>
      </w:r>
      <w:r w:rsidR="008F5271" w:rsidRPr="00603BBA">
        <w:t xml:space="preserve">Ik ben al meer dan 20 jaar Sophos-klant. Het bedrijf is innovatief en brengt producten op de markt die toonaangevend zijn in het beschermen van de organisatie tegen </w:t>
      </w:r>
      <w:r w:rsidR="00E5076D" w:rsidRPr="00603BBA">
        <w:t xml:space="preserve">onder meer virussen, malware en </w:t>
      </w:r>
      <w:r w:rsidR="008F5271" w:rsidRPr="00603BBA">
        <w:t xml:space="preserve">ransomware. </w:t>
      </w:r>
      <w:r w:rsidR="00E5076D" w:rsidRPr="00603BBA">
        <w:t>Sophos b</w:t>
      </w:r>
      <w:r w:rsidR="008F5271" w:rsidRPr="00603BBA">
        <w:t xml:space="preserve">iedt </w:t>
      </w:r>
      <w:r w:rsidR="00E5076D" w:rsidRPr="00603BBA">
        <w:t xml:space="preserve">ook </w:t>
      </w:r>
      <w:r w:rsidR="008F5271" w:rsidRPr="00603BBA">
        <w:t xml:space="preserve">de </w:t>
      </w:r>
      <w:r w:rsidR="00E5076D" w:rsidRPr="00603BBA">
        <w:t xml:space="preserve">middelen </w:t>
      </w:r>
      <w:r w:rsidR="008F5271" w:rsidRPr="00603BBA">
        <w:t xml:space="preserve">voor </w:t>
      </w:r>
      <w:r w:rsidR="00E5076D" w:rsidRPr="00603BBA">
        <w:t>een IT-afdeling</w:t>
      </w:r>
      <w:r w:rsidR="008F5271" w:rsidRPr="00603BBA">
        <w:t xml:space="preserve"> om met succes de activiteiten van eindgebruikers te beheren en een veilige en productieve </w:t>
      </w:r>
      <w:r>
        <w:t>werkomgeving te waarborgen.”</w:t>
      </w:r>
    </w:p>
    <w:p w14:paraId="033E4563" w14:textId="77777777" w:rsidR="008F5271" w:rsidRPr="00603BBA" w:rsidRDefault="008F5271" w:rsidP="00603BBA">
      <w:pPr>
        <w:spacing w:line="360" w:lineRule="auto"/>
      </w:pPr>
    </w:p>
    <w:p w14:paraId="06F896D9" w14:textId="7687228F" w:rsidR="008F5271" w:rsidRPr="00603BBA" w:rsidRDefault="008F5271" w:rsidP="00603BBA">
      <w:pPr>
        <w:spacing w:line="360" w:lineRule="auto"/>
      </w:pPr>
      <w:r w:rsidRPr="00603BBA">
        <w:t xml:space="preserve">Een andere klant die onlangs een upgrade had gekregen van de SG-serie naar de XG-serie van de </w:t>
      </w:r>
      <w:r w:rsidR="00E5076D" w:rsidRPr="00603BBA">
        <w:t>next-</w:t>
      </w:r>
      <w:proofErr w:type="spellStart"/>
      <w:r w:rsidR="00E5076D" w:rsidRPr="00603BBA">
        <w:t>generation</w:t>
      </w:r>
      <w:proofErr w:type="spellEnd"/>
      <w:r w:rsidR="00E5076D" w:rsidRPr="00603BBA">
        <w:t>:</w:t>
      </w:r>
      <w:r w:rsidR="00FD6938">
        <w:t xml:space="preserve"> “</w:t>
      </w:r>
      <w:r w:rsidRPr="00603BBA">
        <w:t>We hebben een upgrade van een SG230 naar een XG230 uitge</w:t>
      </w:r>
      <w:r w:rsidR="00E5076D" w:rsidRPr="00603BBA">
        <w:t xml:space="preserve">voerd. Beide zijn zeer </w:t>
      </w:r>
      <w:r w:rsidRPr="00603BBA">
        <w:t xml:space="preserve">geschikt, hoewel de nieuwere XG230 niet zoveel belast wordt als de SG230 in termen van CPU, schijf, gemiddelde belasting en geheugen. De XG-interface is schoner omdat hij gemakkelijker te lezen is. Na een maand ben ik nog aan het verkennen, maar kan ik alles vinden wat ik in het verleden heb gebruikt. </w:t>
      </w:r>
      <w:r w:rsidR="00E5076D" w:rsidRPr="00603BBA">
        <w:t xml:space="preserve">Firmware-updates zijn intuïtiever. </w:t>
      </w:r>
      <w:r w:rsidRPr="00603BBA">
        <w:t xml:space="preserve">Als onderdeel van de gehele suite van Sophos-producten die we gebruiken, </w:t>
      </w:r>
      <w:r w:rsidRPr="00603BBA">
        <w:lastRenderedPageBreak/>
        <w:t>hebben w</w:t>
      </w:r>
      <w:r w:rsidR="00E5076D" w:rsidRPr="00603BBA">
        <w:t xml:space="preserve">e een uitgebreide en up-to-date </w:t>
      </w:r>
      <w:r w:rsidRPr="00603BBA">
        <w:t xml:space="preserve">beveiligingsoplossing. Drie jaar op de SG-serie was een </w:t>
      </w:r>
      <w:r w:rsidR="00E5076D" w:rsidRPr="00603BBA">
        <w:t>goede ervaring; met de upgrade naar XG blijven we ‘de curve’ voor.</w:t>
      </w:r>
      <w:r w:rsidR="00FD6938">
        <w:t>”</w:t>
      </w:r>
    </w:p>
    <w:p w14:paraId="09BFB8F0" w14:textId="77777777" w:rsidR="008F5271" w:rsidRPr="00603BBA" w:rsidRDefault="008F5271" w:rsidP="00603BBA">
      <w:pPr>
        <w:spacing w:line="360" w:lineRule="auto"/>
      </w:pPr>
    </w:p>
    <w:p w14:paraId="1B2678D7" w14:textId="5744746B" w:rsidR="008F5271" w:rsidRPr="00603BBA" w:rsidRDefault="008F5271" w:rsidP="00603BBA">
      <w:pPr>
        <w:spacing w:line="360" w:lineRule="auto"/>
      </w:pPr>
      <w:r w:rsidRPr="00603BBA">
        <w:t xml:space="preserve">Ga naar www.sophos.com/utm voor meer informatie over Sophos UTM en de </w:t>
      </w:r>
      <w:r w:rsidR="00E5076D" w:rsidRPr="00603BBA">
        <w:t>next-generation</w:t>
      </w:r>
      <w:r w:rsidRPr="00603BBA">
        <w:t xml:space="preserve"> XG Firewall-oplossingen.</w:t>
      </w:r>
    </w:p>
    <w:p w14:paraId="2DF69A64" w14:textId="77777777" w:rsidR="008F5271" w:rsidRPr="00603BBA" w:rsidRDefault="008F5271" w:rsidP="00603BBA">
      <w:pPr>
        <w:spacing w:line="360" w:lineRule="auto"/>
      </w:pPr>
    </w:p>
    <w:p w14:paraId="688DA972" w14:textId="2BFE9CA5" w:rsidR="0068431F" w:rsidRPr="00603BBA" w:rsidRDefault="008F5271" w:rsidP="00603BBA">
      <w:pPr>
        <w:spacing w:line="360" w:lineRule="auto"/>
      </w:pPr>
      <w:r w:rsidRPr="00603BBA">
        <w:t xml:space="preserve">Een gratis exemplaar van het rapport Gartner Magic </w:t>
      </w:r>
      <w:proofErr w:type="spellStart"/>
      <w:r w:rsidRPr="00603BBA">
        <w:t>Quadrant</w:t>
      </w:r>
      <w:proofErr w:type="spellEnd"/>
      <w:r w:rsidR="008E0643">
        <w:t xml:space="preserve"> </w:t>
      </w:r>
      <w:proofErr w:type="spellStart"/>
      <w:r w:rsidR="008E0643">
        <w:t>for</w:t>
      </w:r>
      <w:proofErr w:type="spellEnd"/>
      <w:r w:rsidR="008E0643">
        <w:t xml:space="preserve"> </w:t>
      </w:r>
      <w:proofErr w:type="spellStart"/>
      <w:r w:rsidR="00E5076D" w:rsidRPr="00603BBA">
        <w:t>Unified</w:t>
      </w:r>
      <w:proofErr w:type="spellEnd"/>
      <w:r w:rsidR="00E5076D" w:rsidRPr="00603BBA">
        <w:t xml:space="preserve"> </w:t>
      </w:r>
      <w:proofErr w:type="spellStart"/>
      <w:r w:rsidR="00E5076D" w:rsidRPr="00603BBA">
        <w:t>Threat</w:t>
      </w:r>
      <w:proofErr w:type="spellEnd"/>
      <w:r w:rsidR="00E5076D" w:rsidRPr="00603BBA">
        <w:t xml:space="preserve"> Management </w:t>
      </w:r>
      <w:r w:rsidRPr="00603BBA">
        <w:t xml:space="preserve">uit 2018 </w:t>
      </w:r>
      <w:r w:rsidR="00E5076D" w:rsidRPr="00603BBA">
        <w:t>is</w:t>
      </w:r>
      <w:r w:rsidRPr="00603BBA">
        <w:t xml:space="preserve"> beschikbaar </w:t>
      </w:r>
      <w:r w:rsidR="00E5076D" w:rsidRPr="00603BBA">
        <w:t xml:space="preserve">via </w:t>
      </w:r>
      <w:hyperlink r:id="rId4" w:history="1">
        <w:r w:rsidR="00E5076D" w:rsidRPr="00603BBA">
          <w:rPr>
            <w:rStyle w:val="Hyperlink"/>
          </w:rPr>
          <w:t>https://secure2.sophos.com/en-us/security -Nieuws-trends / reports / Gartner / magic-kwadrant-utm.aspx</w:t>
        </w:r>
      </w:hyperlink>
      <w:r w:rsidR="00E5076D" w:rsidRPr="00603BBA">
        <w:t xml:space="preserve">. </w:t>
      </w:r>
    </w:p>
    <w:p w14:paraId="5EAD0B0A" w14:textId="77777777" w:rsidR="00603BBA" w:rsidRPr="00603BBA" w:rsidRDefault="00603BBA" w:rsidP="00603BBA">
      <w:pPr>
        <w:spacing w:line="360" w:lineRule="auto"/>
      </w:pPr>
    </w:p>
    <w:p w14:paraId="223F3B95" w14:textId="77777777" w:rsidR="00603BBA" w:rsidRPr="00603BBA" w:rsidRDefault="00603BBA" w:rsidP="00603BBA">
      <w:pPr>
        <w:spacing w:line="360" w:lineRule="auto"/>
        <w:rPr>
          <w:rFonts w:ascii="MS Mincho" w:eastAsia="MS Mincho" w:hAnsi="MS Mincho" w:cs="MS Mincho"/>
          <w:b/>
        </w:rPr>
      </w:pPr>
      <w:r w:rsidRPr="00603BBA">
        <w:rPr>
          <w:b/>
        </w:rPr>
        <w:t>Over Sophos</w:t>
      </w:r>
      <w:r w:rsidRPr="00603BBA">
        <w:rPr>
          <w:rFonts w:ascii="MS Mincho" w:eastAsia="MS Mincho" w:hAnsi="MS Mincho" w:cs="MS Mincho"/>
          <w:b/>
        </w:rPr>
        <w:t> </w:t>
      </w:r>
    </w:p>
    <w:p w14:paraId="2878180C" w14:textId="027A20B2" w:rsidR="00603BBA" w:rsidRPr="00603BBA" w:rsidRDefault="00603BBA" w:rsidP="00603BBA">
      <w:pPr>
        <w:spacing w:line="360" w:lineRule="auto"/>
      </w:pPr>
      <w:r w:rsidRPr="00603BBA">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8E0643">
        <w:rPr>
          <w:lang w:val="en-US"/>
        </w:rPr>
        <w:t xml:space="preserve">Zo </w:t>
      </w:r>
      <w:proofErr w:type="spellStart"/>
      <w:r w:rsidRPr="008E0643">
        <w:rPr>
          <w:lang w:val="en-US"/>
        </w:rPr>
        <w:t>biedt</w:t>
      </w:r>
      <w:proofErr w:type="spellEnd"/>
      <w:r w:rsidRPr="008E0643">
        <w:rPr>
          <w:lang w:val="en-US"/>
        </w:rPr>
        <w:t xml:space="preserve"> Sophos </w:t>
      </w:r>
      <w:proofErr w:type="spellStart"/>
      <w:r w:rsidRPr="008E0643">
        <w:rPr>
          <w:lang w:val="en-US"/>
        </w:rPr>
        <w:t>prijswinnende</w:t>
      </w:r>
      <w:proofErr w:type="spellEnd"/>
      <w:r w:rsidRPr="008E0643">
        <w:rPr>
          <w:lang w:val="en-US"/>
        </w:rPr>
        <w:t xml:space="preserve"> </w:t>
      </w:r>
      <w:proofErr w:type="spellStart"/>
      <w:r w:rsidRPr="008E0643">
        <w:rPr>
          <w:lang w:val="en-US"/>
        </w:rPr>
        <w:t>oplossingen</w:t>
      </w:r>
      <w:proofErr w:type="spellEnd"/>
      <w:r w:rsidRPr="008E0643">
        <w:rPr>
          <w:lang w:val="en-US"/>
        </w:rPr>
        <w:t xml:space="preserve"> </w:t>
      </w:r>
      <w:proofErr w:type="spellStart"/>
      <w:r w:rsidRPr="008E0643">
        <w:rPr>
          <w:lang w:val="en-US"/>
        </w:rPr>
        <w:t>aan</w:t>
      </w:r>
      <w:proofErr w:type="spellEnd"/>
      <w:r w:rsidRPr="008E0643">
        <w:rPr>
          <w:lang w:val="en-US"/>
        </w:rPr>
        <w:t xml:space="preserve"> </w:t>
      </w:r>
      <w:proofErr w:type="spellStart"/>
      <w:r w:rsidRPr="008E0643">
        <w:rPr>
          <w:lang w:val="en-US"/>
        </w:rPr>
        <w:t>voor</w:t>
      </w:r>
      <w:proofErr w:type="spellEnd"/>
      <w:r w:rsidRPr="008E0643">
        <w:rPr>
          <w:lang w:val="en-US"/>
        </w:rPr>
        <w:t xml:space="preserve"> endpoint security, web security, e-mail security, network security, mobile security </w:t>
      </w:r>
      <w:proofErr w:type="spellStart"/>
      <w:r w:rsidRPr="008E0643">
        <w:rPr>
          <w:lang w:val="en-US"/>
        </w:rPr>
        <w:t>en</w:t>
      </w:r>
      <w:proofErr w:type="spellEnd"/>
      <w:r w:rsidRPr="008E0643">
        <w:rPr>
          <w:lang w:val="en-US"/>
        </w:rPr>
        <w:t xml:space="preserve"> </w:t>
      </w:r>
      <w:proofErr w:type="spellStart"/>
      <w:r w:rsidRPr="008E0643">
        <w:rPr>
          <w:lang w:val="en-US"/>
        </w:rPr>
        <w:t>encryptie</w:t>
      </w:r>
      <w:proofErr w:type="spellEnd"/>
      <w:r w:rsidRPr="008E0643">
        <w:rPr>
          <w:lang w:val="en-US"/>
        </w:rPr>
        <w:t xml:space="preserve">. </w:t>
      </w:r>
      <w:r w:rsidRPr="00603BBA">
        <w:t xml:space="preserve">Deze worden ondersteund door Sophos Labs, een wereldwijd netwerk van threat intelligence centra. Het hoofdkwartier van Sophos bevindt zich in Oxford (UK) en in Boston (VS). Meer informatie over Sophos op: </w:t>
      </w:r>
      <w:hyperlink r:id="rId5" w:history="1">
        <w:r w:rsidRPr="00603BBA">
          <w:rPr>
            <w:rStyle w:val="Hyperlink"/>
          </w:rPr>
          <w:t>www.sophos.com</w:t>
        </w:r>
      </w:hyperlink>
      <w:r w:rsidRPr="00603BBA">
        <w:t xml:space="preserve">. </w:t>
      </w:r>
    </w:p>
    <w:p w14:paraId="2F8D679C" w14:textId="01430486" w:rsidR="00603BBA" w:rsidRDefault="00603BBA" w:rsidP="008F5271">
      <w:pPr>
        <w:spacing w:line="360" w:lineRule="auto"/>
      </w:pPr>
    </w:p>
    <w:p w14:paraId="5EA86C52" w14:textId="77777777" w:rsidR="00FD6938" w:rsidRDefault="00FD6938" w:rsidP="008F5271">
      <w:pPr>
        <w:spacing w:line="360" w:lineRule="auto"/>
      </w:pPr>
      <w:r>
        <w:t xml:space="preserve">Persinformatie: </w:t>
      </w:r>
    </w:p>
    <w:p w14:paraId="03114CB8" w14:textId="2CBCB63F" w:rsidR="00FD6938" w:rsidRDefault="00FD6938" w:rsidP="008F5271">
      <w:pPr>
        <w:spacing w:line="360" w:lineRule="auto"/>
      </w:pPr>
      <w:r>
        <w:t xml:space="preserve">Sandra Van Hauwaert, Square </w:t>
      </w:r>
      <w:proofErr w:type="spellStart"/>
      <w:r>
        <w:t>Egg</w:t>
      </w:r>
      <w:proofErr w:type="spellEnd"/>
      <w:r>
        <w:t xml:space="preserve">, </w:t>
      </w:r>
      <w:hyperlink r:id="rId6" w:history="1">
        <w:r w:rsidRPr="00764998">
          <w:rPr>
            <w:rStyle w:val="Hyperlink"/>
          </w:rPr>
          <w:t>sandra@square-egg.be</w:t>
        </w:r>
      </w:hyperlink>
      <w:r>
        <w:t xml:space="preserve">, </w:t>
      </w:r>
      <w:proofErr w:type="gramStart"/>
      <w:r>
        <w:t>GSM</w:t>
      </w:r>
      <w:proofErr w:type="gramEnd"/>
      <w:r>
        <w:t xml:space="preserve"> 0497 251816.</w:t>
      </w:r>
    </w:p>
    <w:sectPr w:rsidR="00FD6938"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271"/>
    <w:rsid w:val="0004351F"/>
    <w:rsid w:val="00134DAE"/>
    <w:rsid w:val="00146F4F"/>
    <w:rsid w:val="001729D1"/>
    <w:rsid w:val="00302082"/>
    <w:rsid w:val="003159BE"/>
    <w:rsid w:val="003220F8"/>
    <w:rsid w:val="00352B7B"/>
    <w:rsid w:val="00380DA8"/>
    <w:rsid w:val="005A0303"/>
    <w:rsid w:val="005B13DF"/>
    <w:rsid w:val="00603BBA"/>
    <w:rsid w:val="006363D5"/>
    <w:rsid w:val="0068431F"/>
    <w:rsid w:val="006E3BDA"/>
    <w:rsid w:val="00761C4E"/>
    <w:rsid w:val="007F4437"/>
    <w:rsid w:val="00861194"/>
    <w:rsid w:val="00874D0B"/>
    <w:rsid w:val="008B773A"/>
    <w:rsid w:val="008E0643"/>
    <w:rsid w:val="008F5271"/>
    <w:rsid w:val="0094311F"/>
    <w:rsid w:val="00964A95"/>
    <w:rsid w:val="009B1852"/>
    <w:rsid w:val="009C12EF"/>
    <w:rsid w:val="00A139B5"/>
    <w:rsid w:val="00AA0833"/>
    <w:rsid w:val="00B402D4"/>
    <w:rsid w:val="00BC5A3E"/>
    <w:rsid w:val="00BE562E"/>
    <w:rsid w:val="00BF7A3A"/>
    <w:rsid w:val="00CA39F4"/>
    <w:rsid w:val="00CB2A32"/>
    <w:rsid w:val="00D92229"/>
    <w:rsid w:val="00D9780E"/>
    <w:rsid w:val="00E23D84"/>
    <w:rsid w:val="00E5076D"/>
    <w:rsid w:val="00EE1526"/>
    <w:rsid w:val="00F63042"/>
    <w:rsid w:val="00FB4B20"/>
    <w:rsid w:val="00FD6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004F4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076D"/>
    <w:rPr>
      <w:color w:val="0563C1" w:themeColor="hyperlink"/>
      <w:u w:val="single"/>
    </w:rPr>
  </w:style>
  <w:style w:type="paragraph" w:styleId="Ballontekst">
    <w:name w:val="Balloon Text"/>
    <w:basedOn w:val="Standaard"/>
    <w:link w:val="BallontekstChar"/>
    <w:uiPriority w:val="99"/>
    <w:semiHidden/>
    <w:unhideWhenUsed/>
    <w:rsid w:val="00146F4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F4F"/>
    <w:rPr>
      <w:rFonts w:ascii="Segoe UI" w:hAnsi="Segoe UI" w:cs="Segoe UI"/>
      <w:sz w:val="18"/>
      <w:szCs w:val="18"/>
    </w:rPr>
  </w:style>
  <w:style w:type="character" w:styleId="Verwijzingopmerking">
    <w:name w:val="annotation reference"/>
    <w:basedOn w:val="Standaardalinea-lettertype"/>
    <w:uiPriority w:val="99"/>
    <w:semiHidden/>
    <w:unhideWhenUsed/>
    <w:rsid w:val="00146F4F"/>
    <w:rPr>
      <w:sz w:val="16"/>
      <w:szCs w:val="16"/>
    </w:rPr>
  </w:style>
  <w:style w:type="paragraph" w:styleId="Tekstopmerking">
    <w:name w:val="annotation text"/>
    <w:basedOn w:val="Standaard"/>
    <w:link w:val="TekstopmerkingChar"/>
    <w:uiPriority w:val="99"/>
    <w:semiHidden/>
    <w:unhideWhenUsed/>
    <w:rsid w:val="00146F4F"/>
    <w:rPr>
      <w:sz w:val="20"/>
      <w:szCs w:val="20"/>
    </w:rPr>
  </w:style>
  <w:style w:type="character" w:customStyle="1" w:styleId="TekstopmerkingChar">
    <w:name w:val="Tekst opmerking Char"/>
    <w:basedOn w:val="Standaardalinea-lettertype"/>
    <w:link w:val="Tekstopmerking"/>
    <w:uiPriority w:val="99"/>
    <w:semiHidden/>
    <w:rsid w:val="00146F4F"/>
    <w:rPr>
      <w:sz w:val="20"/>
      <w:szCs w:val="20"/>
    </w:rPr>
  </w:style>
  <w:style w:type="paragraph" w:styleId="Onderwerpvanopmerking">
    <w:name w:val="annotation subject"/>
    <w:basedOn w:val="Tekstopmerking"/>
    <w:next w:val="Tekstopmerking"/>
    <w:link w:val="OnderwerpvanopmerkingChar"/>
    <w:uiPriority w:val="99"/>
    <w:semiHidden/>
    <w:unhideWhenUsed/>
    <w:rsid w:val="00146F4F"/>
    <w:rPr>
      <w:b/>
      <w:bCs/>
    </w:rPr>
  </w:style>
  <w:style w:type="character" w:customStyle="1" w:styleId="OnderwerpvanopmerkingChar">
    <w:name w:val="Onderwerp van opmerking Char"/>
    <w:basedOn w:val="TekstopmerkingChar"/>
    <w:link w:val="Onderwerpvanopmerking"/>
    <w:uiPriority w:val="99"/>
    <w:semiHidden/>
    <w:rsid w:val="00146F4F"/>
    <w:rPr>
      <w:b/>
      <w:bCs/>
      <w:sz w:val="20"/>
      <w:szCs w:val="20"/>
    </w:rPr>
  </w:style>
  <w:style w:type="character" w:styleId="Onopgelostemelding">
    <w:name w:val="Unresolved Mention"/>
    <w:basedOn w:val="Standaardalinea-lettertype"/>
    <w:uiPriority w:val="99"/>
    <w:rsid w:val="00FD6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sophos.com" TargetMode="External"/><Relationship Id="rId4" Type="http://schemas.openxmlformats.org/officeDocument/2006/relationships/hyperlink" Target="https://secure2.sophos.com/en-us/security%20-Nieuws-trends%20/%20reports%20/%20Gartner%20/%20magic-kwadrant-utm.asp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860</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3</cp:revision>
  <cp:lastPrinted>2018-09-24T11:54:00Z</cp:lastPrinted>
  <dcterms:created xsi:type="dcterms:W3CDTF">2018-09-25T06:20:00Z</dcterms:created>
  <dcterms:modified xsi:type="dcterms:W3CDTF">2018-09-25T06:20:00Z</dcterms:modified>
</cp:coreProperties>
</file>