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FCE" w:rsidRPr="00113E6B" w:rsidRDefault="005D20B2" w:rsidP="00113E6B">
      <w:pPr>
        <w:spacing w:line="360" w:lineRule="auto"/>
        <w:jc w:val="center"/>
        <w:rPr>
          <w:rFonts w:ascii="Calibri" w:hAnsi="Calibri" w:cs="Calibri"/>
          <w:b/>
          <w:bCs/>
          <w:sz w:val="32"/>
          <w:szCs w:val="32"/>
          <w:lang w:val="fr-FR"/>
        </w:rPr>
      </w:pPr>
      <w:r w:rsidRPr="00113E6B">
        <w:rPr>
          <w:rFonts w:ascii="Calibri" w:hAnsi="Calibri" w:cs="Calibri"/>
          <w:b/>
          <w:bCs/>
          <w:sz w:val="32"/>
          <w:szCs w:val="32"/>
          <w:lang w:val="fr-FR"/>
        </w:rPr>
        <w:drawing>
          <wp:anchor distT="0" distB="0" distL="114935" distR="114935" simplePos="0" relativeHeight="251659264" behindDoc="1" locked="0" layoutInCell="1" allowOverlap="1" wp14:anchorId="61E3221E" wp14:editId="61A0D427">
            <wp:simplePos x="0" y="0"/>
            <wp:positionH relativeFrom="column">
              <wp:posOffset>5369560</wp:posOffset>
            </wp:positionH>
            <wp:positionV relativeFrom="paragraph">
              <wp:posOffset>-1082675</wp:posOffset>
            </wp:positionV>
            <wp:extent cx="1427480" cy="803910"/>
            <wp:effectExtent l="0" t="0" r="0" b="0"/>
            <wp:wrapNone/>
            <wp:docPr id="7" name="Afbeelding 2" descr="Afbeelding met illustratie&#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480" cy="803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13E6B" w:rsidRPr="00113E6B">
        <w:rPr>
          <w:rFonts w:ascii="Calibri" w:hAnsi="Calibri" w:cs="Calibri"/>
          <w:b/>
          <w:bCs/>
          <w:sz w:val="32"/>
          <w:szCs w:val="32"/>
          <w:lang w:val="fr-FR"/>
        </w:rPr>
        <w:t>Logistique numérique : DKV acquiert STYLETRONIC</w:t>
      </w:r>
    </w:p>
    <w:p w:rsidR="00113E6B" w:rsidRPr="00113E6B" w:rsidRDefault="00113E6B" w:rsidP="00113E6B">
      <w:pPr>
        <w:spacing w:line="360" w:lineRule="auto"/>
        <w:jc w:val="center"/>
        <w:rPr>
          <w:rFonts w:ascii="Calibri" w:hAnsi="Calibri" w:cs="Calibri"/>
          <w:i/>
          <w:iCs/>
          <w:lang w:val="fr-FR"/>
        </w:rPr>
      </w:pPr>
      <w:r w:rsidRPr="00113E6B">
        <w:rPr>
          <w:rFonts w:ascii="Calibri" w:hAnsi="Calibri" w:cs="Calibri"/>
          <w:i/>
          <w:iCs/>
          <w:lang w:val="fr-FR"/>
        </w:rPr>
        <w:t>La solution de plate-forme basée sur l’IdO offre aux transporteurs davantage de transparence tout au long de la chaîne de distribution</w:t>
      </w:r>
    </w:p>
    <w:p w:rsidR="005D20B2" w:rsidRPr="00113E6B" w:rsidRDefault="005D20B2" w:rsidP="00113E6B">
      <w:pPr>
        <w:spacing w:line="360" w:lineRule="auto"/>
        <w:rPr>
          <w:rFonts w:ascii="Calibri" w:hAnsi="Calibri" w:cs="Calibri"/>
          <w:lang w:val="fr-FR"/>
        </w:rPr>
      </w:pPr>
    </w:p>
    <w:p w:rsidR="00113E6B" w:rsidRPr="00113E6B" w:rsidRDefault="00E66FCE" w:rsidP="00113E6B">
      <w:pPr>
        <w:spacing w:line="360" w:lineRule="auto"/>
        <w:rPr>
          <w:rFonts w:ascii="Calibri" w:hAnsi="Calibri" w:cs="Calibri"/>
          <w:b/>
          <w:bCs/>
          <w:lang w:val="fr-FR"/>
        </w:rPr>
      </w:pPr>
      <w:r w:rsidRPr="00113E6B">
        <w:rPr>
          <w:rFonts w:ascii="Calibri" w:hAnsi="Calibri" w:cs="Calibri"/>
          <w:lang w:val="fr-FR"/>
        </w:rPr>
        <w:t xml:space="preserve">Ratingen, </w:t>
      </w:r>
      <w:r w:rsidR="00113E6B" w:rsidRPr="00113E6B">
        <w:rPr>
          <w:rFonts w:ascii="Calibri" w:hAnsi="Calibri" w:cs="Calibri"/>
          <w:lang w:val="fr-FR"/>
        </w:rPr>
        <w:t>le 10 janvier 2020</w:t>
      </w:r>
      <w:r w:rsidRPr="00113E6B">
        <w:rPr>
          <w:rFonts w:ascii="Calibri" w:hAnsi="Calibri" w:cs="Calibri"/>
          <w:lang w:val="fr-FR"/>
        </w:rPr>
        <w:t xml:space="preserve"> – </w:t>
      </w:r>
      <w:r w:rsidR="00113E6B" w:rsidRPr="00113E6B">
        <w:rPr>
          <w:rFonts w:ascii="Calibri" w:hAnsi="Calibri" w:cs="Calibri"/>
          <w:b/>
          <w:bCs/>
          <w:lang w:val="fr-FR"/>
        </w:rPr>
        <w:t>DKV Euro Service vient d’acquérir aujourd’hui STYLETRONIC, l’un des principaux fournisseurs de gestion logistique et de suivi GPS basés sur l’IdO. Dans le courant de l’année devront être mises sur le marché les premières solutions concrètes communes pour une plus grande transparence tout au long de la chaîne de distribution destinée aux transporteurs. Avec cette acquisition, DKV poursuit de manière conséquente sa stratégie de numérisa</w:t>
      </w:r>
      <w:bookmarkStart w:id="0" w:name="_GoBack"/>
      <w:bookmarkEnd w:id="0"/>
      <w:r w:rsidR="00113E6B" w:rsidRPr="00113E6B">
        <w:rPr>
          <w:rFonts w:ascii="Calibri" w:hAnsi="Calibri" w:cs="Calibri"/>
          <w:b/>
          <w:bCs/>
          <w:lang w:val="fr-FR"/>
        </w:rPr>
        <w:t>tion, comme il convient à l’un des principaux fournisseurs de services de mobilité d’Europe.</w:t>
      </w:r>
    </w:p>
    <w:p w:rsidR="00113E6B" w:rsidRPr="00113E6B" w:rsidRDefault="00113E6B" w:rsidP="00113E6B">
      <w:pPr>
        <w:spacing w:line="360" w:lineRule="auto"/>
        <w:rPr>
          <w:rFonts w:ascii="Calibri" w:hAnsi="Calibri" w:cs="Calibri"/>
          <w:lang w:val="fr-FR"/>
        </w:rPr>
      </w:pPr>
    </w:p>
    <w:p w:rsidR="00113E6B" w:rsidRPr="00113E6B" w:rsidRDefault="00113E6B" w:rsidP="00113E6B">
      <w:pPr>
        <w:spacing w:line="360" w:lineRule="auto"/>
        <w:rPr>
          <w:rFonts w:ascii="Calibri" w:hAnsi="Calibri" w:cs="Calibri"/>
          <w:lang w:val="fr-FR"/>
        </w:rPr>
      </w:pPr>
      <w:r w:rsidRPr="00113E6B">
        <w:rPr>
          <w:rFonts w:ascii="Calibri" w:hAnsi="Calibri" w:cs="Calibri"/>
          <w:lang w:val="fr-FR"/>
        </w:rPr>
        <w:t>Marco van Kalleveen, le PDG du groupe DKV MOBILITY SERVICES, dit à ce propos : « Nous allons maintenant étendre pour nos clients au B2B les solutions numériques que nous connaissons déjà comme norme dans le domaine du B2C. Le suivi en temps réel des livraisons et des flottes en fait partie, notamment. De nouveaux services tels que la détermination précise de l’heure d’arrivée probable pourront ainsi améliorer significativement la transparence au sein de secteur des transports et faire baisser efficacement les coûts. »</w:t>
      </w:r>
    </w:p>
    <w:p w:rsidR="00113E6B" w:rsidRPr="00113E6B" w:rsidRDefault="00113E6B" w:rsidP="00113E6B">
      <w:pPr>
        <w:spacing w:line="360" w:lineRule="auto"/>
        <w:rPr>
          <w:rFonts w:ascii="Calibri" w:hAnsi="Calibri" w:cs="Calibri"/>
          <w:lang w:val="fr-FR"/>
        </w:rPr>
      </w:pPr>
    </w:p>
    <w:p w:rsidR="00113E6B" w:rsidRPr="00113E6B" w:rsidRDefault="00113E6B" w:rsidP="00113E6B">
      <w:pPr>
        <w:spacing w:line="360" w:lineRule="auto"/>
        <w:rPr>
          <w:rFonts w:ascii="Calibri" w:hAnsi="Calibri" w:cs="Calibri"/>
          <w:lang w:val="fr-FR"/>
        </w:rPr>
      </w:pPr>
      <w:r w:rsidRPr="00113E6B">
        <w:rPr>
          <w:rFonts w:ascii="Calibri" w:hAnsi="Calibri" w:cs="Calibri"/>
          <w:lang w:val="fr-FR"/>
        </w:rPr>
        <w:t>Martin El Shamaa, le fondateur et dirigeant de STYLETRONIC, y ajoute pour sa part : « DKV et STYLETRONIC se complètent à la perfection. Nous allons associer les formidables compétences et la longue tradition de DKV dans le domaine de la gestion des flottes et de la mobilité à notre savoir-faire numérique spécifique. En tant que partenaire de développement, je me réjouis de pouvoir développer avec DKV des produits et services numériques avant-gardistes. »</w:t>
      </w:r>
    </w:p>
    <w:p w:rsidR="00113E6B" w:rsidRPr="00113E6B" w:rsidRDefault="00113E6B" w:rsidP="00113E6B">
      <w:pPr>
        <w:spacing w:line="360" w:lineRule="auto"/>
        <w:rPr>
          <w:rFonts w:ascii="Calibri" w:hAnsi="Calibri" w:cs="Calibri"/>
          <w:lang w:val="fr-FR"/>
        </w:rPr>
      </w:pPr>
    </w:p>
    <w:p w:rsidR="00113E6B" w:rsidRPr="00113E6B" w:rsidRDefault="00113E6B" w:rsidP="00113E6B">
      <w:pPr>
        <w:spacing w:line="360" w:lineRule="auto"/>
        <w:rPr>
          <w:rFonts w:ascii="Calibri" w:hAnsi="Calibri" w:cs="Calibri"/>
          <w:lang w:val="fr-FR"/>
        </w:rPr>
      </w:pPr>
      <w:r w:rsidRPr="00113E6B">
        <w:rPr>
          <w:rFonts w:ascii="Calibri" w:hAnsi="Calibri" w:cs="Calibri"/>
          <w:lang w:val="fr-FR"/>
        </w:rPr>
        <w:t>Avec la coopération entre STYLETRONIC et DKV, les clients existants de STYLETRONIC profitent désormais d’un portefeuille étendu de services intégrés et innovants. Les deux parties ont souhaité ne pas dévoiler le montant de la transaction.</w:t>
      </w:r>
    </w:p>
    <w:p w:rsidR="00113E6B" w:rsidRPr="00113E6B" w:rsidRDefault="00113E6B" w:rsidP="00113E6B">
      <w:pPr>
        <w:spacing w:line="360" w:lineRule="auto"/>
        <w:rPr>
          <w:rFonts w:ascii="Calibri" w:hAnsi="Calibri" w:cs="Calibri"/>
          <w:lang w:val="fr-FR"/>
        </w:rPr>
      </w:pPr>
    </w:p>
    <w:p w:rsidR="00113E6B" w:rsidRPr="00113E6B" w:rsidRDefault="00113E6B" w:rsidP="00113E6B">
      <w:pPr>
        <w:spacing w:line="360" w:lineRule="auto"/>
        <w:rPr>
          <w:rFonts w:ascii="Calibri" w:hAnsi="Calibri" w:cs="Calibri"/>
          <w:lang w:val="fr-FR"/>
        </w:rPr>
      </w:pPr>
    </w:p>
    <w:p w:rsidR="00113E6B" w:rsidRPr="00113E6B" w:rsidRDefault="00113E6B" w:rsidP="00113E6B">
      <w:pPr>
        <w:spacing w:line="360" w:lineRule="auto"/>
        <w:rPr>
          <w:rFonts w:ascii="Calibri" w:hAnsi="Calibri" w:cs="Calibri"/>
          <w:lang w:val="fr-FR"/>
        </w:rPr>
      </w:pPr>
    </w:p>
    <w:p w:rsidR="00113E6B" w:rsidRPr="00113E6B" w:rsidRDefault="00113E6B" w:rsidP="00113E6B">
      <w:pPr>
        <w:spacing w:line="360" w:lineRule="auto"/>
        <w:rPr>
          <w:rFonts w:ascii="Calibri" w:hAnsi="Calibri" w:cs="Calibri"/>
          <w:lang w:val="fr-FR"/>
        </w:rPr>
      </w:pPr>
    </w:p>
    <w:p w:rsidR="00113E6B" w:rsidRPr="00113E6B" w:rsidRDefault="00113E6B" w:rsidP="00113E6B">
      <w:pPr>
        <w:spacing w:line="360" w:lineRule="auto"/>
        <w:rPr>
          <w:rFonts w:ascii="Calibri" w:hAnsi="Calibri" w:cs="Calibri"/>
          <w:lang w:val="fr-FR"/>
        </w:rPr>
      </w:pPr>
    </w:p>
    <w:p w:rsidR="00113E6B" w:rsidRPr="00113E6B" w:rsidRDefault="00113E6B" w:rsidP="00113E6B">
      <w:pPr>
        <w:spacing w:line="360" w:lineRule="auto"/>
        <w:rPr>
          <w:rFonts w:ascii="Calibri" w:hAnsi="Calibri" w:cs="Calibri"/>
          <w:lang w:val="fr-FR"/>
        </w:rPr>
      </w:pPr>
    </w:p>
    <w:p w:rsidR="00113E6B" w:rsidRPr="00113E6B" w:rsidRDefault="00113E6B" w:rsidP="00113E6B">
      <w:pPr>
        <w:spacing w:line="360" w:lineRule="auto"/>
        <w:rPr>
          <w:rFonts w:ascii="Calibri" w:hAnsi="Calibri" w:cs="Calibri"/>
          <w:lang w:val="fr-FR"/>
        </w:rPr>
      </w:pPr>
    </w:p>
    <w:p w:rsidR="00113E6B" w:rsidRPr="00113E6B" w:rsidRDefault="00113E6B" w:rsidP="00113E6B">
      <w:pPr>
        <w:spacing w:line="360" w:lineRule="auto"/>
        <w:rPr>
          <w:rFonts w:ascii="Calibri" w:hAnsi="Calibri" w:cs="Calibri"/>
          <w:lang w:val="fr-FR"/>
        </w:rPr>
      </w:pPr>
    </w:p>
    <w:p w:rsidR="00113E6B" w:rsidRPr="00113E6B" w:rsidRDefault="00113E6B" w:rsidP="00113E6B">
      <w:pPr>
        <w:spacing w:line="360" w:lineRule="auto"/>
        <w:rPr>
          <w:rFonts w:ascii="Calibri" w:hAnsi="Calibri" w:cs="Calibri"/>
          <w:lang w:val="fr-FR"/>
        </w:rPr>
      </w:pPr>
    </w:p>
    <w:p w:rsidR="00113E6B" w:rsidRPr="00113E6B" w:rsidRDefault="00113E6B" w:rsidP="00113E6B">
      <w:pPr>
        <w:spacing w:line="360" w:lineRule="auto"/>
        <w:rPr>
          <w:rFonts w:ascii="Calibri" w:hAnsi="Calibri" w:cs="Calibri"/>
          <w:b/>
          <w:bCs/>
          <w:lang w:val="fr-FR"/>
        </w:rPr>
      </w:pPr>
      <w:r w:rsidRPr="00113E6B">
        <w:rPr>
          <w:rFonts w:ascii="Calibri" w:hAnsi="Calibri" w:cs="Calibri"/>
          <w:b/>
          <w:bCs/>
          <w:lang w:val="fr-FR"/>
        </w:rPr>
        <w:lastRenderedPageBreak/>
        <w:t xml:space="preserve">Légende photo : </w:t>
      </w:r>
    </w:p>
    <w:p w:rsidR="00113E6B" w:rsidRPr="00113E6B" w:rsidRDefault="00113E6B" w:rsidP="00113E6B">
      <w:pPr>
        <w:spacing w:line="360" w:lineRule="auto"/>
        <w:rPr>
          <w:rFonts w:ascii="Calibri" w:hAnsi="Calibri" w:cs="Calibri"/>
          <w:lang w:val="fr-FR"/>
        </w:rPr>
      </w:pPr>
      <w:r w:rsidRPr="00113E6B">
        <w:rPr>
          <w:rFonts w:ascii="Calibri" w:hAnsi="Calibri" w:cs="Calibri"/>
          <w:lang w:val="fr-FR"/>
        </w:rPr>
        <w:t>Se réjouissent de la coopération : (à gauche) Marco van Kalleveen, PDG du groupe DKV MOBILITY SERVICES, et Martin El Shamaa, directeur de STYLETRONIC (Photo : DKV).</w:t>
      </w:r>
    </w:p>
    <w:p w:rsidR="00113E6B" w:rsidRPr="00113E6B" w:rsidRDefault="00113E6B" w:rsidP="00113E6B">
      <w:pPr>
        <w:spacing w:line="360" w:lineRule="auto"/>
        <w:rPr>
          <w:rFonts w:ascii="Calibri" w:hAnsi="Calibri" w:cs="Calibri"/>
          <w:lang w:val="fr-FR"/>
        </w:rPr>
      </w:pPr>
    </w:p>
    <w:p w:rsidR="00E66FCE" w:rsidRPr="00113E6B" w:rsidRDefault="00E66FCE" w:rsidP="00113E6B">
      <w:pPr>
        <w:spacing w:line="360" w:lineRule="auto"/>
        <w:rPr>
          <w:rFonts w:ascii="Calibri" w:hAnsi="Calibri" w:cs="Calibri"/>
          <w:lang w:val="fr-FR"/>
        </w:rPr>
      </w:pPr>
    </w:p>
    <w:p w:rsidR="00E66FCE" w:rsidRPr="00113E6B" w:rsidRDefault="005D20B2" w:rsidP="00113E6B">
      <w:pPr>
        <w:spacing w:line="360" w:lineRule="auto"/>
        <w:rPr>
          <w:rFonts w:ascii="Calibri" w:hAnsi="Calibri" w:cs="Calibri"/>
          <w:lang w:val="fr-FR"/>
        </w:rPr>
      </w:pPr>
      <w:r w:rsidRPr="00113E6B">
        <w:rPr>
          <w:rFonts w:ascii="Calibri" w:hAnsi="Calibri" w:cs="Calibri"/>
          <w:lang w:val="fr-FR"/>
        </w:rPr>
        <w:drawing>
          <wp:inline distT="0" distB="0" distL="0" distR="0">
            <wp:extent cx="4386146" cy="2908300"/>
            <wp:effectExtent l="0" t="0" r="0" b="0"/>
            <wp:docPr id="1" name="Afbeelding 1" descr="Afbeelding met persoon, venster, luch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0-01-10 om 09.50.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8615" cy="2909937"/>
                    </a:xfrm>
                    <a:prstGeom prst="rect">
                      <a:avLst/>
                    </a:prstGeom>
                  </pic:spPr>
                </pic:pic>
              </a:graphicData>
            </a:graphic>
          </wp:inline>
        </w:drawing>
      </w:r>
    </w:p>
    <w:p w:rsidR="00E66FCE" w:rsidRPr="00113E6B" w:rsidRDefault="00E66FCE" w:rsidP="00113E6B">
      <w:pPr>
        <w:spacing w:line="360" w:lineRule="auto"/>
        <w:rPr>
          <w:rFonts w:ascii="Calibri" w:hAnsi="Calibri" w:cs="Calibri"/>
          <w:lang w:val="fr-FR"/>
        </w:rPr>
      </w:pPr>
    </w:p>
    <w:p w:rsidR="00113E6B" w:rsidRPr="00113E6B" w:rsidRDefault="00113E6B" w:rsidP="00113E6B">
      <w:pPr>
        <w:spacing w:line="360" w:lineRule="auto"/>
        <w:rPr>
          <w:rFonts w:ascii="Calibri" w:hAnsi="Calibri" w:cs="Calibri"/>
          <w:b/>
          <w:bCs/>
          <w:lang w:val="fr-FR"/>
        </w:rPr>
      </w:pPr>
      <w:r w:rsidRPr="00113E6B">
        <w:rPr>
          <w:rFonts w:ascii="Calibri" w:hAnsi="Calibri" w:cs="Calibri"/>
          <w:b/>
          <w:bCs/>
          <w:lang w:val="fr-FR"/>
        </w:rPr>
        <w:t>DKV Euro Service</w:t>
      </w:r>
    </w:p>
    <w:p w:rsidR="00113E6B" w:rsidRPr="00113E6B" w:rsidRDefault="00113E6B" w:rsidP="00113E6B">
      <w:pPr>
        <w:spacing w:line="360" w:lineRule="auto"/>
        <w:rPr>
          <w:rFonts w:ascii="Calibri" w:hAnsi="Calibri" w:cs="Calibri"/>
          <w:lang w:val="fr-FR"/>
        </w:rPr>
      </w:pPr>
      <w:r w:rsidRPr="00113E6B">
        <w:rPr>
          <w:rFonts w:ascii="Calibri" w:hAnsi="Calibri" w:cs="Calibri"/>
          <w:lang w:val="fr-FR"/>
        </w:rPr>
        <w:t>DKV Euro Service est depuis 80 ans l’un des plus grands prestataires de service dans le domaine du transport routier et de la logistique. De l’accès aux services sans débourser d’argent liquide aux plus de 80 000 points d’acceptation toutes marques confondues au règlement du péage en passant par la récupération de la TVA, DKV propose de nombreux services dans le but d’optimiser les coûts et permettre la gestion efficace des parcs de véhicules sur les routes européennes. DKV fait partie du groupe DKV MOBILITY SERVICES qui emploie environ 1 000 personnes et est représenté dans 42 pays. En 2018, ce groupe a réalisé un chiffre d’affaires de 8,6 milliards d’euros. A l’heure actuelle, ses plus de 200 000 clients utilisent environ 3,7 millions de cartes DKV et unités embarquées. En 2019, la carte DKV a été élue pour la quinzième fois consécutive meilleure carte de carburant et de services.</w:t>
      </w:r>
    </w:p>
    <w:p w:rsidR="006514DA" w:rsidRPr="00113E6B" w:rsidRDefault="006514DA" w:rsidP="00113E6B">
      <w:pPr>
        <w:spacing w:line="360" w:lineRule="auto"/>
        <w:rPr>
          <w:rFonts w:ascii="Calibri" w:eastAsia="Calibri Light" w:hAnsi="Calibri" w:cs="Calibri"/>
          <w:lang w:val="fr-FR"/>
        </w:rPr>
      </w:pPr>
    </w:p>
    <w:p w:rsidR="00113E6B" w:rsidRPr="00113E6B" w:rsidRDefault="00113E6B" w:rsidP="00113E6B">
      <w:pPr>
        <w:shd w:val="clear" w:color="auto" w:fill="FFFFFF"/>
        <w:spacing w:line="360" w:lineRule="auto"/>
        <w:rPr>
          <w:rFonts w:ascii="Calibri" w:hAnsi="Calibri" w:cs="Calibri"/>
          <w:b/>
          <w:color w:val="000000"/>
          <w:lang w:val="fr-FR"/>
        </w:rPr>
      </w:pPr>
      <w:r w:rsidRPr="00113E6B">
        <w:rPr>
          <w:rFonts w:ascii="Calibri" w:hAnsi="Calibri" w:cs="Calibri"/>
          <w:b/>
          <w:color w:val="000000"/>
          <w:lang w:val="fr-FR"/>
        </w:rPr>
        <w:t xml:space="preserve">Contact chez DKV: </w:t>
      </w:r>
      <w:r w:rsidRPr="00113E6B">
        <w:rPr>
          <w:rFonts w:ascii="Calibri" w:hAnsi="Calibri" w:cs="Calibri"/>
          <w:b/>
          <w:color w:val="000000"/>
          <w:lang w:val="fr-FR"/>
        </w:rPr>
        <w:br/>
      </w:r>
      <w:r w:rsidRPr="00113E6B">
        <w:rPr>
          <w:rFonts w:ascii="Calibri" w:hAnsi="Calibri" w:cs="Calibri"/>
          <w:color w:val="000000"/>
          <w:lang w:val="fr-FR"/>
        </w:rPr>
        <w:t xml:space="preserve">Greta Lammerse, Tél.: +31 252345665, E-mail: </w:t>
      </w:r>
      <w:hyperlink r:id="rId8" w:history="1">
        <w:r w:rsidRPr="00113E6B">
          <w:rPr>
            <w:rStyle w:val="Hyperlink"/>
            <w:rFonts w:ascii="Calibri" w:hAnsi="Calibri" w:cs="Calibri"/>
            <w:color w:val="000000"/>
            <w:lang w:val="fr-FR"/>
          </w:rPr>
          <w:t>Greta.lammerse@dkv-euroservice.com</w:t>
        </w:r>
      </w:hyperlink>
      <w:r w:rsidRPr="00113E6B">
        <w:rPr>
          <w:rStyle w:val="Hyperlink"/>
          <w:rFonts w:ascii="Calibri" w:hAnsi="Calibri" w:cs="Calibri"/>
          <w:color w:val="000000"/>
          <w:lang w:val="fr-FR"/>
        </w:rPr>
        <w:br/>
      </w:r>
    </w:p>
    <w:p w:rsidR="00113E6B" w:rsidRPr="00113E6B" w:rsidRDefault="00113E6B" w:rsidP="00113E6B">
      <w:pPr>
        <w:shd w:val="clear" w:color="auto" w:fill="FFFFFF"/>
        <w:spacing w:line="360" w:lineRule="auto"/>
        <w:rPr>
          <w:rFonts w:ascii="Calibri" w:hAnsi="Calibri" w:cs="Calibri"/>
          <w:lang w:val="fr-FR"/>
        </w:rPr>
      </w:pPr>
      <w:r w:rsidRPr="00113E6B">
        <w:rPr>
          <w:rFonts w:ascii="Calibri" w:hAnsi="Calibri" w:cs="Calibri"/>
          <w:b/>
          <w:color w:val="000000"/>
          <w:lang w:val="fr-FR"/>
        </w:rPr>
        <w:t xml:space="preserve">Bureau de presse: </w:t>
      </w:r>
      <w:r w:rsidRPr="00113E6B">
        <w:rPr>
          <w:rFonts w:ascii="Calibri" w:hAnsi="Calibri" w:cs="Calibri"/>
          <w:b/>
          <w:color w:val="000000"/>
          <w:lang w:val="fr-FR"/>
        </w:rPr>
        <w:br/>
      </w:r>
      <w:r w:rsidRPr="00113E6B">
        <w:rPr>
          <w:rFonts w:ascii="Calibri" w:hAnsi="Calibri" w:cs="Calibri"/>
          <w:color w:val="000000"/>
          <w:lang w:val="fr-FR"/>
        </w:rPr>
        <w:t xml:space="preserve">Sandra Van Hauwaert, Square Egg Communications, </w:t>
      </w:r>
      <w:hyperlink r:id="rId9" w:history="1">
        <w:r w:rsidRPr="00113E6B">
          <w:rPr>
            <w:rStyle w:val="Hyperlink"/>
            <w:rFonts w:ascii="Calibri" w:hAnsi="Calibri" w:cs="Calibri"/>
            <w:color w:val="000000"/>
            <w:lang w:val="fr-FR"/>
          </w:rPr>
          <w:t>sandra@square-egg.be</w:t>
        </w:r>
      </w:hyperlink>
      <w:r w:rsidRPr="00113E6B">
        <w:rPr>
          <w:rFonts w:ascii="Calibri" w:hAnsi="Calibri" w:cs="Calibri"/>
          <w:color w:val="000000"/>
          <w:lang w:val="fr-FR"/>
        </w:rPr>
        <w:t>, GSM 0497 251816.</w:t>
      </w:r>
      <w:r w:rsidRPr="00113E6B">
        <w:rPr>
          <w:rFonts w:ascii="Calibri" w:hAnsi="Calibri" w:cs="Calibri"/>
          <w:lang w:val="fr-FR"/>
        </w:rPr>
        <w:t xml:space="preserve"> </w:t>
      </w:r>
    </w:p>
    <w:p w:rsidR="00113E6B" w:rsidRPr="00113E6B" w:rsidRDefault="00113E6B" w:rsidP="00113E6B">
      <w:pPr>
        <w:spacing w:line="360" w:lineRule="auto"/>
        <w:rPr>
          <w:rFonts w:ascii="Calibri" w:eastAsia="Calibri Light" w:hAnsi="Calibri" w:cs="Calibri"/>
          <w:lang w:val="fr-FR"/>
        </w:rPr>
      </w:pPr>
    </w:p>
    <w:sectPr w:rsidR="00113E6B" w:rsidRPr="00113E6B">
      <w:headerReference w:type="default" r:id="rId10"/>
      <w:footerReference w:type="default" r:id="rId11"/>
      <w:footnotePr>
        <w:pos w:val="beneathText"/>
      </w:footnotePr>
      <w:pgSz w:w="11905" w:h="16837"/>
      <w:pgMar w:top="1956" w:right="1531" w:bottom="164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6BB" w:rsidRDefault="008A56BB" w:rsidP="00E66FCE">
      <w:r>
        <w:separator/>
      </w:r>
    </w:p>
  </w:endnote>
  <w:endnote w:type="continuationSeparator" w:id="0">
    <w:p w:rsidR="008A56BB" w:rsidRDefault="008A56BB" w:rsidP="00E6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AB" w:rsidRDefault="005D20B2">
    <w:pPr>
      <w:pStyle w:val="Voettekst"/>
      <w:ind w:right="360"/>
    </w:pPr>
    <w:r>
      <w:rPr>
        <w:noProof/>
      </w:rPr>
      <mc:AlternateContent>
        <mc:Choice Requires="wps">
          <w:drawing>
            <wp:anchor distT="0" distB="0" distL="0" distR="0" simplePos="0" relativeHeight="251659264" behindDoc="0" locked="0" layoutInCell="1" allowOverlap="1" wp14:anchorId="49160646">
              <wp:simplePos x="0" y="0"/>
              <wp:positionH relativeFrom="page">
                <wp:posOffset>6517005</wp:posOffset>
              </wp:positionH>
              <wp:positionV relativeFrom="paragraph">
                <wp:posOffset>635</wp:posOffset>
              </wp:positionV>
              <wp:extent cx="63500" cy="137795"/>
              <wp:effectExtent l="0" t="0" r="0" b="0"/>
              <wp:wrapSquare wrapText="largest"/>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 cy="137795"/>
                      </a:xfrm>
                      <a:prstGeom prst="rect">
                        <a:avLst/>
                      </a:prstGeom>
                      <a:solidFill>
                        <a:srgbClr val="FFFFFF">
                          <a:alpha val="0"/>
                        </a:srgbClr>
                      </a:solidFill>
                      <a:ln>
                        <a:noFill/>
                      </a:ln>
                    </wps:spPr>
                    <wps:txbx>
                      <w:txbxContent>
                        <w:p w:rsidR="00D349AB" w:rsidRPr="00504842" w:rsidRDefault="007C41CC">
                          <w:pPr>
                            <w:pStyle w:val="Voettekst"/>
                            <w:rPr>
                              <w:rFonts w:ascii="Arial" w:hAnsi="Arial" w:cs="Arial"/>
                              <w:sz w:val="16"/>
                              <w:szCs w:val="16"/>
                            </w:rPr>
                          </w:pPr>
                          <w:r w:rsidRPr="00504842">
                            <w:rPr>
                              <w:rStyle w:val="Paginanummer"/>
                              <w:rFonts w:ascii="Arial" w:hAnsi="Arial" w:cs="Arial"/>
                              <w:sz w:val="16"/>
                              <w:szCs w:val="16"/>
                            </w:rPr>
                            <w:fldChar w:fldCharType="begin"/>
                          </w:r>
                          <w:r w:rsidRPr="00504842">
                            <w:rPr>
                              <w:rStyle w:val="Paginanummer"/>
                              <w:rFonts w:ascii="Arial" w:hAnsi="Arial" w:cs="Arial"/>
                              <w:sz w:val="16"/>
                              <w:szCs w:val="16"/>
                            </w:rPr>
                            <w:instrText xml:space="preserve"> </w:instrText>
                          </w:r>
                          <w:r>
                            <w:rPr>
                              <w:rStyle w:val="Paginanummer"/>
                              <w:rFonts w:ascii="Arial" w:hAnsi="Arial" w:cs="Arial"/>
                              <w:sz w:val="16"/>
                              <w:szCs w:val="16"/>
                            </w:rPr>
                            <w:instrText>PAGE</w:instrText>
                          </w:r>
                          <w:r w:rsidRPr="00504842">
                            <w:rPr>
                              <w:rStyle w:val="Paginanummer"/>
                              <w:rFonts w:ascii="Arial" w:hAnsi="Arial" w:cs="Arial"/>
                              <w:sz w:val="16"/>
                              <w:szCs w:val="16"/>
                            </w:rPr>
                            <w:instrText xml:space="preserve"> </w:instrText>
                          </w:r>
                          <w:r w:rsidRPr="00504842">
                            <w:rPr>
                              <w:rStyle w:val="Paginanummer"/>
                              <w:rFonts w:ascii="Arial" w:hAnsi="Arial" w:cs="Arial"/>
                              <w:sz w:val="16"/>
                              <w:szCs w:val="16"/>
                            </w:rPr>
                            <w:fldChar w:fldCharType="separate"/>
                          </w:r>
                          <w:r>
                            <w:rPr>
                              <w:rStyle w:val="Paginanummer"/>
                              <w:rFonts w:ascii="Arial" w:hAnsi="Arial" w:cs="Arial"/>
                              <w:noProof/>
                              <w:sz w:val="16"/>
                              <w:szCs w:val="16"/>
                            </w:rPr>
                            <w:t>1</w:t>
                          </w:r>
                          <w:r w:rsidRPr="00504842">
                            <w:rPr>
                              <w:rStyle w:val="Paginanumme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60646" id="_x0000_t202" coordsize="21600,21600" o:spt="202" path="m,l,21600r21600,l21600,xe">
              <v:stroke joinstyle="miter"/>
              <v:path gradientshapeok="t" o:connecttype="rect"/>
            </v:shapetype>
            <v:shape id="Text Box 1" o:spid="_x0000_s1026" type="#_x0000_t202" style="position:absolute;margin-left:513.15pt;margin-top:.05pt;width:5pt;height:10.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" stroked="f">
              <v:fill opacity="0"/>
              <v:textbox inset="0,0,0,0">
                <w:txbxContent>
                  <w:p w:rsidR="00D349AB" w:rsidRPr="00504842" w:rsidRDefault="007C41CC">
                    <w:pPr>
                      <w:pStyle w:val="Voettekst"/>
                      <w:rPr>
                        <w:rFonts w:ascii="Arial" w:hAnsi="Arial" w:cs="Arial"/>
                        <w:sz w:val="16"/>
                        <w:szCs w:val="16"/>
                      </w:rPr>
                    </w:pPr>
                    <w:r w:rsidRPr="00504842">
                      <w:rPr>
                        <w:rStyle w:val="Paginanummer"/>
                        <w:rFonts w:ascii="Arial" w:hAnsi="Arial" w:cs="Arial"/>
                        <w:sz w:val="16"/>
                        <w:szCs w:val="16"/>
                      </w:rPr>
                      <w:fldChar w:fldCharType="begin"/>
                    </w:r>
                    <w:r w:rsidRPr="00504842">
                      <w:rPr>
                        <w:rStyle w:val="Paginanummer"/>
                        <w:rFonts w:ascii="Arial" w:hAnsi="Arial" w:cs="Arial"/>
                        <w:sz w:val="16"/>
                        <w:szCs w:val="16"/>
                      </w:rPr>
                      <w:instrText xml:space="preserve"> </w:instrText>
                    </w:r>
                    <w:r>
                      <w:rPr>
                        <w:rStyle w:val="Paginanummer"/>
                        <w:rFonts w:ascii="Arial" w:hAnsi="Arial" w:cs="Arial"/>
                        <w:sz w:val="16"/>
                        <w:szCs w:val="16"/>
                      </w:rPr>
                      <w:instrText>PAGE</w:instrText>
                    </w:r>
                    <w:r w:rsidRPr="00504842">
                      <w:rPr>
                        <w:rStyle w:val="Paginanummer"/>
                        <w:rFonts w:ascii="Arial" w:hAnsi="Arial" w:cs="Arial"/>
                        <w:sz w:val="16"/>
                        <w:szCs w:val="16"/>
                      </w:rPr>
                      <w:instrText xml:space="preserve"> </w:instrText>
                    </w:r>
                    <w:r w:rsidRPr="00504842">
                      <w:rPr>
                        <w:rStyle w:val="Paginanummer"/>
                        <w:rFonts w:ascii="Arial" w:hAnsi="Arial" w:cs="Arial"/>
                        <w:sz w:val="16"/>
                        <w:szCs w:val="16"/>
                      </w:rPr>
                      <w:fldChar w:fldCharType="separate"/>
                    </w:r>
                    <w:r>
                      <w:rPr>
                        <w:rStyle w:val="Paginanummer"/>
                        <w:rFonts w:ascii="Arial" w:hAnsi="Arial" w:cs="Arial"/>
                        <w:noProof/>
                        <w:sz w:val="16"/>
                        <w:szCs w:val="16"/>
                      </w:rPr>
                      <w:t>1</w:t>
                    </w:r>
                    <w:r w:rsidRPr="00504842">
                      <w:rPr>
                        <w:rStyle w:val="Paginanummer"/>
                        <w:rFonts w:ascii="Arial" w:hAnsi="Arial" w:cs="Arial"/>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6BB" w:rsidRDefault="008A56BB" w:rsidP="00E66FCE">
      <w:r>
        <w:separator/>
      </w:r>
    </w:p>
  </w:footnote>
  <w:footnote w:type="continuationSeparator" w:id="0">
    <w:p w:rsidR="008A56BB" w:rsidRDefault="008A56BB" w:rsidP="00E6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AB" w:rsidRDefault="008A56BB">
    <w:pPr>
      <w:pStyle w:val="Koptekst"/>
      <w:rPr>
        <w:rFonts w:ascii="Arial" w:hAnsi="Arial" w:cs="Arial"/>
        <w:b/>
        <w:sz w:val="28"/>
        <w:szCs w:val="28"/>
      </w:rPr>
    </w:pPr>
  </w:p>
  <w:p w:rsidR="00D349AB" w:rsidRPr="002A6D65" w:rsidRDefault="007C41CC">
    <w:pPr>
      <w:pStyle w:val="Koptekst"/>
      <w:rPr>
        <w:sz w:val="36"/>
        <w:szCs w:val="36"/>
      </w:rPr>
    </w:pPr>
    <w:r>
      <w:rPr>
        <w:rFonts w:ascii="Arial" w:hAnsi="Arial" w:cs="Arial"/>
        <w:sz w:val="36"/>
        <w:szCs w:val="36"/>
      </w:rPr>
      <w:br/>
    </w:r>
  </w:p>
  <w:p w:rsidR="00E66FCE" w:rsidRDefault="00E66F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CE"/>
    <w:rsid w:val="00113E6B"/>
    <w:rsid w:val="00403D83"/>
    <w:rsid w:val="005D20B2"/>
    <w:rsid w:val="006514DA"/>
    <w:rsid w:val="007C41CC"/>
    <w:rsid w:val="008924A6"/>
    <w:rsid w:val="008A56BB"/>
    <w:rsid w:val="00A3490F"/>
    <w:rsid w:val="00CB0E2B"/>
    <w:rsid w:val="00D002B6"/>
    <w:rsid w:val="00E66F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A8A1"/>
  <w15:chartTrackingRefBased/>
  <w15:docId w15:val="{90F10FC9-31DC-3E4B-83C7-7AFA3766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6FCE"/>
    <w:pPr>
      <w:overflowPunct w:val="0"/>
      <w:autoSpaceDE w:val="0"/>
      <w:textAlignment w:val="baseline"/>
    </w:pPr>
    <w:rPr>
      <w:rFonts w:ascii="Times New Roman" w:eastAsia="Times New Roman" w:hAnsi="Times New Roman" w:cs="Times New Roman"/>
      <w:sz w:val="20"/>
      <w:szCs w:val="20"/>
      <w:lang w:val="de-D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E66FCE"/>
  </w:style>
  <w:style w:type="character" w:styleId="Hyperlink">
    <w:name w:val="Hyperlink"/>
    <w:rsid w:val="00E66FCE"/>
    <w:rPr>
      <w:color w:val="0000FF"/>
      <w:u w:val="single"/>
    </w:rPr>
  </w:style>
  <w:style w:type="paragraph" w:styleId="Koptekst">
    <w:name w:val="header"/>
    <w:basedOn w:val="Standaard"/>
    <w:link w:val="KoptekstChar"/>
    <w:rsid w:val="00E66FCE"/>
    <w:pPr>
      <w:tabs>
        <w:tab w:val="center" w:pos="4536"/>
        <w:tab w:val="right" w:pos="9072"/>
      </w:tabs>
    </w:pPr>
  </w:style>
  <w:style w:type="character" w:customStyle="1" w:styleId="KoptekstChar">
    <w:name w:val="Koptekst Char"/>
    <w:basedOn w:val="Standaardalinea-lettertype"/>
    <w:link w:val="Koptekst"/>
    <w:rsid w:val="00E66FCE"/>
    <w:rPr>
      <w:rFonts w:ascii="Times New Roman" w:eastAsia="Times New Roman" w:hAnsi="Times New Roman" w:cs="Times New Roman"/>
      <w:sz w:val="20"/>
      <w:szCs w:val="20"/>
      <w:lang w:val="de-DE" w:eastAsia="ar-SA"/>
    </w:rPr>
  </w:style>
  <w:style w:type="paragraph" w:styleId="Voettekst">
    <w:name w:val="footer"/>
    <w:basedOn w:val="Standaard"/>
    <w:link w:val="VoettekstChar"/>
    <w:rsid w:val="00E66FCE"/>
    <w:pPr>
      <w:tabs>
        <w:tab w:val="center" w:pos="4536"/>
        <w:tab w:val="right" w:pos="9072"/>
      </w:tabs>
    </w:pPr>
  </w:style>
  <w:style w:type="character" w:customStyle="1" w:styleId="VoettekstChar">
    <w:name w:val="Voettekst Char"/>
    <w:basedOn w:val="Standaardalinea-lettertype"/>
    <w:link w:val="Voettekst"/>
    <w:rsid w:val="00E66FCE"/>
    <w:rPr>
      <w:rFonts w:ascii="Times New Roman" w:eastAsia="Times New Roman" w:hAnsi="Times New Roman" w:cs="Times New Roman"/>
      <w:sz w:val="20"/>
      <w:szCs w:val="20"/>
      <w:lang w:val="de-DE" w:eastAsia="ar-SA"/>
    </w:rPr>
  </w:style>
  <w:style w:type="paragraph" w:styleId="Tekstzonderopmaak">
    <w:name w:val="Plain Text"/>
    <w:basedOn w:val="Standaard"/>
    <w:link w:val="TekstzonderopmaakChar"/>
    <w:uiPriority w:val="99"/>
    <w:unhideWhenUsed/>
    <w:rsid w:val="00E66FCE"/>
    <w:pPr>
      <w:overflowPunct/>
      <w:autoSpaceDE/>
      <w:textAlignment w:val="auto"/>
    </w:pPr>
    <w:rPr>
      <w:rFonts w:ascii="Arial" w:eastAsia="Calibri" w:hAnsi="Arial"/>
      <w:lang w:val="x-none" w:eastAsia="en-US"/>
    </w:rPr>
  </w:style>
  <w:style w:type="character" w:customStyle="1" w:styleId="TekstzonderopmaakChar">
    <w:name w:val="Tekst zonder opmaak Char"/>
    <w:basedOn w:val="Standaardalinea-lettertype"/>
    <w:link w:val="Tekstzonderopmaak"/>
    <w:uiPriority w:val="99"/>
    <w:rsid w:val="00E66FCE"/>
    <w:rPr>
      <w:rFonts w:ascii="Arial" w:eastAsia="Calibri" w:hAnsi="Arial" w:cs="Times New Roman"/>
      <w:sz w:val="20"/>
      <w:szCs w:val="20"/>
      <w:lang w:val="x-none"/>
    </w:rPr>
  </w:style>
  <w:style w:type="paragraph" w:customStyle="1" w:styleId="Default">
    <w:name w:val="Default"/>
    <w:rsid w:val="00E66FCE"/>
    <w:pPr>
      <w:autoSpaceDE w:val="0"/>
      <w:autoSpaceDN w:val="0"/>
      <w:adjustRightInd w:val="0"/>
    </w:pPr>
    <w:rPr>
      <w:rFonts w:ascii="Arial" w:hAnsi="Arial" w:cs="Arial"/>
      <w:color w:val="000000"/>
      <w:lang w:val="nl-NL"/>
    </w:rPr>
  </w:style>
  <w:style w:type="paragraph" w:styleId="Plattetekst">
    <w:name w:val="Body Text"/>
    <w:basedOn w:val="Standaard"/>
    <w:link w:val="PlattetekstChar"/>
    <w:unhideWhenUsed/>
    <w:rsid w:val="00113E6B"/>
    <w:pPr>
      <w:ind w:right="-1"/>
      <w:jc w:val="both"/>
      <w:textAlignment w:val="auto"/>
    </w:pPr>
    <w:rPr>
      <w:rFonts w:ascii="Verdana" w:hAnsi="Verdana"/>
      <w:lang w:val="x-none"/>
    </w:rPr>
  </w:style>
  <w:style w:type="character" w:customStyle="1" w:styleId="PlattetekstChar">
    <w:name w:val="Platte tekst Char"/>
    <w:basedOn w:val="Standaardalinea-lettertype"/>
    <w:link w:val="Plattetekst"/>
    <w:rsid w:val="00113E6B"/>
    <w:rPr>
      <w:rFonts w:ascii="Verdana" w:eastAsia="Times New Roman" w:hAnsi="Verdana"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lammerse@dkv-euroservic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andra@square-egg.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2803</Characters>
  <Application>Microsoft Office Word</Application>
  <DocSecurity>0</DocSecurity>
  <Lines>34</Lines>
  <Paragraphs>13</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3</cp:revision>
  <dcterms:created xsi:type="dcterms:W3CDTF">2020-01-10T09:05:00Z</dcterms:created>
  <dcterms:modified xsi:type="dcterms:W3CDTF">2020-01-10T09:05:00Z</dcterms:modified>
</cp:coreProperties>
</file>