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F92E0" w14:textId="7727BBB9" w:rsidR="008A5567" w:rsidRPr="008F76B2" w:rsidRDefault="008A5567" w:rsidP="008F76B2">
      <w:pPr>
        <w:pStyle w:val="Kop1"/>
        <w:rPr>
          <w:b/>
          <w:shd w:val="clear" w:color="auto" w:fill="FFFFFF"/>
        </w:rPr>
      </w:pPr>
      <w:r w:rsidRPr="008F76B2">
        <w:rPr>
          <w:b/>
          <w:shd w:val="clear" w:color="auto" w:fill="FFFFFF"/>
          <w:lang w:val="pl"/>
        </w:rPr>
        <w:t>Zyskaj moc dzięki firmie Panasonic i wygraj udział w obozie karate POWER RANGERS</w:t>
      </w:r>
    </w:p>
    <w:p w14:paraId="41181795" w14:textId="2491F333" w:rsidR="008A5567" w:rsidRPr="00E3314F" w:rsidRDefault="008A5567" w:rsidP="00847D12">
      <w:pPr>
        <w:spacing w:line="276" w:lineRule="auto"/>
        <w:rPr>
          <w:rFonts w:ascii="Helvetica Neue" w:hAnsi="Helvetica Neue"/>
          <w:color w:val="000000" w:themeColor="text1"/>
          <w:shd w:val="clear" w:color="auto" w:fill="FFFFFF"/>
        </w:rPr>
      </w:pPr>
    </w:p>
    <w:p w14:paraId="3FDF68FF" w14:textId="4C690D85" w:rsidR="008A5567" w:rsidRPr="00B17CC8" w:rsidRDefault="00B17CC8" w:rsidP="00B17CC8">
      <w:r w:rsidRPr="00B17CC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l"/>
        </w:rPr>
        <w:t>4 maja 2021</w:t>
      </w:r>
      <w:r w:rsidR="009E0E8C" w:rsidRPr="008F76B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l"/>
        </w:rPr>
        <w:t xml:space="preserve">, Zellik – Kreatywna energia pomiędzy firmą Panasonic – największym w Europie producentem baterii – i należącą do Hasbro marką POWER RANGERS nie traci mocy. Dzięki tegorocznej współpracy uczestnicy konkursu mogą </w:t>
      </w:r>
      <w:r w:rsidR="009E0E8C" w:rsidRPr="008F76B2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  <w:lang w:val="pl"/>
        </w:rPr>
        <w:t>zyskać moc</w:t>
      </w:r>
      <w:r w:rsidR="009E0E8C" w:rsidRPr="008F76B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l"/>
        </w:rPr>
        <w:t>, a konkretnie zagrać w grę online i wygrać udział w obozie karate POWER RANGERS.</w:t>
      </w:r>
    </w:p>
    <w:p w14:paraId="1C91D89A" w14:textId="48651ECF" w:rsidR="009E0E8C" w:rsidRPr="00B17CC8" w:rsidRDefault="009E0E8C" w:rsidP="008A5567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l"/>
        </w:rPr>
      </w:pPr>
    </w:p>
    <w:p w14:paraId="7673294A" w14:textId="728367A9" w:rsidR="00AB6476" w:rsidRPr="00B17CC8" w:rsidRDefault="00B30982" w:rsidP="00847D12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l"/>
        </w:rPr>
      </w:pPr>
      <w:r w:rsidRPr="008F76B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l"/>
        </w:rPr>
        <w:t xml:space="preserve">Jest to kolejna ekscytująca okazja dla fanów POWER RANGERS z całej Europy. W nowej kampanii trzeba wykazać się swoimi umiejętnościami w grze </w:t>
      </w:r>
      <w:r w:rsidRPr="008F76B2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  <w:lang w:val="pl"/>
        </w:rPr>
        <w:t>Power Up</w:t>
      </w:r>
      <w:r w:rsidRPr="008F76B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l"/>
        </w:rPr>
        <w:t xml:space="preserve">, aby wygrać ekskluzywne nagrody lub po prostu dobrze się bawić! </w:t>
      </w:r>
    </w:p>
    <w:p w14:paraId="72C23C30" w14:textId="77777777" w:rsidR="00AB6476" w:rsidRPr="00B17CC8" w:rsidRDefault="00AB6476" w:rsidP="00847D12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l"/>
        </w:rPr>
      </w:pPr>
    </w:p>
    <w:p w14:paraId="23EB3268" w14:textId="210609F6" w:rsidR="00AB6476" w:rsidRPr="00B17CC8" w:rsidRDefault="00AB6476" w:rsidP="008F76B2">
      <w:pPr>
        <w:pStyle w:val="Kop2"/>
        <w:rPr>
          <w:shd w:val="clear" w:color="auto" w:fill="FFFFFF"/>
          <w:lang w:val="pl"/>
        </w:rPr>
      </w:pPr>
      <w:r w:rsidRPr="00B17CC8">
        <w:rPr>
          <w:shd w:val="clear" w:color="auto" w:fill="FFFFFF"/>
          <w:lang w:val="pl"/>
        </w:rPr>
        <w:t>Uwolnij w sobie moc POWER RANGER</w:t>
      </w:r>
    </w:p>
    <w:p w14:paraId="519D6D60" w14:textId="77777777" w:rsidR="00AB6476" w:rsidRPr="00B17CC8" w:rsidRDefault="00AB6476" w:rsidP="00847D12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l"/>
        </w:rPr>
      </w:pPr>
    </w:p>
    <w:p w14:paraId="4F0A7E98" w14:textId="6BB4D8C9" w:rsidR="00911BF0" w:rsidRPr="00B17CC8" w:rsidRDefault="00B30982" w:rsidP="00847D12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l"/>
        </w:rPr>
      </w:pPr>
      <w:r w:rsidRPr="008F76B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l"/>
        </w:rPr>
        <w:t xml:space="preserve">Gra </w:t>
      </w:r>
      <w:r w:rsidRPr="008F76B2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  <w:lang w:val="pl"/>
        </w:rPr>
        <w:t xml:space="preserve">Power </w:t>
      </w:r>
      <w:proofErr w:type="spellStart"/>
      <w:r w:rsidRPr="008F76B2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  <w:lang w:val="pl"/>
        </w:rPr>
        <w:t>Up</w:t>
      </w:r>
      <w:proofErr w:type="spellEnd"/>
      <w:r w:rsidRPr="008F76B2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  <w:lang w:val="pl"/>
        </w:rPr>
        <w:t xml:space="preserve"> </w:t>
      </w:r>
      <w:r w:rsidRPr="008F76B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l"/>
        </w:rPr>
        <w:t xml:space="preserve">polega na wskoczeniu – i to dosłownie – do świata pełnego akcji, w którym misją POWER RANGERS jest </w:t>
      </w:r>
      <w:r w:rsidRPr="008F76B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  <w:lang w:val="pl"/>
        </w:rPr>
        <w:t>zebrać jak najwięcej baterii Panasonic</w:t>
      </w:r>
      <w:r w:rsidRPr="008F76B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l"/>
        </w:rPr>
        <w:t xml:space="preserve">. Zabawa nigdy się nie kończy, ponieważ uczestnicy mogą grać tak często, jak chcą. Wystarczy wejść na stronę </w:t>
      </w:r>
      <w:hyperlink r:id="rId7" w:history="1">
        <w:proofErr w:type="spellStart"/>
        <w:r w:rsidRPr="008F76B2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shd w:val="clear" w:color="auto" w:fill="FFFFFF"/>
            <w:lang w:val="pl"/>
          </w:rPr>
          <w:t>poweryourday.win</w:t>
        </w:r>
        <w:proofErr w:type="spellEnd"/>
      </w:hyperlink>
      <w:r w:rsidRPr="008F76B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l"/>
        </w:rPr>
        <w:t>, by zacząć grać (i wygrywać!). Konkurs kończy się 31 grudnia 2021 roku.</w:t>
      </w:r>
    </w:p>
    <w:p w14:paraId="13DB5D16" w14:textId="77777777" w:rsidR="00911BF0" w:rsidRPr="00B17CC8" w:rsidRDefault="00911BF0" w:rsidP="00847D12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l"/>
        </w:rPr>
      </w:pPr>
    </w:p>
    <w:p w14:paraId="73ED04BC" w14:textId="3DFB95CC" w:rsidR="00AB6476" w:rsidRPr="00B17CC8" w:rsidRDefault="00AB6476" w:rsidP="00847D12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l"/>
        </w:rPr>
      </w:pPr>
      <w:r w:rsidRPr="008F76B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l"/>
        </w:rPr>
        <w:t xml:space="preserve">Wynik, który upoważnia do ubiegania się o główną nagrodę, można przesłać tylko raz w miesiącu. </w:t>
      </w:r>
      <w:r w:rsidRPr="008F76B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  <w:lang w:val="pl"/>
        </w:rPr>
        <w:t>Trzech szczęśliwców będzie miało okazję wziąć udział w obozie karate POWER RANGERS</w:t>
      </w:r>
      <w:r w:rsidRPr="008F76B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l"/>
        </w:rPr>
        <w:t>. Każdemu zwycięzcy zostanie zaproponowana czterodniowa wycieczka, wraz z przelotem i zakwaterowaniem, do ściśle tajnego miejsca, w którym będą czekać profesjonalni trenerzy karate POWER RANGERS.</w:t>
      </w:r>
    </w:p>
    <w:p w14:paraId="57E639AC" w14:textId="363F6BCE" w:rsidR="008B453F" w:rsidRPr="00B17CC8" w:rsidRDefault="008B453F" w:rsidP="00847D12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l"/>
        </w:rPr>
      </w:pPr>
    </w:p>
    <w:p w14:paraId="720EE24C" w14:textId="108E16AA" w:rsidR="008B453F" w:rsidRPr="00B17CC8" w:rsidRDefault="008B453F" w:rsidP="00847D12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val="pl"/>
        </w:rPr>
      </w:pPr>
      <w:r w:rsidRPr="008F76B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l"/>
        </w:rPr>
        <w:t xml:space="preserve">Ponadto </w:t>
      </w:r>
      <w:r w:rsidRPr="008F76B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  <w:lang w:val="pl"/>
        </w:rPr>
        <w:t>50 kolejnych finalistów otrzyma w nagrodę za swoje wysiłki niesamowite nagrody</w:t>
      </w:r>
      <w:r w:rsidRPr="008F76B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l"/>
        </w:rPr>
        <w:t xml:space="preserve">: figurkę POWER RANGERS Dino Fury Morpher oraz wyrzutnię Nerf Ultra AMP. </w:t>
      </w:r>
      <w:r w:rsidRPr="008F76B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l"/>
        </w:rPr>
        <w:br/>
      </w:r>
    </w:p>
    <w:p w14:paraId="3A177C07" w14:textId="3376E9DE" w:rsidR="008B453F" w:rsidRPr="00B17CC8" w:rsidRDefault="008B453F" w:rsidP="00847D12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l"/>
        </w:rPr>
      </w:pPr>
      <w:r w:rsidRPr="008F76B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  <w:lang w:val="pl"/>
        </w:rPr>
        <w:t>Nagrody miesiąca</w:t>
      </w:r>
      <w:r w:rsidRPr="008F76B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l"/>
        </w:rPr>
        <w:t xml:space="preserve"> – tak, naprawdę jest o co grać! – to między innymi wysokiej jakości zestawy baterii Panasonic, zestaw dwóch figurek POWER RANGERS Dino Fury Battle Attackers, wyrzutnia Nerf Ultra AMP i wyrzutnia Nerf Elite 2.0 Phoenix CS-6. </w:t>
      </w:r>
    </w:p>
    <w:p w14:paraId="1E5765D4" w14:textId="1EA97B22" w:rsidR="003D37B1" w:rsidRPr="00B17CC8" w:rsidRDefault="003D37B1" w:rsidP="00847D12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l"/>
        </w:rPr>
      </w:pPr>
    </w:p>
    <w:p w14:paraId="088AB731" w14:textId="279D354C" w:rsidR="00AB6476" w:rsidRPr="00B17CC8" w:rsidRDefault="001002AD" w:rsidP="008F76B2">
      <w:pPr>
        <w:pStyle w:val="Kop2"/>
        <w:rPr>
          <w:shd w:val="clear" w:color="auto" w:fill="FFFFFF"/>
          <w:lang w:val="pl"/>
        </w:rPr>
      </w:pPr>
      <w:r w:rsidRPr="00B17CC8">
        <w:rPr>
          <w:shd w:val="clear" w:color="auto" w:fill="FFFFFF"/>
          <w:lang w:val="pl"/>
        </w:rPr>
        <w:t>Potężna współpraca (i bardzo szczęśliwi zwycięzcy)</w:t>
      </w:r>
      <w:r w:rsidRPr="00B17CC8">
        <w:rPr>
          <w:shd w:val="clear" w:color="auto" w:fill="FFFFFF"/>
          <w:lang w:val="pl"/>
        </w:rPr>
        <w:br/>
      </w:r>
    </w:p>
    <w:p w14:paraId="7B2485B6" w14:textId="4B237C61" w:rsidR="009F0316" w:rsidRPr="00B17CC8" w:rsidRDefault="009F0316" w:rsidP="00847D12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l"/>
        </w:rPr>
      </w:pPr>
      <w:r w:rsidRPr="008F76B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l"/>
        </w:rPr>
        <w:t>Nowa kampania jest elementem współpracy między Panasonic Energy a Hasbro, międzynarodową firmą zajmującą się grami i rozrywką, a jednocześnie właścicielem marki</w:t>
      </w:r>
      <w:r w:rsidRPr="008F76B2">
        <w:rPr>
          <w:rFonts w:asciiTheme="minorHAnsi" w:hAnsiTheme="minorHAnsi" w:cstheme="minorHAnsi"/>
          <w:strike/>
          <w:color w:val="000000" w:themeColor="text1"/>
          <w:sz w:val="22"/>
          <w:szCs w:val="22"/>
          <w:shd w:val="clear" w:color="auto" w:fill="FFFFFF"/>
          <w:lang w:val="pl"/>
        </w:rPr>
        <w:t xml:space="preserve"> </w:t>
      </w:r>
      <w:r w:rsidRPr="008F76B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l"/>
        </w:rPr>
        <w:t xml:space="preserve">POWER RANGERS. </w:t>
      </w:r>
    </w:p>
    <w:p w14:paraId="7B826522" w14:textId="546ED0D2" w:rsidR="003D37B1" w:rsidRPr="00B17CC8" w:rsidRDefault="003D37B1" w:rsidP="00847D12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l"/>
        </w:rPr>
      </w:pPr>
    </w:p>
    <w:p w14:paraId="3A4DF1B7" w14:textId="1B11C593" w:rsidR="003D37B1" w:rsidRPr="00B17CC8" w:rsidRDefault="007C0F78" w:rsidP="00847D12">
      <w:pPr>
        <w:spacing w:line="276" w:lineRule="auto"/>
        <w:rPr>
          <w:rFonts w:asciiTheme="minorHAnsi" w:hAnsiTheme="minorHAnsi" w:cstheme="minorHAnsi"/>
          <w:sz w:val="22"/>
          <w:szCs w:val="22"/>
          <w:shd w:val="clear" w:color="auto" w:fill="FFFFFF"/>
          <w:lang w:val="pl"/>
        </w:rPr>
      </w:pPr>
      <w:r w:rsidRPr="008F76B2">
        <w:rPr>
          <w:rFonts w:asciiTheme="minorHAnsi" w:hAnsiTheme="minorHAnsi" w:cstheme="minorHAnsi"/>
          <w:sz w:val="22"/>
          <w:szCs w:val="22"/>
          <w:shd w:val="clear" w:color="auto" w:fill="FFFFFF"/>
          <w:lang w:val="pl"/>
        </w:rPr>
        <w:t xml:space="preserve">Nowy konkurs oznacza również koniec naszej kampanii z 2020 roku, w której fani serialu zostali poproszeni o stworzenie krótkiego filmu pokazującego, jak sami wcielają się w POWER RANGERS w swoim codziennym życiu. Oprócz nagród miesiąca </w:t>
      </w:r>
      <w:r w:rsidRPr="008F76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pl"/>
        </w:rPr>
        <w:t xml:space="preserve">przyznaliśmy dwie szczególne, niepowtarzalne nagrody – gdy pozwolą na to warunki, Daniel (Austria) i Asit (Wielka Brytania) polecą na plan serialu POWER RANGERS Dino Fury. Daniel weźmie udział w ekskluzywnej wycieczce za kulisami </w:t>
      </w:r>
      <w:r w:rsidRPr="008F76B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pl"/>
        </w:rPr>
        <w:lastRenderedPageBreak/>
        <w:t>planu, a Asit pojawi się jako statysta w jednym z odcinków.</w:t>
      </w:r>
      <w:r w:rsidRPr="008F76B2">
        <w:rPr>
          <w:rFonts w:asciiTheme="minorHAnsi" w:hAnsiTheme="minorHAnsi" w:cstheme="minorHAnsi"/>
          <w:sz w:val="22"/>
          <w:szCs w:val="22"/>
          <w:shd w:val="clear" w:color="auto" w:fill="FFFFFF"/>
          <w:lang w:val="pl"/>
        </w:rPr>
        <w:t xml:space="preserve"> Nie możemy się doczekać, kiedy zobaczymy go na naszych ekranach.</w:t>
      </w:r>
    </w:p>
    <w:p w14:paraId="2019E8F3" w14:textId="77777777" w:rsidR="00847D12" w:rsidRPr="00B17CC8" w:rsidRDefault="00847D12" w:rsidP="00847D12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  <w:lang w:val="pl"/>
        </w:rPr>
      </w:pPr>
    </w:p>
    <w:p w14:paraId="68A3A509" w14:textId="378619E4" w:rsidR="00AB6476" w:rsidRPr="00B17CC8" w:rsidRDefault="00847D12" w:rsidP="008F76B2">
      <w:pPr>
        <w:pStyle w:val="Kop2"/>
        <w:rPr>
          <w:shd w:val="clear" w:color="auto" w:fill="FFFFFF"/>
          <w:lang w:val="pl"/>
        </w:rPr>
      </w:pPr>
      <w:r w:rsidRPr="00B17CC8">
        <w:rPr>
          <w:shd w:val="clear" w:color="auto" w:fill="FFFFFF"/>
          <w:lang w:val="pl"/>
        </w:rPr>
        <w:t>Panasonic Power</w:t>
      </w:r>
    </w:p>
    <w:p w14:paraId="79F2DF14" w14:textId="6DB7C08F" w:rsidR="00B30982" w:rsidRPr="00B17CC8" w:rsidRDefault="00B30982" w:rsidP="00847D12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pl"/>
        </w:rPr>
      </w:pPr>
    </w:p>
    <w:p w14:paraId="34C002C8" w14:textId="13D56342" w:rsidR="00AB6476" w:rsidRPr="00B17CC8" w:rsidRDefault="008B4403" w:rsidP="00847D12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val="pl"/>
        </w:rPr>
      </w:pPr>
      <w:r w:rsidRPr="008F76B2">
        <w:rPr>
          <w:rFonts w:asciiTheme="minorHAnsi" w:hAnsiTheme="minorHAnsi" w:cstheme="minorHAnsi"/>
          <w:sz w:val="22"/>
          <w:szCs w:val="22"/>
          <w:lang w:val="pl"/>
        </w:rPr>
        <w:t xml:space="preserve">Jakość, moc i trwałość </w:t>
      </w:r>
      <w:hyperlink r:id="rId8" w:tgtFrame="_blank" w:history="1">
        <w:r w:rsidRPr="008F76B2">
          <w:rPr>
            <w:rFonts w:asciiTheme="minorHAnsi" w:hAnsiTheme="minorHAnsi" w:cstheme="minorHAnsi"/>
            <w:color w:val="4472C4" w:themeColor="accent1"/>
            <w:sz w:val="22"/>
            <w:szCs w:val="22"/>
            <w:u w:val="single"/>
            <w:lang w:val="pl"/>
          </w:rPr>
          <w:t>baterii Panasonic</w:t>
        </w:r>
      </w:hyperlink>
      <w:r w:rsidRPr="008F76B2">
        <w:rPr>
          <w:rFonts w:asciiTheme="minorHAnsi" w:hAnsiTheme="minorHAnsi" w:cstheme="minorHAnsi"/>
          <w:color w:val="000000" w:themeColor="text1"/>
          <w:sz w:val="22"/>
          <w:szCs w:val="22"/>
          <w:lang w:val="pl"/>
        </w:rPr>
        <w:t xml:space="preserve"> sprawia, że </w:t>
      </w:r>
      <w:r w:rsidRPr="008F76B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"/>
        </w:rPr>
        <w:t>doskonale nadają się one do Twoich zabawek</w:t>
      </w:r>
      <w:r w:rsidRPr="008F76B2">
        <w:rPr>
          <w:rFonts w:asciiTheme="minorHAnsi" w:hAnsiTheme="minorHAnsi" w:cstheme="minorHAnsi"/>
          <w:color w:val="000000" w:themeColor="text1"/>
          <w:sz w:val="22"/>
          <w:szCs w:val="22"/>
          <w:lang w:val="pl"/>
        </w:rPr>
        <w:t>, w tym zabawek na baterie inspirowanych serialem POWER RANGERS.</w:t>
      </w:r>
    </w:p>
    <w:p w14:paraId="45377BB6" w14:textId="59E837CB" w:rsidR="00AB6476" w:rsidRPr="00B17CC8" w:rsidRDefault="00AB6476" w:rsidP="00847D12">
      <w:pPr>
        <w:shd w:val="clear" w:color="auto" w:fill="FFFFFF"/>
        <w:spacing w:after="390"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val="pl"/>
        </w:rPr>
      </w:pPr>
      <w:r w:rsidRPr="008F76B2">
        <w:rPr>
          <w:rFonts w:asciiTheme="minorHAnsi" w:hAnsiTheme="minorHAnsi" w:cstheme="minorHAnsi"/>
          <w:color w:val="000000" w:themeColor="text1"/>
          <w:sz w:val="22"/>
          <w:szCs w:val="22"/>
          <w:lang w:val="pl"/>
        </w:rPr>
        <w:t xml:space="preserve">Oprócz konkursu online zestawy baterii z edycji limitowanej można znaleźć w punktach sprzedaży Panasonic w całej Europie oraz w sklepach internetowych. Specjalny wzór pojawi się na opakowaniach baterii Panasonic </w:t>
      </w:r>
      <w:hyperlink r:id="rId9" w:tgtFrame="_blank" w:history="1">
        <w:r w:rsidRPr="008F76B2">
          <w:rPr>
            <w:rFonts w:asciiTheme="minorHAnsi" w:hAnsiTheme="minorHAnsi" w:cstheme="minorHAnsi"/>
            <w:color w:val="4472C4" w:themeColor="accent1"/>
            <w:sz w:val="22"/>
            <w:szCs w:val="22"/>
            <w:u w:val="single"/>
            <w:lang w:val="pl"/>
          </w:rPr>
          <w:t>EVOLTA</w:t>
        </w:r>
      </w:hyperlink>
      <w:r w:rsidRPr="008F76B2">
        <w:rPr>
          <w:rFonts w:asciiTheme="minorHAnsi" w:hAnsiTheme="minorHAnsi" w:cstheme="minorHAnsi"/>
          <w:color w:val="000000" w:themeColor="text1"/>
          <w:sz w:val="22"/>
          <w:szCs w:val="22"/>
          <w:lang w:val="pl"/>
        </w:rPr>
        <w:t xml:space="preserve">, </w:t>
      </w:r>
      <w:hyperlink r:id="rId10" w:tgtFrame="_blank" w:history="1">
        <w:r w:rsidRPr="008F76B2">
          <w:rPr>
            <w:rFonts w:asciiTheme="minorHAnsi" w:hAnsiTheme="minorHAnsi" w:cstheme="minorHAnsi"/>
            <w:color w:val="4472C4" w:themeColor="accent1"/>
            <w:sz w:val="22"/>
            <w:szCs w:val="22"/>
            <w:u w:val="single"/>
            <w:lang w:val="pl"/>
          </w:rPr>
          <w:t>Pro Power</w:t>
        </w:r>
      </w:hyperlink>
      <w:r w:rsidRPr="008F76B2">
        <w:rPr>
          <w:rFonts w:asciiTheme="minorHAnsi" w:hAnsiTheme="minorHAnsi" w:cstheme="minorHAnsi"/>
          <w:color w:val="000000" w:themeColor="text1"/>
          <w:sz w:val="22"/>
          <w:szCs w:val="22"/>
          <w:lang w:val="pl"/>
        </w:rPr>
        <w:t xml:space="preserve"> i </w:t>
      </w:r>
      <w:hyperlink r:id="rId11" w:tgtFrame="_blank" w:history="1">
        <w:proofErr w:type="spellStart"/>
        <w:r w:rsidRPr="008F76B2">
          <w:rPr>
            <w:rFonts w:asciiTheme="minorHAnsi" w:hAnsiTheme="minorHAnsi" w:cstheme="minorHAnsi"/>
            <w:color w:val="4472C4" w:themeColor="accent1"/>
            <w:sz w:val="22"/>
            <w:szCs w:val="22"/>
            <w:u w:val="single"/>
            <w:lang w:val="pl"/>
          </w:rPr>
          <w:t>Everyday</w:t>
        </w:r>
        <w:proofErr w:type="spellEnd"/>
        <w:r w:rsidRPr="008F76B2">
          <w:rPr>
            <w:rFonts w:asciiTheme="minorHAnsi" w:hAnsiTheme="minorHAnsi" w:cstheme="minorHAnsi"/>
            <w:color w:val="4472C4" w:themeColor="accent1"/>
            <w:sz w:val="22"/>
            <w:szCs w:val="22"/>
            <w:u w:val="single"/>
            <w:lang w:val="pl"/>
          </w:rPr>
          <w:t xml:space="preserve"> Power</w:t>
        </w:r>
      </w:hyperlink>
      <w:r w:rsidRPr="008F76B2">
        <w:rPr>
          <w:rFonts w:asciiTheme="minorHAnsi" w:hAnsiTheme="minorHAnsi" w:cstheme="minorHAnsi"/>
          <w:color w:val="000000" w:themeColor="text1"/>
          <w:sz w:val="22"/>
          <w:szCs w:val="22"/>
          <w:lang w:val="pl"/>
        </w:rPr>
        <w:t xml:space="preserve"> oraz </w:t>
      </w:r>
      <w:hyperlink r:id="rId12" w:tgtFrame="_blank" w:history="1">
        <w:r w:rsidRPr="008F76B2">
          <w:rPr>
            <w:rFonts w:asciiTheme="minorHAnsi" w:hAnsiTheme="minorHAnsi" w:cstheme="minorHAnsi"/>
            <w:color w:val="4472C4" w:themeColor="accent1"/>
            <w:sz w:val="22"/>
            <w:szCs w:val="22"/>
            <w:u w:val="single"/>
            <w:lang w:val="pl"/>
          </w:rPr>
          <w:t>na opakowaniach baterii litowych guzikowych</w:t>
        </w:r>
      </w:hyperlink>
      <w:r w:rsidRPr="008F76B2">
        <w:rPr>
          <w:rFonts w:asciiTheme="minorHAnsi" w:hAnsiTheme="minorHAnsi" w:cstheme="minorHAnsi"/>
          <w:color w:val="000000" w:themeColor="text1"/>
          <w:sz w:val="22"/>
          <w:szCs w:val="22"/>
          <w:lang w:val="pl"/>
        </w:rPr>
        <w:t xml:space="preserve"> często używanych w zabawkach. Zdobądź przedmioty kolekcjonerskie!</w:t>
      </w:r>
    </w:p>
    <w:p w14:paraId="73E0C951" w14:textId="77777777" w:rsidR="00243101" w:rsidRPr="0095693C" w:rsidRDefault="00243101" w:rsidP="00243101">
      <w:pPr>
        <w:pStyle w:val="Kop2"/>
        <w:jc w:val="both"/>
        <w:rPr>
          <w:rFonts w:ascii="Calibri" w:eastAsiaTheme="minorEastAsia" w:hAnsi="Calibri"/>
          <w:b/>
          <w:bCs/>
          <w:color w:val="000000" w:themeColor="text1"/>
          <w:sz w:val="20"/>
          <w:szCs w:val="20"/>
          <w:lang w:val="pl"/>
        </w:rPr>
      </w:pPr>
      <w:r w:rsidRPr="0095693C">
        <w:rPr>
          <w:rFonts w:ascii="Calibri" w:eastAsiaTheme="minorEastAsia" w:hAnsi="Calibri"/>
          <w:b/>
          <w:bCs/>
          <w:color w:val="000000" w:themeColor="text1"/>
          <w:sz w:val="20"/>
          <w:szCs w:val="20"/>
          <w:lang w:val="pl"/>
        </w:rPr>
        <w:t>O FIRMIE PANASONIC ENERGY EUROPE NV</w:t>
      </w:r>
    </w:p>
    <w:p w14:paraId="11982C14" w14:textId="77777777" w:rsidR="00243101" w:rsidRPr="0095693C" w:rsidRDefault="00243101" w:rsidP="00243101">
      <w:pPr>
        <w:pStyle w:val="Normaalweb"/>
        <w:shd w:val="clear" w:color="auto" w:fill="FFFFFF"/>
        <w:spacing w:before="0" w:beforeAutospacing="0" w:after="203" w:afterAutospacing="0"/>
        <w:rPr>
          <w:rFonts w:ascii="Helvetica Neue" w:hAnsi="Helvetica Neue"/>
          <w:color w:val="000000"/>
          <w:sz w:val="20"/>
          <w:szCs w:val="20"/>
        </w:rPr>
      </w:pPr>
      <w:r w:rsidRPr="0095693C">
        <w:rPr>
          <w:rFonts w:ascii="Calibri" w:hAnsi="Calibri"/>
          <w:color w:val="000000" w:themeColor="text1"/>
          <w:kern w:val="36"/>
          <w:sz w:val="20"/>
          <w:szCs w:val="20"/>
          <w:lang w:val="pl" w:eastAsia="en-US"/>
        </w:rPr>
        <w:t>Panasonic Energy Europe ma siedzibę w Zellik niedaleko Brukseli, w Belgii. Spółka jest częścią Panasonic Corporation, wiodącego globalnego producenta wyrobów elektronicznych i elektrycznych. Ogromne i długotrwałe doświadczenie firmy Panasonic w dziedzinie elektroniki użytkowej sprawiło, że firma jest dzisiaj największym producentem akumulatorów w Europie. Europejskie zakłady produkcyjne znajdują się w Tessenderlo w Belgii oraz w Gnieźnie. Panasonic Energy Europe dostarcza mobilne rozwiązania energetyczne do ponad trzydziestu krajów Europy. Bogata oferta produktów firmy obejmuje baterie wielokrotnego ładowania, akumulatory cynkowo-węglowe, alkaliczne i specjalne (takie jak cynkowo-powietrzne, fotolityczne, litowe, mikroalkaliczne, srebrowo-tlenkowe) oraz ładowarki. Więcej informacji można uzyskać na stronie:</w:t>
      </w:r>
      <w:r w:rsidRPr="0095693C">
        <w:rPr>
          <w:rFonts w:ascii="Helvetica Neue" w:hAnsi="Helvetica Neue"/>
          <w:color w:val="000000"/>
          <w:sz w:val="20"/>
          <w:szCs w:val="20"/>
        </w:rPr>
        <w:t> </w:t>
      </w:r>
      <w:hyperlink r:id="rId13" w:history="1">
        <w:r w:rsidRPr="0095693C">
          <w:rPr>
            <w:rStyle w:val="Hyperlink"/>
            <w:rFonts w:ascii="Helvetica Neue" w:eastAsiaTheme="majorEastAsia" w:hAnsi="Helvetica Neue"/>
            <w:color w:val="0041C0"/>
            <w:sz w:val="20"/>
            <w:szCs w:val="20"/>
          </w:rPr>
          <w:t>www.panasonic-batteries.com</w:t>
        </w:r>
      </w:hyperlink>
      <w:r w:rsidRPr="0095693C">
        <w:rPr>
          <w:rFonts w:ascii="Helvetica Neue" w:hAnsi="Helvetica Neue"/>
          <w:color w:val="000000"/>
          <w:sz w:val="20"/>
          <w:szCs w:val="20"/>
        </w:rPr>
        <w:t>.</w:t>
      </w:r>
    </w:p>
    <w:p w14:paraId="15DFB44A" w14:textId="77777777" w:rsidR="00243101" w:rsidRPr="0095693C" w:rsidRDefault="00243101" w:rsidP="00243101">
      <w:pPr>
        <w:pStyle w:val="Kop2"/>
        <w:jc w:val="both"/>
        <w:rPr>
          <w:rFonts w:ascii="Calibri" w:eastAsiaTheme="minorEastAsia" w:hAnsi="Calibri"/>
          <w:b/>
          <w:bCs/>
          <w:color w:val="000000" w:themeColor="text1"/>
          <w:sz w:val="20"/>
          <w:szCs w:val="20"/>
          <w:lang w:val="pl"/>
        </w:rPr>
      </w:pPr>
      <w:r w:rsidRPr="0095693C">
        <w:rPr>
          <w:rFonts w:ascii="Calibri" w:eastAsiaTheme="minorEastAsia" w:hAnsi="Calibri"/>
          <w:b/>
          <w:bCs/>
          <w:color w:val="000000" w:themeColor="text1"/>
          <w:sz w:val="20"/>
          <w:szCs w:val="20"/>
          <w:lang w:val="pl"/>
        </w:rPr>
        <w:t>INFORMACJE O FIRMIE PANASONIC</w:t>
      </w:r>
    </w:p>
    <w:p w14:paraId="42143720" w14:textId="77777777" w:rsidR="00243101" w:rsidRPr="003405C2" w:rsidRDefault="00243101" w:rsidP="00243101">
      <w:pPr>
        <w:pStyle w:val="Normaalweb"/>
        <w:shd w:val="clear" w:color="auto" w:fill="FFFFFF"/>
        <w:spacing w:before="0" w:beforeAutospacing="0" w:after="203" w:afterAutospacing="0"/>
        <w:rPr>
          <w:rFonts w:ascii="Helvetica Neue" w:hAnsi="Helvetica Neue"/>
          <w:color w:val="000000"/>
          <w:sz w:val="20"/>
          <w:szCs w:val="20"/>
          <w:lang w:val="pl"/>
        </w:rPr>
      </w:pPr>
      <w:r w:rsidRPr="0095693C">
        <w:rPr>
          <w:rFonts w:ascii="Calibri" w:hAnsi="Calibri"/>
          <w:color w:val="000000" w:themeColor="text1"/>
          <w:kern w:val="36"/>
          <w:sz w:val="20"/>
          <w:szCs w:val="20"/>
          <w:lang w:val="pl" w:eastAsia="en-US"/>
        </w:rPr>
        <w:t>Panasonic Corporation z siedzibą w Osace w Japonii jest firmą przodującą na świecie w dziedzinie opracowywania i wytwarzania wyrobów elektronicznych do szerokiej gamy zastosowań domowych, handlowych i przemysłowych. Na zakończenie roku obrotowego, 31 marca 2019 r., Panasonic odnotował skonsolidowaną sprzedaż netto w wysokości około 69,7 miliardów euro. Panasonic z oddaniem działa na rzecz tworzenia lepszego świata i lepszego życia, nieustannie przyczyniając się do rozwoju społeczeństwa i szczęścia ludzi na całym świecie. W 2018 roku firma świętowała setną rocznicę powstania. Więcej informacji o spółce i marce Panasonic znajdziesz na stronie </w:t>
      </w:r>
      <w:hyperlink r:id="rId14" w:history="1">
        <w:r w:rsidRPr="003405C2">
          <w:rPr>
            <w:rStyle w:val="Hyperlink"/>
            <w:rFonts w:ascii="Helvetica Neue" w:eastAsiaTheme="majorEastAsia" w:hAnsi="Helvetica Neue"/>
            <w:color w:val="0041C0"/>
            <w:sz w:val="20"/>
            <w:szCs w:val="20"/>
            <w:lang w:val="pl"/>
          </w:rPr>
          <w:t>www.panasonic.net</w:t>
        </w:r>
      </w:hyperlink>
      <w:r w:rsidRPr="003405C2">
        <w:rPr>
          <w:rFonts w:ascii="Helvetica Neue" w:hAnsi="Helvetica Neue"/>
          <w:color w:val="000000"/>
          <w:sz w:val="20"/>
          <w:szCs w:val="20"/>
          <w:lang w:val="pl"/>
        </w:rPr>
        <w:t>.</w:t>
      </w:r>
    </w:p>
    <w:p w14:paraId="1C93A1F7" w14:textId="77777777" w:rsidR="00243101" w:rsidRPr="0095693C" w:rsidRDefault="00243101" w:rsidP="00243101">
      <w:pPr>
        <w:pStyle w:val="Kop2"/>
        <w:jc w:val="both"/>
        <w:rPr>
          <w:rFonts w:ascii="Calibri" w:eastAsiaTheme="minorEastAsia" w:hAnsi="Calibri"/>
          <w:b/>
          <w:bCs/>
          <w:color w:val="000000" w:themeColor="text1"/>
          <w:sz w:val="20"/>
          <w:szCs w:val="20"/>
          <w:lang w:val="pl"/>
        </w:rPr>
      </w:pPr>
      <w:r w:rsidRPr="0095693C">
        <w:rPr>
          <w:rFonts w:ascii="Calibri" w:eastAsiaTheme="minorEastAsia" w:hAnsi="Calibri"/>
          <w:b/>
          <w:bCs/>
          <w:color w:val="000000" w:themeColor="text1"/>
          <w:sz w:val="20"/>
          <w:szCs w:val="20"/>
          <w:lang w:val="pl"/>
        </w:rPr>
        <w:t>O HASBRO</w:t>
      </w:r>
    </w:p>
    <w:p w14:paraId="66B94450" w14:textId="6EE52E7E" w:rsidR="00243101" w:rsidRPr="00FA6B29" w:rsidRDefault="00243101" w:rsidP="00243101">
      <w:pPr>
        <w:jc w:val="both"/>
        <w:rPr>
          <w:rFonts w:ascii="Calibri" w:hAnsi="Calibri"/>
          <w:color w:val="000000" w:themeColor="text1"/>
          <w:kern w:val="36"/>
          <w:sz w:val="20"/>
          <w:szCs w:val="20"/>
          <w:lang w:val="pl"/>
        </w:rPr>
      </w:pPr>
      <w:r w:rsidRPr="0095693C">
        <w:rPr>
          <w:rFonts w:ascii="Calibri" w:hAnsi="Calibri"/>
          <w:color w:val="000000" w:themeColor="text1"/>
          <w:kern w:val="36"/>
          <w:sz w:val="20"/>
          <w:szCs w:val="20"/>
          <w:lang w:val="pl"/>
        </w:rPr>
        <w:t>Hasbro (NASDAQ: HAS) to międzynarodowa firma rozrywkowa, której celem jest tworzenie najlepszych na świecie gier i rozrywek. Począwszy od zabawek i gier po programy telewizyjne, filmy, gry cyfrowe i produkty konsumenckie, Hasbro oferuje swoim odbiorcom rozmaite sposoby doświadczania kultowych marek, m.in. NERF, MY LITTLE PONY, TRANSFORMERS, PLAY-DOH, MONOPOLY, BABY ALIVE, MAGIC: THE GATHERING i POWER RANGERS, a także czołowych marek partnerskich. Dzięki swoim wytwórniom rozrywkowym, Allspark Pictures i Allspark Animation, firma buduje pozycję swoich marek na całym świecie przez wspaniałe opowieści i treści na wszystkich ekranach. Hasbro stara się uczynić świat lepszym miejscem dla dzieci i ich rodzin przez społeczną odpowiedzialność biznesu i działania charytatywne. W 2019 roku firma Hasbro zajęła 13. miejsce w rankingu 100 Best Corporate Citizens czasopisma „CR Magazine” oraz otrzymała tytuł World’s Most Ethical Companies® przyznawany przez Ethisphere Institute ósmy rok z rzędu. Aby dowiedzieć się więcej, wejdź na stronę www.hasbro.com oraz obserwuj nas na Twitterze (@Hasbro) i Instagramie (@Hasbro).</w:t>
      </w:r>
    </w:p>
    <w:p w14:paraId="6C7EAB1E" w14:textId="41ED2297" w:rsidR="00243101" w:rsidRDefault="00243101" w:rsidP="00243101">
      <w:pPr>
        <w:jc w:val="both"/>
        <w:rPr>
          <w:rFonts w:asciiTheme="minorHAnsi" w:hAnsiTheme="minorHAnsi" w:cstheme="minorHAnsi"/>
          <w:color w:val="000000" w:themeColor="text1"/>
          <w:kern w:val="36"/>
          <w:sz w:val="20"/>
          <w:szCs w:val="20"/>
          <w:lang w:val="pl"/>
        </w:rPr>
      </w:pPr>
    </w:p>
    <w:p w14:paraId="4154C423" w14:textId="6BF53EEA" w:rsidR="008F76B2" w:rsidRDefault="008F76B2" w:rsidP="00243101">
      <w:pPr>
        <w:jc w:val="both"/>
        <w:rPr>
          <w:rFonts w:asciiTheme="minorHAnsi" w:hAnsiTheme="minorHAnsi" w:cstheme="minorHAnsi"/>
          <w:color w:val="000000" w:themeColor="text1"/>
          <w:kern w:val="36"/>
          <w:sz w:val="20"/>
          <w:szCs w:val="20"/>
          <w:lang w:val="pl"/>
        </w:rPr>
      </w:pPr>
    </w:p>
    <w:p w14:paraId="3A7B8CCC" w14:textId="30D53644" w:rsidR="008F76B2" w:rsidRDefault="008F76B2" w:rsidP="00243101">
      <w:pPr>
        <w:jc w:val="both"/>
        <w:rPr>
          <w:rFonts w:asciiTheme="minorHAnsi" w:hAnsiTheme="minorHAnsi" w:cstheme="minorHAnsi"/>
          <w:color w:val="000000" w:themeColor="text1"/>
          <w:kern w:val="36"/>
          <w:sz w:val="20"/>
          <w:szCs w:val="20"/>
          <w:lang w:val="pl"/>
        </w:rPr>
      </w:pPr>
    </w:p>
    <w:p w14:paraId="7E8FA577" w14:textId="67CBD378" w:rsidR="008F76B2" w:rsidRDefault="008F76B2" w:rsidP="00243101">
      <w:pPr>
        <w:jc w:val="both"/>
        <w:rPr>
          <w:rFonts w:asciiTheme="minorHAnsi" w:hAnsiTheme="minorHAnsi" w:cstheme="minorHAnsi"/>
          <w:color w:val="000000" w:themeColor="text1"/>
          <w:kern w:val="36"/>
          <w:sz w:val="20"/>
          <w:szCs w:val="20"/>
          <w:lang w:val="pl"/>
        </w:rPr>
      </w:pPr>
    </w:p>
    <w:p w14:paraId="117C8B92" w14:textId="720325DF" w:rsidR="008F76B2" w:rsidRDefault="008F76B2" w:rsidP="00243101">
      <w:pPr>
        <w:jc w:val="both"/>
        <w:rPr>
          <w:rFonts w:asciiTheme="minorHAnsi" w:hAnsiTheme="minorHAnsi" w:cstheme="minorHAnsi"/>
          <w:color w:val="000000" w:themeColor="text1"/>
          <w:kern w:val="36"/>
          <w:sz w:val="20"/>
          <w:szCs w:val="20"/>
          <w:lang w:val="pl"/>
        </w:rPr>
      </w:pPr>
    </w:p>
    <w:p w14:paraId="7DD0C0F0" w14:textId="4C86AACD" w:rsidR="008F76B2" w:rsidRDefault="008F76B2" w:rsidP="00243101">
      <w:pPr>
        <w:jc w:val="both"/>
        <w:rPr>
          <w:rFonts w:asciiTheme="minorHAnsi" w:hAnsiTheme="minorHAnsi" w:cstheme="minorHAnsi"/>
          <w:color w:val="000000" w:themeColor="text1"/>
          <w:kern w:val="36"/>
          <w:sz w:val="20"/>
          <w:szCs w:val="20"/>
          <w:lang w:val="pl"/>
        </w:rPr>
      </w:pPr>
    </w:p>
    <w:p w14:paraId="65535ECD" w14:textId="77777777" w:rsidR="008F76B2" w:rsidRPr="00243101" w:rsidRDefault="008F76B2" w:rsidP="00243101">
      <w:pPr>
        <w:jc w:val="both"/>
        <w:rPr>
          <w:rFonts w:asciiTheme="minorHAnsi" w:hAnsiTheme="minorHAnsi" w:cstheme="minorHAnsi"/>
          <w:color w:val="000000" w:themeColor="text1"/>
          <w:kern w:val="36"/>
          <w:sz w:val="20"/>
          <w:szCs w:val="20"/>
          <w:lang w:val="pl"/>
        </w:rPr>
      </w:pPr>
    </w:p>
    <w:tbl>
      <w:tblPr>
        <w:tblStyle w:val="Tabel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243101" w:rsidRPr="00243101" w14:paraId="607E7897" w14:textId="77777777" w:rsidTr="003B6589">
        <w:tc>
          <w:tcPr>
            <w:tcW w:w="4536" w:type="dxa"/>
            <w:shd w:val="clear" w:color="auto" w:fill="auto"/>
          </w:tcPr>
          <w:p w14:paraId="527799FB" w14:textId="77777777" w:rsidR="00243101" w:rsidRPr="00B17CC8" w:rsidRDefault="00243101" w:rsidP="003B6589">
            <w:pPr>
              <w:shd w:val="clear" w:color="auto" w:fill="FFFFFF"/>
              <w:spacing w:line="360" w:lineRule="atLeast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7CC8">
              <w:rPr>
                <w:rFonts w:asciiTheme="minorHAnsi" w:hAnsiTheme="minorHAnsi" w:cstheme="minorHAnsi"/>
                <w:b/>
                <w:bCs/>
                <w:caps/>
                <w:color w:val="000000"/>
                <w:sz w:val="20"/>
                <w:szCs w:val="20"/>
              </w:rPr>
              <w:lastRenderedPageBreak/>
              <w:t>KONTAKT Z PRASĄ</w:t>
            </w:r>
          </w:p>
          <w:p w14:paraId="515B043B" w14:textId="77777777" w:rsidR="00243101" w:rsidRPr="00B17CC8" w:rsidRDefault="00243101" w:rsidP="003B658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b/>
                <w:iCs/>
                <w:color w:val="000000"/>
                <w:sz w:val="20"/>
                <w:szCs w:val="20"/>
                <w:lang w:eastAsia="zh-CN"/>
              </w:rPr>
            </w:pPr>
            <w:r w:rsidRPr="00B17CC8">
              <w:rPr>
                <w:rFonts w:asciiTheme="minorHAnsi" w:hAnsiTheme="minorHAnsi" w:cstheme="minorHAnsi"/>
                <w:b/>
                <w:iCs/>
                <w:color w:val="000000"/>
                <w:sz w:val="20"/>
                <w:szCs w:val="20"/>
                <w:lang w:eastAsia="zh-CN"/>
              </w:rPr>
              <w:br/>
              <w:t>BBC</w:t>
            </w:r>
          </w:p>
          <w:p w14:paraId="2BBE214E" w14:textId="77777777" w:rsidR="00243101" w:rsidRPr="00B17CC8" w:rsidRDefault="00243101" w:rsidP="003B658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zh-CN"/>
              </w:rPr>
            </w:pPr>
            <w:r w:rsidRPr="00B17CC8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eastAsia="zh-CN"/>
              </w:rPr>
              <w:t>Tine Noens</w:t>
            </w:r>
          </w:p>
          <w:p w14:paraId="381066F5" w14:textId="77777777" w:rsidR="00243101" w:rsidRPr="00243101" w:rsidRDefault="00243101" w:rsidP="003B658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GB" w:eastAsia="zh-CN"/>
              </w:rPr>
            </w:pPr>
            <w:r w:rsidRPr="00243101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GB" w:eastAsia="zh-CN"/>
              </w:rPr>
              <w:t>Project Manager</w:t>
            </w:r>
          </w:p>
          <w:p w14:paraId="684A92A1" w14:textId="77777777" w:rsidR="00243101" w:rsidRPr="00243101" w:rsidRDefault="00243101" w:rsidP="003B658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fr-BE" w:eastAsia="zh-CN"/>
              </w:rPr>
            </w:pPr>
            <w:r w:rsidRPr="00243101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fr-BE" w:eastAsia="zh-CN"/>
              </w:rPr>
              <w:t>T +32 9 312 33 30</w:t>
            </w:r>
          </w:p>
          <w:p w14:paraId="0FE80B39" w14:textId="77777777" w:rsidR="00243101" w:rsidRPr="00243101" w:rsidRDefault="00B60963" w:rsidP="003B6589">
            <w:pPr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fr-BE" w:eastAsia="zh-CN"/>
              </w:rPr>
            </w:pPr>
            <w:hyperlink r:id="rId15" w:history="1">
              <w:r w:rsidR="00243101" w:rsidRPr="00243101">
                <w:rPr>
                  <w:rFonts w:asciiTheme="minorHAnsi" w:hAnsiTheme="minorHAnsi" w:cstheme="minorHAnsi"/>
                  <w:iCs/>
                  <w:color w:val="0000FF"/>
                  <w:sz w:val="20"/>
                  <w:szCs w:val="20"/>
                  <w:u w:val="single"/>
                  <w:lang w:val="fr-BE" w:eastAsia="zh-CN"/>
                </w:rPr>
                <w:t>noens@bbc.be</w:t>
              </w:r>
            </w:hyperlink>
          </w:p>
          <w:p w14:paraId="5403504A" w14:textId="77777777" w:rsidR="00243101" w:rsidRPr="00243101" w:rsidRDefault="00B60963" w:rsidP="003B6589">
            <w:pPr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fr-BE" w:eastAsia="zh-CN"/>
              </w:rPr>
            </w:pPr>
            <w:hyperlink r:id="rId16" w:history="1">
              <w:r w:rsidR="00243101" w:rsidRPr="00243101">
                <w:rPr>
                  <w:rFonts w:asciiTheme="minorHAnsi" w:hAnsiTheme="minorHAnsi" w:cstheme="minorHAnsi"/>
                  <w:iCs/>
                  <w:color w:val="0000FF"/>
                  <w:sz w:val="20"/>
                  <w:szCs w:val="20"/>
                  <w:u w:val="single"/>
                  <w:lang w:val="fr-BE" w:eastAsia="zh-CN"/>
                </w:rPr>
                <w:t>www.bbc.be</w:t>
              </w:r>
            </w:hyperlink>
          </w:p>
        </w:tc>
        <w:tc>
          <w:tcPr>
            <w:tcW w:w="4678" w:type="dxa"/>
            <w:shd w:val="clear" w:color="auto" w:fill="auto"/>
          </w:tcPr>
          <w:p w14:paraId="1E2C04C5" w14:textId="77777777" w:rsidR="00243101" w:rsidRPr="00243101" w:rsidRDefault="00243101" w:rsidP="003B658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fr-BE" w:eastAsia="zh-CN"/>
              </w:rPr>
            </w:pPr>
          </w:p>
          <w:p w14:paraId="19BFC3E6" w14:textId="77777777" w:rsidR="00243101" w:rsidRPr="00243101" w:rsidRDefault="00243101" w:rsidP="003B658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fr-BE" w:eastAsia="zh-CN"/>
              </w:rPr>
            </w:pPr>
          </w:p>
          <w:p w14:paraId="6CCB0939" w14:textId="77777777" w:rsidR="00243101" w:rsidRPr="00243101" w:rsidRDefault="00243101" w:rsidP="003B658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b/>
                <w:iCs/>
                <w:color w:val="000000"/>
                <w:sz w:val="20"/>
                <w:szCs w:val="20"/>
                <w:lang w:val="en-GB" w:eastAsia="zh-CN"/>
              </w:rPr>
            </w:pPr>
            <w:r w:rsidRPr="00243101">
              <w:rPr>
                <w:rFonts w:asciiTheme="minorHAnsi" w:hAnsiTheme="minorHAnsi" w:cstheme="minorHAnsi"/>
                <w:b/>
                <w:iCs/>
                <w:color w:val="000000"/>
                <w:sz w:val="20"/>
                <w:szCs w:val="20"/>
                <w:lang w:val="en-GB" w:eastAsia="zh-CN"/>
              </w:rPr>
              <w:t xml:space="preserve">Panasonic Energy Europe </w:t>
            </w:r>
            <w:proofErr w:type="spellStart"/>
            <w:r w:rsidRPr="00243101">
              <w:rPr>
                <w:rFonts w:asciiTheme="minorHAnsi" w:hAnsiTheme="minorHAnsi" w:cstheme="minorHAnsi"/>
                <w:b/>
                <w:iCs/>
                <w:color w:val="000000"/>
                <w:sz w:val="20"/>
                <w:szCs w:val="20"/>
                <w:lang w:val="en-GB" w:eastAsia="zh-CN"/>
              </w:rPr>
              <w:t>nv</w:t>
            </w:r>
            <w:proofErr w:type="spellEnd"/>
          </w:p>
          <w:p w14:paraId="442DB22A" w14:textId="77777777" w:rsidR="00243101" w:rsidRPr="00243101" w:rsidRDefault="00243101" w:rsidP="003B658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GB" w:eastAsia="zh-CN"/>
              </w:rPr>
            </w:pPr>
            <w:r w:rsidRPr="00243101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GB" w:eastAsia="zh-CN"/>
              </w:rPr>
              <w:t>Vicky Raman</w:t>
            </w:r>
          </w:p>
          <w:p w14:paraId="2818C2CF" w14:textId="77777777" w:rsidR="00243101" w:rsidRPr="00243101" w:rsidRDefault="00243101" w:rsidP="003B658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GB" w:eastAsia="zh-CN"/>
              </w:rPr>
            </w:pPr>
            <w:r w:rsidRPr="00243101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GB" w:eastAsia="zh-CN"/>
              </w:rPr>
              <w:t>Brand Marketing Manager</w:t>
            </w:r>
          </w:p>
          <w:p w14:paraId="58F658F6" w14:textId="77777777" w:rsidR="00243101" w:rsidRPr="00243101" w:rsidRDefault="00243101" w:rsidP="003B658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GB" w:eastAsia="zh-CN"/>
              </w:rPr>
            </w:pPr>
            <w:r w:rsidRPr="00243101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GB" w:eastAsia="zh-CN"/>
              </w:rPr>
              <w:t>T +32 2 467 84 35</w:t>
            </w:r>
          </w:p>
          <w:p w14:paraId="7DBFC66E" w14:textId="77777777" w:rsidR="00243101" w:rsidRPr="00243101" w:rsidRDefault="00B60963" w:rsidP="003B6589">
            <w:pPr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GB" w:eastAsia="zh-CN"/>
              </w:rPr>
            </w:pPr>
            <w:hyperlink r:id="rId17" w:history="1">
              <w:r w:rsidR="00243101" w:rsidRPr="00243101">
                <w:rPr>
                  <w:rFonts w:asciiTheme="minorHAnsi" w:hAnsiTheme="minorHAnsi" w:cstheme="minorHAnsi"/>
                  <w:iCs/>
                  <w:color w:val="000000"/>
                  <w:sz w:val="20"/>
                  <w:szCs w:val="20"/>
                  <w:lang w:val="en-GB" w:eastAsia="zh-CN"/>
                </w:rPr>
                <w:t>vicky.raman@eu.panasonic.com</w:t>
              </w:r>
            </w:hyperlink>
          </w:p>
          <w:p w14:paraId="412C6DD6" w14:textId="77777777" w:rsidR="00243101" w:rsidRPr="00243101" w:rsidRDefault="00243101" w:rsidP="003B6589">
            <w:pPr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GB" w:eastAsia="zh-CN"/>
              </w:rPr>
            </w:pPr>
            <w:r w:rsidRPr="00243101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GB" w:eastAsia="zh-CN"/>
              </w:rPr>
              <w:t>www.panasonic-batteries.com</w:t>
            </w:r>
          </w:p>
        </w:tc>
      </w:tr>
    </w:tbl>
    <w:p w14:paraId="4899428C" w14:textId="77777777" w:rsidR="00875573" w:rsidRPr="00E3314F" w:rsidRDefault="00875573" w:rsidP="00875573">
      <w:pPr>
        <w:spacing w:line="276" w:lineRule="auto"/>
        <w:rPr>
          <w:rFonts w:ascii="Helvetica Neue" w:hAnsi="Helvetica Neue"/>
          <w:color w:val="000000" w:themeColor="text1"/>
        </w:rPr>
      </w:pPr>
    </w:p>
    <w:p w14:paraId="25B56B61" w14:textId="0D513A54" w:rsidR="00967C83" w:rsidRPr="00E3314F" w:rsidRDefault="00875573" w:rsidP="00875573">
      <w:pPr>
        <w:spacing w:line="276" w:lineRule="auto"/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  <w:lang w:val="pl"/>
        </w:rPr>
        <w:t>© 2021 Hasbro, Inc. Wszelkie prawa zastrzeżone.</w:t>
      </w:r>
    </w:p>
    <w:sectPr w:rsidR="00967C83" w:rsidRPr="00E3314F" w:rsidSect="00710D69">
      <w:headerReference w:type="default" r:id="rId1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15C95" w14:textId="77777777" w:rsidR="00B60963" w:rsidRDefault="00B60963" w:rsidP="00E3314F">
      <w:r>
        <w:separator/>
      </w:r>
    </w:p>
  </w:endnote>
  <w:endnote w:type="continuationSeparator" w:id="0">
    <w:p w14:paraId="0250EE0E" w14:textId="77777777" w:rsidR="00B60963" w:rsidRDefault="00B60963" w:rsidP="00E3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Neue">
    <w:altName w:val="Helvetica Neue"/>
    <w:panose1 w:val="02000503000000020004"/>
    <w:charset w:val="00"/>
    <w:family w:val="auto"/>
    <w:pitch w:val="variable"/>
    <w:sig w:usb0="00000003" w:usb1="500079DB" w:usb2="0000001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27FEC" w14:textId="77777777" w:rsidR="00B60963" w:rsidRDefault="00B60963" w:rsidP="00E3314F">
      <w:r>
        <w:separator/>
      </w:r>
    </w:p>
  </w:footnote>
  <w:footnote w:type="continuationSeparator" w:id="0">
    <w:p w14:paraId="3FEC49D6" w14:textId="77777777" w:rsidR="00B60963" w:rsidRDefault="00B60963" w:rsidP="00E33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08BB5" w14:textId="77777777" w:rsidR="008F76B2" w:rsidRPr="00215E69" w:rsidRDefault="008F76B2" w:rsidP="008F76B2">
    <w:pPr>
      <w:widowControl w:val="0"/>
      <w:pBdr>
        <w:top w:val="nil"/>
        <w:left w:val="nil"/>
        <w:bottom w:val="single" w:sz="6" w:space="1" w:color="000000"/>
        <w:right w:val="nil"/>
        <w:between w:val="nil"/>
      </w:pBdr>
      <w:tabs>
        <w:tab w:val="left" w:pos="5020"/>
        <w:tab w:val="right" w:pos="8666"/>
      </w:tabs>
      <w:spacing w:line="288" w:lineRule="auto"/>
      <w:ind w:right="400"/>
      <w:rPr>
        <w:b/>
        <w:smallCaps/>
        <w:color w:val="000000"/>
        <w:sz w:val="30"/>
        <w:szCs w:val="30"/>
      </w:rPr>
    </w:pPr>
    <w:r>
      <w:rPr>
        <w:b/>
        <w:caps/>
        <w:noProof/>
        <w:sz w:val="30"/>
        <w:szCs w:val="30"/>
        <w:lang w:eastAsia="nl-BE"/>
      </w:rPr>
      <w:drawing>
        <wp:inline distT="0" distB="0" distL="0" distR="0" wp14:anchorId="3E7C7B4A" wp14:editId="4892AC3C">
          <wp:extent cx="1224696" cy="425523"/>
          <wp:effectExtent l="0" t="0" r="0" b="0"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nasonic_PYD_new_logo-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38" cy="462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mallCaps/>
        <w:color w:val="000000"/>
        <w:sz w:val="30"/>
        <w:szCs w:val="30"/>
        <w:lang w:val="da"/>
      </w:rPr>
      <w:tab/>
    </w:r>
    <w:r w:rsidRPr="0095693C">
      <w:rPr>
        <w:rFonts w:cstheme="minorHAnsi"/>
        <w:smallCaps/>
        <w:color w:val="000000"/>
        <w:sz w:val="30"/>
        <w:szCs w:val="30"/>
        <w:lang w:val="da"/>
      </w:rPr>
      <w:tab/>
    </w:r>
    <w:r w:rsidRPr="008F76B2">
      <w:rPr>
        <w:rFonts w:asciiTheme="minorHAnsi" w:hAnsiTheme="minorHAnsi" w:cstheme="minorHAnsi"/>
        <w:b/>
        <w:bCs/>
        <w:smallCaps/>
        <w:color w:val="000000"/>
        <w:sz w:val="30"/>
        <w:szCs w:val="30"/>
        <w:lang w:val="da"/>
      </w:rPr>
      <w:t>KOMUNIKAT PRASOWY</w:t>
    </w:r>
  </w:p>
  <w:p w14:paraId="7E3BD23F" w14:textId="77777777" w:rsidR="008F76B2" w:rsidRDefault="008F76B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MzI0NLY0sTA3MzRT0lEKTi0uzszPAykwrAUAwTSX6iwAAAA="/>
  </w:docVars>
  <w:rsids>
    <w:rsidRoot w:val="008A5567"/>
    <w:rsid w:val="000059F9"/>
    <w:rsid w:val="000B76D8"/>
    <w:rsid w:val="000D25BD"/>
    <w:rsid w:val="001002AD"/>
    <w:rsid w:val="00146FD7"/>
    <w:rsid w:val="00171F6D"/>
    <w:rsid w:val="001B4E8A"/>
    <w:rsid w:val="00243101"/>
    <w:rsid w:val="002906A4"/>
    <w:rsid w:val="003D1E1C"/>
    <w:rsid w:val="003D37B1"/>
    <w:rsid w:val="00465950"/>
    <w:rsid w:val="0055428E"/>
    <w:rsid w:val="0055749C"/>
    <w:rsid w:val="005959A3"/>
    <w:rsid w:val="006106CB"/>
    <w:rsid w:val="00681FDD"/>
    <w:rsid w:val="006A39E8"/>
    <w:rsid w:val="006B1E35"/>
    <w:rsid w:val="006B4409"/>
    <w:rsid w:val="006C6206"/>
    <w:rsid w:val="006C636E"/>
    <w:rsid w:val="00710D69"/>
    <w:rsid w:val="00734E3B"/>
    <w:rsid w:val="00766D42"/>
    <w:rsid w:val="007C0F78"/>
    <w:rsid w:val="00847D12"/>
    <w:rsid w:val="00875573"/>
    <w:rsid w:val="008A5567"/>
    <w:rsid w:val="008B2DE4"/>
    <w:rsid w:val="008B3EAC"/>
    <w:rsid w:val="008B4403"/>
    <w:rsid w:val="008B453F"/>
    <w:rsid w:val="008F76B2"/>
    <w:rsid w:val="00911BF0"/>
    <w:rsid w:val="00967C83"/>
    <w:rsid w:val="009A7D98"/>
    <w:rsid w:val="009B038E"/>
    <w:rsid w:val="009E0E8C"/>
    <w:rsid w:val="009F0316"/>
    <w:rsid w:val="00A47E73"/>
    <w:rsid w:val="00A77581"/>
    <w:rsid w:val="00AB6476"/>
    <w:rsid w:val="00B17CC8"/>
    <w:rsid w:val="00B30982"/>
    <w:rsid w:val="00B60963"/>
    <w:rsid w:val="00BA3FEA"/>
    <w:rsid w:val="00CB1BC6"/>
    <w:rsid w:val="00D42E82"/>
    <w:rsid w:val="00DC339A"/>
    <w:rsid w:val="00E3314F"/>
    <w:rsid w:val="00F22DC2"/>
    <w:rsid w:val="00F712A7"/>
    <w:rsid w:val="00FD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6CC0"/>
  <w15:chartTrackingRefBased/>
  <w15:docId w15:val="{81CE76E8-D1DC-4144-95D9-C348FF38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7CC8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F76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4310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Kop4">
    <w:name w:val="heading 4"/>
    <w:basedOn w:val="Standaard"/>
    <w:link w:val="Kop4Char"/>
    <w:uiPriority w:val="9"/>
    <w:qFormat/>
    <w:rsid w:val="00AB6476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AB6476"/>
    <w:rPr>
      <w:rFonts w:ascii="Times New Roman" w:eastAsia="Times New Roman" w:hAnsi="Times New Roman" w:cs="Times New Roman"/>
      <w:b/>
      <w:bCs/>
      <w:lang w:eastAsia="nl-NL"/>
    </w:rPr>
  </w:style>
  <w:style w:type="paragraph" w:styleId="Normaalweb">
    <w:name w:val="Normal (Web)"/>
    <w:basedOn w:val="Standaard"/>
    <w:uiPriority w:val="99"/>
    <w:unhideWhenUsed/>
    <w:rsid w:val="00AB6476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unhideWhenUsed/>
    <w:rsid w:val="00AB6476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AB6476"/>
    <w:rPr>
      <w:b/>
      <w:bCs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9F0316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47D1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47D1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47D1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47D1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47D1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B1E35"/>
    <w:rPr>
      <w:rFonts w:eastAsiaTheme="minorHAns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1E3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Standaardalinea-lettertype"/>
    <w:rsid w:val="00967C83"/>
  </w:style>
  <w:style w:type="paragraph" w:styleId="Koptekst">
    <w:name w:val="header"/>
    <w:basedOn w:val="Standaard"/>
    <w:link w:val="KoptekstChar"/>
    <w:uiPriority w:val="99"/>
    <w:unhideWhenUsed/>
    <w:rsid w:val="00E3314F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E3314F"/>
    <w:rPr>
      <w:rFonts w:ascii="Times New Roman" w:eastAsia="Times New Roman" w:hAnsi="Times New Roman" w:cs="Times New Roman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E3314F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E3314F"/>
    <w:rPr>
      <w:rFonts w:ascii="Times New Roman" w:eastAsia="Times New Roman" w:hAnsi="Times New Roman" w:cs="Times New Roman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2431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243101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8F76B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0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s.panasonic-batteries.com/presskit" TargetMode="External"/><Relationship Id="rId13" Type="http://schemas.openxmlformats.org/officeDocument/2006/relationships/hyperlink" Target="http://www.panasonic-batteries.com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weryourday.win.eu.panasonic.com/" TargetMode="External"/><Relationship Id="rId12" Type="http://schemas.openxmlformats.org/officeDocument/2006/relationships/hyperlink" Target="https://www.panasonic-batteries.com/en/specialty/lithium-coin/coin-lithium-cr2032" TargetMode="External"/><Relationship Id="rId17" Type="http://schemas.openxmlformats.org/officeDocument/2006/relationships/hyperlink" Target="mailto:vicky.raman@eu.panasonic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bc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anasonic-batteries.com/en/alkaline/everyday-power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Volumes\Studio\DATA\KLANTEN\PANASONIC\&#8226;%20PR\2019\PR%20collaboration%20Power%20Rangers\draft\noens@bbc.be" TargetMode="External"/><Relationship Id="rId10" Type="http://schemas.openxmlformats.org/officeDocument/2006/relationships/hyperlink" Target="https://www.panasonic-batteries.com/en/alkaline/pro-powe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anasonic-batteries.com/en/alkaline/evolta" TargetMode="External"/><Relationship Id="rId14" Type="http://schemas.openxmlformats.org/officeDocument/2006/relationships/hyperlink" Target="http://www.panasonic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A7C67-03E6-4238-A792-42F12B63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1071</Words>
  <Characters>5893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2021-04-21T09:08:00Z</dcterms:created>
  <dcterms:modified xsi:type="dcterms:W3CDTF">2021-05-03T19:35:00Z</dcterms:modified>
</cp:coreProperties>
</file>