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17" w:rsidRPr="00DF2267" w:rsidRDefault="00972BE4" w:rsidP="00D97B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0"/>
        <w:rPr>
          <w:b/>
          <w:bCs/>
          <w:color w:val="0086BF"/>
          <w:szCs w:val="18"/>
          <w:lang w:val="nl-NL"/>
        </w:rPr>
      </w:pPr>
      <w:bookmarkStart w:id="0" w:name="_GoBack"/>
      <w:bookmarkEnd w:id="0"/>
      <w:r w:rsidRPr="00DF2267">
        <w:rPr>
          <w:rFonts w:ascii="DIN Engschrift Std" w:eastAsia="DIN Engschrift Std" w:hAnsi="DIN Engschrift Std" w:cs="DIN Engschrift Std"/>
          <w:b/>
          <w:bCs/>
          <w:color w:val="0086BF"/>
          <w:sz w:val="32"/>
          <w:szCs w:val="32"/>
          <w:u w:color="2E74B5"/>
          <w:bdr w:val="nil"/>
          <w:lang w:val="nl-NL"/>
        </w:rPr>
        <w:t>ODLO – TRAINING/STUDIO</w:t>
      </w:r>
    </w:p>
    <w:p w:rsidR="00D82A0E" w:rsidRPr="00DF2267" w:rsidRDefault="00DF2267" w:rsidP="00D97B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outlineLvl w:val="0"/>
        <w:rPr>
          <w:b/>
          <w:bCs/>
          <w:color w:val="0086BF"/>
          <w:szCs w:val="18"/>
          <w:lang w:val="nl-NL"/>
        </w:rPr>
      </w:pPr>
      <w:r w:rsidRPr="00DF2267">
        <w:rPr>
          <w:rFonts w:ascii="DINOT-Medium" w:eastAsia="DINOT-Medium" w:hAnsi="DINOT-Medium" w:cs="DINOT-Medium"/>
          <w:bCs/>
          <w:sz w:val="22"/>
          <w:szCs w:val="22"/>
          <w:bdr w:val="nil"/>
          <w:lang w:val="nl-NL"/>
        </w:rPr>
        <w:t xml:space="preserve">De perfecte combinatie van </w:t>
      </w:r>
      <w:r>
        <w:rPr>
          <w:rFonts w:ascii="DINOT-Medium" w:eastAsia="DINOT-Medium" w:hAnsi="DINOT-Medium" w:cs="DINOT-Medium"/>
          <w:bCs/>
          <w:sz w:val="22"/>
          <w:szCs w:val="22"/>
          <w:bdr w:val="nil"/>
          <w:lang w:val="nl-NL"/>
        </w:rPr>
        <w:t xml:space="preserve">prestaties </w:t>
      </w:r>
      <w:r w:rsidRPr="00DF2267">
        <w:rPr>
          <w:rFonts w:ascii="DINOT-Medium" w:eastAsia="DINOT-Medium" w:hAnsi="DINOT-Medium" w:cs="DINOT-Medium"/>
          <w:bCs/>
          <w:sz w:val="22"/>
          <w:szCs w:val="22"/>
          <w:bdr w:val="nil"/>
          <w:lang w:val="nl-NL"/>
        </w:rPr>
        <w:t>en stijl</w:t>
      </w:r>
    </w:p>
    <w:p w:rsidR="00A660C8" w:rsidRPr="00DF2267" w:rsidRDefault="003271D2" w:rsidP="002E6B95">
      <w:pPr>
        <w:rPr>
          <w:rFonts w:ascii="DINOT-Medium" w:hAnsi="DINOT-Medium" w:cs="DINOT-Medium"/>
          <w:bCs/>
          <w:sz w:val="22"/>
          <w:szCs w:val="22"/>
          <w:lang w:val="nl-NL"/>
        </w:rPr>
      </w:pPr>
    </w:p>
    <w:p w:rsidR="00E05836" w:rsidRPr="00DF2267" w:rsidRDefault="00DF2267" w:rsidP="002E6B95">
      <w:pPr>
        <w:rPr>
          <w:rFonts w:ascii="DINOT" w:hAnsi="DINOT" w:cs="DINOT-Medium"/>
          <w:bCs/>
          <w:szCs w:val="18"/>
          <w:lang w:val="nl-NL"/>
        </w:rPr>
      </w:pPr>
      <w:r>
        <w:rPr>
          <w:rFonts w:ascii="DINOT" w:eastAsia="DINOT" w:hAnsi="DINOT" w:cs="DINOT"/>
          <w:bCs/>
          <w:szCs w:val="18"/>
          <w:bdr w:val="nil"/>
          <w:lang w:val="nl-NL"/>
        </w:rPr>
        <w:t xml:space="preserve">Deze lente komt </w:t>
      </w:r>
      <w:proofErr w:type="spellStart"/>
      <w:r>
        <w:rPr>
          <w:rFonts w:ascii="DINOT" w:eastAsia="DINOT" w:hAnsi="DINOT" w:cs="DINOT"/>
          <w:bCs/>
          <w:szCs w:val="18"/>
          <w:bdr w:val="nil"/>
          <w:lang w:val="nl-NL"/>
        </w:rPr>
        <w:t>Odlo</w:t>
      </w:r>
      <w:proofErr w:type="spellEnd"/>
      <w:r>
        <w:rPr>
          <w:rFonts w:ascii="DINOT" w:eastAsia="DINOT" w:hAnsi="DINOT" w:cs="DINOT"/>
          <w:bCs/>
          <w:szCs w:val="18"/>
          <w:bdr w:val="nil"/>
          <w:lang w:val="nl-NL"/>
        </w:rPr>
        <w:t xml:space="preserve"> met een primeur, het lanceert zijn eigen collectie </w:t>
      </w:r>
      <w:r w:rsidR="00972BE4" w:rsidRPr="00DF2267">
        <w:rPr>
          <w:rFonts w:ascii="DINOT" w:eastAsia="DINOT" w:hAnsi="DINOT" w:cs="DINOT"/>
          <w:bCs/>
          <w:szCs w:val="18"/>
          <w:bdr w:val="nil"/>
          <w:lang w:val="nl-NL"/>
        </w:rPr>
        <w:t xml:space="preserve">Training/Studio. </w:t>
      </w:r>
      <w:r>
        <w:rPr>
          <w:rFonts w:ascii="DINOT" w:eastAsia="DINOT" w:hAnsi="DINOT" w:cs="DINOT"/>
          <w:bCs/>
          <w:szCs w:val="18"/>
          <w:bdr w:val="nil"/>
          <w:lang w:val="nl-NL"/>
        </w:rPr>
        <w:t xml:space="preserve">Het bedrijf past de vakkennis die het doorheen de jaren heeft opgebouwd </w:t>
      </w:r>
      <w:r w:rsidR="000E57FA">
        <w:rPr>
          <w:rFonts w:ascii="DINOT" w:eastAsia="DINOT" w:hAnsi="DINOT" w:cs="DINOT"/>
          <w:bCs/>
          <w:szCs w:val="18"/>
          <w:bdr w:val="nil"/>
          <w:lang w:val="nl-NL"/>
        </w:rPr>
        <w:t xml:space="preserve">toe </w:t>
      </w:r>
      <w:r>
        <w:rPr>
          <w:rFonts w:ascii="DINOT" w:eastAsia="DINOT" w:hAnsi="DINOT" w:cs="DINOT"/>
          <w:bCs/>
          <w:szCs w:val="18"/>
          <w:bdr w:val="nil"/>
          <w:lang w:val="nl-NL"/>
        </w:rPr>
        <w:t xml:space="preserve">op een nieuw gebied. Bij </w:t>
      </w:r>
      <w:proofErr w:type="spellStart"/>
      <w:r>
        <w:rPr>
          <w:rFonts w:ascii="DINOT" w:eastAsia="DINOT" w:hAnsi="DINOT" w:cs="DINOT"/>
          <w:bCs/>
          <w:szCs w:val="18"/>
          <w:bdr w:val="nil"/>
          <w:lang w:val="nl-NL"/>
        </w:rPr>
        <w:t>Odlo’s</w:t>
      </w:r>
      <w:proofErr w:type="spellEnd"/>
      <w:r>
        <w:rPr>
          <w:rFonts w:ascii="DINOT" w:eastAsia="DINOT" w:hAnsi="DINOT" w:cs="DINOT"/>
          <w:bCs/>
          <w:szCs w:val="18"/>
          <w:bdr w:val="nil"/>
          <w:lang w:val="nl-NL"/>
        </w:rPr>
        <w:t xml:space="preserve"> assortiment </w:t>
      </w:r>
      <w:r w:rsidR="00972BE4" w:rsidRPr="00DF2267">
        <w:rPr>
          <w:rFonts w:ascii="DINOT" w:eastAsia="DINOT" w:hAnsi="DINOT" w:cs="DINOT"/>
          <w:bCs/>
          <w:szCs w:val="18"/>
          <w:bdr w:val="nil"/>
          <w:lang w:val="nl-NL"/>
        </w:rPr>
        <w:t xml:space="preserve">Training/Studio </w:t>
      </w:r>
      <w:r>
        <w:rPr>
          <w:rFonts w:ascii="DINOT" w:eastAsia="DINOT" w:hAnsi="DINOT" w:cs="DINOT"/>
          <w:bCs/>
          <w:szCs w:val="18"/>
          <w:bdr w:val="nil"/>
          <w:lang w:val="nl-NL"/>
        </w:rPr>
        <w:t>draait alles om comfort, het perfecte evenwicht tussen stijlvol zijn en presteren, en het lichaam op het vlak van luchtdoorlatendheid en vochtafvoer</w:t>
      </w:r>
      <w:r w:rsidR="000E57FA" w:rsidRPr="000E57FA">
        <w:rPr>
          <w:rFonts w:ascii="DINOT" w:eastAsia="DINOT" w:hAnsi="DINOT" w:cs="DINOT"/>
          <w:bCs/>
          <w:szCs w:val="18"/>
          <w:bdr w:val="nil"/>
          <w:lang w:val="nl-NL"/>
        </w:rPr>
        <w:t xml:space="preserve"> </w:t>
      </w:r>
      <w:r w:rsidR="000E57FA">
        <w:rPr>
          <w:rFonts w:ascii="DINOT" w:eastAsia="DINOT" w:hAnsi="DINOT" w:cs="DINOT"/>
          <w:bCs/>
          <w:szCs w:val="18"/>
          <w:bdr w:val="nil"/>
          <w:lang w:val="nl-NL"/>
        </w:rPr>
        <w:t>optimale steun bieden</w:t>
      </w:r>
      <w:r w:rsidR="00972BE4" w:rsidRPr="00DF2267">
        <w:rPr>
          <w:rFonts w:ascii="DINOT" w:eastAsia="DINOT" w:hAnsi="DINOT" w:cs="DINOT"/>
          <w:bCs/>
          <w:szCs w:val="18"/>
          <w:bdr w:val="nil"/>
          <w:lang w:val="nl-NL"/>
        </w:rPr>
        <w:t xml:space="preserve">. </w:t>
      </w:r>
    </w:p>
    <w:p w:rsidR="00BB45D4" w:rsidRPr="00DF2267" w:rsidRDefault="003271D2" w:rsidP="00BB45D4">
      <w:pPr>
        <w:rPr>
          <w:rFonts w:ascii="DINOT" w:hAnsi="DINOT" w:cs="DINOT"/>
          <w:lang w:val="nl-NL"/>
        </w:rPr>
      </w:pPr>
    </w:p>
    <w:p w:rsidR="00BB45D4" w:rsidRPr="00DF2267" w:rsidRDefault="00972BE4" w:rsidP="00BB45D4">
      <w:pPr>
        <w:rPr>
          <w:rFonts w:ascii="DINOT" w:hAnsi="DINOT" w:cs="DINOT"/>
          <w:lang w:val="nl-NL"/>
        </w:rPr>
      </w:pPr>
      <w:r w:rsidRPr="00DF2267">
        <w:rPr>
          <w:rFonts w:ascii="DINOT" w:hAnsi="DINOT" w:cs="DINOT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4DAF1B8" wp14:editId="1E77F5A4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943100" cy="2445385"/>
            <wp:effectExtent l="0" t="0" r="12700" b="0"/>
            <wp:wrapSquare wrapText="bothSides"/>
            <wp:docPr id="2" name="Bild 2" descr="Mac SSD:Users:lenawiemer:Desktop:ODLO_SPRINGSUMMER17:ODLO_SS17_TRAINING/STUDIO_MEN_VIGOR_T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lenawiemer:Desktop:ODLO_SPRINGSUMMER17:ODLO_SS17_TRAINING/STUDIO_MEN_VIGOR_Tigh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 xml:space="preserve">De </w:t>
      </w:r>
      <w:r w:rsidRPr="00DF2267">
        <w:rPr>
          <w:rFonts w:ascii="DINOT" w:eastAsia="DINOT" w:hAnsi="DINOT" w:cs="DINOT"/>
          <w:b/>
          <w:bCs/>
          <w:noProof/>
          <w:szCs w:val="18"/>
          <w:bdr w:val="nil"/>
          <w:lang w:val="nl-NL"/>
        </w:rPr>
        <w:t>VIGOR Tights</w:t>
      </w:r>
      <w:r w:rsidRPr="00DF2267">
        <w:rPr>
          <w:rFonts w:ascii="DINOT" w:eastAsia="DINOT" w:hAnsi="DINOT" w:cs="DINOT"/>
          <w:noProof/>
          <w:szCs w:val="18"/>
          <w:bdr w:val="nil"/>
          <w:lang w:val="nl-NL"/>
        </w:rPr>
        <w:t xml:space="preserve">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>is de blikvanger van de mannencollectie</w:t>
      </w:r>
      <w:r w:rsidRPr="00DF2267">
        <w:rPr>
          <w:rFonts w:ascii="DINOT" w:eastAsia="DINOT" w:hAnsi="DINOT" w:cs="DINOT"/>
          <w:noProof/>
          <w:szCs w:val="18"/>
          <w:bdr w:val="nil"/>
          <w:lang w:val="nl-NL"/>
        </w:rPr>
        <w:t xml:space="preserve">.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 xml:space="preserve">Het geometrische patroon geeft de tights een kleurige en moderne look, geschikt voor intensieve trainingssessies, en het unieke design zal sporters die </w:t>
      </w:r>
      <w:r w:rsidR="009E18FA">
        <w:rPr>
          <w:rFonts w:ascii="DINOT" w:eastAsia="DINOT" w:hAnsi="DINOT" w:cs="DINOT"/>
          <w:noProof/>
          <w:szCs w:val="18"/>
          <w:bdr w:val="nil"/>
          <w:lang w:val="nl-NL"/>
        </w:rPr>
        <w:t xml:space="preserve">aandacht hebben voor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>lifestyle zeker kunnen bekoren.</w:t>
      </w:r>
      <w:r w:rsidRPr="00DF2267">
        <w:rPr>
          <w:rFonts w:ascii="DINOT" w:eastAsia="DINOT" w:hAnsi="DINOT" w:cs="DINOT"/>
          <w:noProof/>
          <w:szCs w:val="18"/>
          <w:bdr w:val="nil"/>
          <w:lang w:val="nl-NL"/>
        </w:rPr>
        <w:t xml:space="preserve">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 xml:space="preserve">Wie de print </w:t>
      </w:r>
      <w:r w:rsidR="009E18FA">
        <w:rPr>
          <w:rFonts w:ascii="DINOT" w:eastAsia="DINOT" w:hAnsi="DINOT" w:cs="DINOT"/>
          <w:noProof/>
          <w:szCs w:val="18"/>
          <w:bdr w:val="nil"/>
          <w:lang w:val="nl-NL"/>
        </w:rPr>
        <w:t xml:space="preserve">iets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 xml:space="preserve">te </w:t>
      </w:r>
      <w:r w:rsidR="009E18FA">
        <w:rPr>
          <w:rFonts w:ascii="DINOT" w:eastAsia="DINOT" w:hAnsi="DINOT" w:cs="DINOT"/>
          <w:noProof/>
          <w:szCs w:val="18"/>
          <w:bdr w:val="nil"/>
          <w:lang w:val="nl-NL"/>
        </w:rPr>
        <w:t xml:space="preserve">gewaagd </w:t>
      </w:r>
      <w:r w:rsidR="0035252C">
        <w:rPr>
          <w:rFonts w:ascii="DINOT" w:eastAsia="DINOT" w:hAnsi="DINOT" w:cs="DINOT"/>
          <w:noProof/>
          <w:szCs w:val="18"/>
          <w:bdr w:val="nil"/>
          <w:lang w:val="nl-NL"/>
        </w:rPr>
        <w:t xml:space="preserve">vindt, kan </w:t>
      </w:r>
      <w:r w:rsidR="009E18FA">
        <w:rPr>
          <w:rFonts w:ascii="DINOT" w:eastAsia="DINOT" w:hAnsi="DINOT" w:cs="DINOT"/>
          <w:noProof/>
          <w:szCs w:val="18"/>
          <w:bdr w:val="nil"/>
          <w:lang w:val="nl-NL"/>
        </w:rPr>
        <w:t>de tights binnenstebuiten keren voor een meer ingetogen look</w:t>
      </w:r>
      <w:r w:rsidRPr="00DF2267">
        <w:rPr>
          <w:rFonts w:ascii="DINOT" w:eastAsia="DINOT" w:hAnsi="DINOT" w:cs="DINOT"/>
          <w:noProof/>
          <w:szCs w:val="18"/>
          <w:bdr w:val="nil"/>
          <w:lang w:val="nl-NL"/>
        </w:rPr>
        <w:t xml:space="preserve">. </w:t>
      </w:r>
    </w:p>
    <w:p w:rsidR="0035252C" w:rsidRPr="00F76921" w:rsidRDefault="0035252C" w:rsidP="0035252C">
      <w:pPr>
        <w:rPr>
          <w:rFonts w:ascii="DINOT" w:hAnsi="DINOT" w:cs="DINOT"/>
          <w:lang w:val="nl-NL"/>
        </w:rPr>
      </w:pPr>
    </w:p>
    <w:p w:rsidR="00BB45D4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F546FB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F546FB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F546FB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1113A6" w:rsidRPr="00DF2267" w:rsidRDefault="001113A6" w:rsidP="002E6B95">
      <w:pPr>
        <w:rPr>
          <w:rFonts w:ascii="DINOT" w:eastAsia="ヒラギノ角ゴ Pro W3" w:hAnsi="DINOT"/>
          <w:szCs w:val="18"/>
          <w:lang w:val="nl-NL"/>
        </w:rPr>
      </w:pPr>
    </w:p>
    <w:p w:rsidR="001113A6" w:rsidRPr="00DF2267" w:rsidRDefault="001113A6" w:rsidP="002E6B95">
      <w:pPr>
        <w:rPr>
          <w:rFonts w:ascii="DINOT" w:eastAsia="ヒラギノ角ゴ Pro W3" w:hAnsi="DINOT"/>
          <w:szCs w:val="18"/>
          <w:lang w:val="nl-NL"/>
        </w:rPr>
      </w:pPr>
      <w:r w:rsidRPr="00DF2267">
        <w:rPr>
          <w:rFonts w:ascii="DINOT" w:eastAsia="ヒラギノ角ゴ Pro W3" w:hAnsi="DINOT"/>
          <w:noProof/>
          <w:szCs w:val="1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B17473A" wp14:editId="4714742E">
            <wp:simplePos x="0" y="0"/>
            <wp:positionH relativeFrom="column">
              <wp:posOffset>2959100</wp:posOffset>
            </wp:positionH>
            <wp:positionV relativeFrom="paragraph">
              <wp:posOffset>32385</wp:posOffset>
            </wp:positionV>
            <wp:extent cx="2877185" cy="1894205"/>
            <wp:effectExtent l="0" t="0" r="0" b="10795"/>
            <wp:wrapSquare wrapText="bothSides"/>
            <wp:docPr id="3" name="Bild 3" descr="Mac SSD:Users:lenawiemer:Desktop:ODLO_SPRINGSUMMER17:ODLO_SS17_TRAINING/STUDIO_WOMEN_SEAMLESS_MINERVA_Shirt_EBE_T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SSD:Users:lenawiemer:Desktop:ODLO_SPRINGSUMMER17:ODLO_SS17_TRAINING/STUDIO_WOMEN_SEAMLESS_MINERVA_Shirt_EBE_Ti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FA" w:rsidRPr="00F76921" w:rsidRDefault="0035252C" w:rsidP="009E18FA">
      <w:pPr>
        <w:rPr>
          <w:rFonts w:ascii="DINOT" w:eastAsia="ヒラギノ角ゴ Pro W3" w:hAnsi="DINOT"/>
          <w:szCs w:val="18"/>
          <w:lang w:val="nl-NL"/>
        </w:rPr>
      </w:pPr>
      <w:r>
        <w:rPr>
          <w:rFonts w:ascii="DINOT" w:eastAsia="DINOT" w:hAnsi="DINOT" w:cs="DINOT"/>
          <w:szCs w:val="18"/>
          <w:bdr w:val="nil"/>
          <w:lang w:val="nl-NL"/>
        </w:rPr>
        <w:t xml:space="preserve">Het </w:t>
      </w:r>
      <w:r w:rsidR="00972BE4" w:rsidRPr="00DF2267">
        <w:rPr>
          <w:rFonts w:ascii="DINOT" w:eastAsia="DINOT" w:hAnsi="DINOT" w:cs="DINOT"/>
          <w:b/>
          <w:bCs/>
          <w:szCs w:val="18"/>
          <w:bdr w:val="nil"/>
          <w:lang w:val="nl-NL"/>
        </w:rPr>
        <w:t>SEAMLESS MINERVA T-Shirt</w:t>
      </w:r>
      <w:r>
        <w:rPr>
          <w:rFonts w:ascii="DINOT" w:eastAsia="DINOT" w:hAnsi="DINOT" w:cs="DINOT"/>
          <w:szCs w:val="18"/>
          <w:bdr w:val="nil"/>
          <w:lang w:val="nl-NL"/>
        </w:rPr>
        <w:t xml:space="preserve"> voor vrouwen is </w:t>
      </w:r>
      <w:r w:rsidR="009E18FA">
        <w:rPr>
          <w:rFonts w:ascii="DINOT" w:eastAsia="DINOT" w:hAnsi="DINOT" w:cs="DINOT"/>
          <w:szCs w:val="18"/>
          <w:bdr w:val="nil"/>
          <w:lang w:val="nl-NL"/>
        </w:rPr>
        <w:t xml:space="preserve">bijzonder geschikt </w:t>
      </w:r>
      <w:r>
        <w:rPr>
          <w:rFonts w:ascii="DINOT" w:eastAsia="DINOT" w:hAnsi="DINOT" w:cs="DINOT"/>
          <w:szCs w:val="18"/>
          <w:bdr w:val="nil"/>
          <w:lang w:val="nl-NL"/>
        </w:rPr>
        <w:t>voor yoga en pilates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 xml:space="preserve">. </w:t>
      </w:r>
      <w:r w:rsidR="009E18FA">
        <w:rPr>
          <w:rFonts w:ascii="DINOT" w:eastAsia="DINOT" w:hAnsi="DINOT" w:cs="DINOT"/>
          <w:szCs w:val="18"/>
          <w:bdr w:val="nil"/>
          <w:lang w:val="nl-NL"/>
        </w:rPr>
        <w:t>Het naadloze T-shirt met body-</w:t>
      </w:r>
      <w:proofErr w:type="spellStart"/>
      <w:r w:rsidR="009E18FA">
        <w:rPr>
          <w:rFonts w:ascii="DINOT" w:eastAsia="DINOT" w:hAnsi="DINOT" w:cs="DINOT"/>
          <w:szCs w:val="18"/>
          <w:bdr w:val="nil"/>
          <w:lang w:val="nl-NL"/>
        </w:rPr>
        <w:t>mapping</w:t>
      </w:r>
      <w:proofErr w:type="spellEnd"/>
      <w:r w:rsidR="009E18FA">
        <w:rPr>
          <w:rFonts w:ascii="DINOT" w:eastAsia="DINOT" w:hAnsi="DINOT" w:cs="DINOT"/>
          <w:szCs w:val="18"/>
          <w:bdr w:val="nil"/>
          <w:lang w:val="nl-NL"/>
        </w:rPr>
        <w:t xml:space="preserve"> design zorgt voor maximale luchtdoorlatendheid en bewegingsvrijheid.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 xml:space="preserve"> </w:t>
      </w:r>
      <w:r w:rsidR="009E18FA">
        <w:rPr>
          <w:rFonts w:ascii="DINOT" w:eastAsia="DINOT" w:hAnsi="DINOT" w:cs="DINOT"/>
          <w:szCs w:val="18"/>
          <w:bdr w:val="nil"/>
          <w:lang w:val="nl-NL"/>
        </w:rPr>
        <w:t>De geribbelde zoom maakt dat het T-shirt altijd op zijn plaats blijft, zelfs wanneer je tot het uiterste gaat.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 xml:space="preserve"> </w:t>
      </w:r>
      <w:r w:rsidR="009E18FA">
        <w:rPr>
          <w:rFonts w:ascii="DINOT" w:eastAsia="DINOT" w:hAnsi="DINOT" w:cs="DINOT"/>
          <w:szCs w:val="18"/>
          <w:bdr w:val="nil"/>
          <w:lang w:val="nl-NL"/>
        </w:rPr>
        <w:t xml:space="preserve">De nauw aansluitende pasvorm </w:t>
      </w:r>
      <w:r w:rsidR="000E57FA">
        <w:rPr>
          <w:rFonts w:ascii="DINOT" w:eastAsia="DINOT" w:hAnsi="DINOT" w:cs="DINOT"/>
          <w:szCs w:val="18"/>
          <w:bdr w:val="nil"/>
          <w:lang w:val="nl-NL"/>
        </w:rPr>
        <w:t>garandeert</w:t>
      </w:r>
      <w:r w:rsidR="009E18FA">
        <w:rPr>
          <w:rFonts w:ascii="DINOT" w:eastAsia="DINOT" w:hAnsi="DINOT" w:cs="DINOT"/>
          <w:szCs w:val="18"/>
          <w:bdr w:val="nil"/>
          <w:lang w:val="nl-NL"/>
        </w:rPr>
        <w:t xml:space="preserve"> een moderne, vrouwelijke look</w:t>
      </w:r>
      <w:r w:rsidR="009E18FA" w:rsidRPr="00F76921">
        <w:rPr>
          <w:rFonts w:ascii="DINOT" w:eastAsia="DINOT" w:hAnsi="DINOT" w:cs="DINOT"/>
          <w:szCs w:val="18"/>
          <w:bdr w:val="nil"/>
          <w:lang w:val="nl-NL"/>
        </w:rPr>
        <w:t xml:space="preserve">. </w:t>
      </w:r>
    </w:p>
    <w:p w:rsidR="004635B5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7B4814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1113A6" w:rsidRPr="00DF2267" w:rsidRDefault="001113A6" w:rsidP="002E6B95">
      <w:pPr>
        <w:rPr>
          <w:rFonts w:ascii="DINOT" w:eastAsia="ヒラギノ角ゴ Pro W3" w:hAnsi="DINOT"/>
          <w:szCs w:val="18"/>
          <w:lang w:val="nl-NL"/>
        </w:rPr>
      </w:pPr>
    </w:p>
    <w:p w:rsidR="001113A6" w:rsidRPr="00DF2267" w:rsidRDefault="001113A6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972BE4" w:rsidP="002E6B95">
      <w:pPr>
        <w:rPr>
          <w:rFonts w:ascii="DINOT" w:eastAsia="ヒラギノ角ゴ Pro W3" w:hAnsi="DINOT"/>
          <w:szCs w:val="18"/>
          <w:lang w:val="nl-NL"/>
        </w:rPr>
      </w:pPr>
      <w:r w:rsidRPr="00DF2267">
        <w:rPr>
          <w:rFonts w:ascii="DINOT" w:eastAsia="ヒラギノ角ゴ Pro W3" w:hAnsi="DINOT"/>
          <w:bCs/>
          <w:noProof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9E924" wp14:editId="55320183">
                <wp:simplePos x="0" y="0"/>
                <wp:positionH relativeFrom="column">
                  <wp:posOffset>2971800</wp:posOffset>
                </wp:positionH>
                <wp:positionV relativeFrom="paragraph">
                  <wp:posOffset>212725</wp:posOffset>
                </wp:positionV>
                <wp:extent cx="2514600" cy="4572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10" w:rsidRDefault="00972BE4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DINOT" w:eastAsia="DINOT" w:hAnsi="DINOT" w:cs="DINOT"/>
                                <w:sz w:val="15"/>
                                <w:szCs w:val="15"/>
                                <w:bdr w:val="nil"/>
                                <w:lang w:val="en-GB"/>
                              </w:rPr>
                              <w:t>SEAMLESS MINERVA T-Shirt</w:t>
                            </w:r>
                          </w:p>
                          <w:p w:rsidR="00216B10" w:rsidRPr="0017596F" w:rsidRDefault="00972BE4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DINOT" w:eastAsia="DINOT" w:hAnsi="DINOT" w:cs="DINOT"/>
                                <w:sz w:val="15"/>
                                <w:szCs w:val="15"/>
                                <w:bdr w:val="nil"/>
                                <w:lang w:val="en-GB"/>
                              </w:rPr>
                              <w:t xml:space="preserve"> XS – XL / €60.00 </w:t>
                            </w:r>
                          </w:p>
                          <w:p w:rsidR="00216B10" w:rsidRPr="00B10C0B" w:rsidRDefault="003271D2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E92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234pt;margin-top:16.7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" filled="f" stroked="f">
                <v:textbox>
                  <w:txbxContent>
                    <w:p w:rsidR="00216B10" w:rsidRDefault="00972BE4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DINOT" w:eastAsia="DINOT" w:hAnsi="DINOT" w:cs="DINOT"/>
                          <w:sz w:val="15"/>
                          <w:szCs w:val="15"/>
                          <w:bdr w:val="nil"/>
                          <w:lang w:val="en-GB"/>
                        </w:rPr>
                        <w:t>SEAMLESS MINERVA T-Shirt</w:t>
                      </w:r>
                    </w:p>
                    <w:p w:rsidR="00216B10" w:rsidRPr="0017596F" w:rsidRDefault="00972BE4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DINOT" w:eastAsia="DINOT" w:hAnsi="DINOT" w:cs="DINOT"/>
                          <w:sz w:val="15"/>
                          <w:szCs w:val="15"/>
                          <w:bdr w:val="nil"/>
                          <w:lang w:val="en-GB"/>
                        </w:rPr>
                        <w:t xml:space="preserve"> XS – XL / €60.00 </w:t>
                      </w:r>
                    </w:p>
                    <w:p w:rsidR="00216B10" w:rsidRPr="00B10C0B" w:rsidRDefault="003271D2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267">
        <w:rPr>
          <w:rFonts w:ascii="DINOT" w:eastAsia="ヒラギノ角ゴ Pro W3" w:hAnsi="DINOT"/>
          <w:bCs/>
          <w:noProof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0ECF5" wp14:editId="593F6232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2514600" cy="4572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B10" w:rsidRDefault="00972BE4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DINOT" w:eastAsia="DINOT" w:hAnsi="DINOT" w:cs="DINOT"/>
                                <w:sz w:val="15"/>
                                <w:szCs w:val="15"/>
                                <w:bdr w:val="nil"/>
                                <w:lang w:val="en-GB"/>
                              </w:rPr>
                              <w:t>VIGOR Tights</w:t>
                            </w:r>
                          </w:p>
                          <w:p w:rsidR="00216B10" w:rsidRPr="0017596F" w:rsidRDefault="00972BE4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DINOT" w:eastAsia="DINOT" w:hAnsi="DINOT" w:cs="DINOT"/>
                                <w:sz w:val="15"/>
                                <w:szCs w:val="15"/>
                                <w:bdr w:val="nil"/>
                                <w:lang w:val="en-GB"/>
                              </w:rPr>
                              <w:t xml:space="preserve"> S – XXL / €55.00 </w:t>
                            </w:r>
                          </w:p>
                          <w:p w:rsidR="00216B10" w:rsidRPr="00B10C0B" w:rsidRDefault="003271D2" w:rsidP="00216B10">
                            <w:pPr>
                              <w:tabs>
                                <w:tab w:val="left" w:pos="0"/>
                              </w:tabs>
                              <w:rPr>
                                <w:rFonts w:ascii="DINOT" w:hAnsi="DINOT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ECF5" id="Textfeld 7" o:spid="_x0000_s1027" type="#_x0000_t202" style="position:absolute;left:0;text-align:left;margin-left:0;margin-top:16.7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" filled="f" stroked="f">
                <v:textbox>
                  <w:txbxContent>
                    <w:p w:rsidR="00216B10" w:rsidRDefault="00972BE4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DINOT" w:eastAsia="DINOT" w:hAnsi="DINOT" w:cs="DINOT"/>
                          <w:sz w:val="15"/>
                          <w:szCs w:val="15"/>
                          <w:bdr w:val="nil"/>
                          <w:lang w:val="en-GB"/>
                        </w:rPr>
                        <w:t>VIGOR Tights</w:t>
                      </w:r>
                    </w:p>
                    <w:p w:rsidR="00216B10" w:rsidRPr="0017596F" w:rsidRDefault="00972BE4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  <w:r>
                        <w:rPr>
                          <w:rFonts w:ascii="DINOT" w:eastAsia="DINOT" w:hAnsi="DINOT" w:cs="DINOT"/>
                          <w:sz w:val="15"/>
                          <w:szCs w:val="15"/>
                          <w:bdr w:val="nil"/>
                          <w:lang w:val="en-GB"/>
                        </w:rPr>
                        <w:t xml:space="preserve"> S – XXL / €55.00 </w:t>
                      </w:r>
                    </w:p>
                    <w:p w:rsidR="00216B10" w:rsidRPr="00B10C0B" w:rsidRDefault="003271D2" w:rsidP="00216B10">
                      <w:pPr>
                        <w:tabs>
                          <w:tab w:val="left" w:pos="0"/>
                        </w:tabs>
                        <w:rPr>
                          <w:rFonts w:ascii="DINOT" w:hAnsi="DINOT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7B4814" w:rsidRPr="00DF2267" w:rsidRDefault="00972BE4" w:rsidP="002E6B95">
      <w:pPr>
        <w:rPr>
          <w:rFonts w:ascii="DINOT" w:eastAsia="ヒラギノ角ゴ Pro W3" w:hAnsi="DINOT"/>
          <w:szCs w:val="18"/>
          <w:lang w:val="nl-NL"/>
        </w:rPr>
      </w:pPr>
      <w:r w:rsidRPr="00DF2267">
        <w:rPr>
          <w:rFonts w:ascii="DINOT" w:eastAsia="ヒラギノ角ゴ Pro W3" w:hAnsi="DINOT"/>
          <w:noProof/>
          <w:szCs w:val="18"/>
          <w:lang w:val="fr-FR" w:eastAsia="fr-FR"/>
        </w:rPr>
        <w:drawing>
          <wp:inline distT="0" distB="0" distL="0" distR="0" wp14:anchorId="6FA70748" wp14:editId="75CF3D4E">
            <wp:extent cx="2313214" cy="2475719"/>
            <wp:effectExtent l="0" t="0" r="0" b="0"/>
            <wp:docPr id="5" name="Bild 5" descr="Macintosh HD:Users:laurareiss:Downloads:RUN_Tor_0017_349222_70474_A-3:RUN_Tor_0017_349222_70474_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reiss:Downloads:RUN_Tor_0017_349222_70474_A-3:RUN_Tor_0017_349222_70474_A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68" cy="24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267">
        <w:rPr>
          <w:rFonts w:ascii="DINOT" w:eastAsia="ヒラギノ角ゴ Pro W3" w:hAnsi="DINOT"/>
          <w:szCs w:val="18"/>
          <w:lang w:val="nl-NL"/>
        </w:rPr>
        <w:t xml:space="preserve">          </w:t>
      </w:r>
      <w:r w:rsidRPr="00DF2267">
        <w:rPr>
          <w:rFonts w:ascii="DINOT" w:eastAsia="ヒラギノ角ゴ Pro W3" w:hAnsi="DINOT"/>
          <w:noProof/>
          <w:szCs w:val="18"/>
          <w:lang w:val="fr-FR" w:eastAsia="fr-FR"/>
        </w:rPr>
        <w:drawing>
          <wp:inline distT="0" distB="0" distL="0" distR="0" wp14:anchorId="2A6FC59C" wp14:editId="1CFCB748">
            <wp:extent cx="2032010" cy="2174759"/>
            <wp:effectExtent l="0" t="0" r="0" b="10160"/>
            <wp:docPr id="4" name="Bild 4" descr="Macintosh HD:Users:laurareiss:Downloads:TRA_Tor_0017_349201_30287_A:TRA_Tor_0017_349201_30287_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reiss:Downloads:TRA_Tor_0017_349201_30287_A:TRA_Tor_0017_349201_30287_A_w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81" cy="217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216B10" w:rsidRPr="00DF2267" w:rsidRDefault="003271D2" w:rsidP="002E6B95">
      <w:pPr>
        <w:rPr>
          <w:rFonts w:ascii="DINOT" w:eastAsia="ヒラギノ角ゴ Pro W3" w:hAnsi="DINOT"/>
          <w:szCs w:val="18"/>
          <w:lang w:val="nl-NL"/>
        </w:rPr>
      </w:pPr>
    </w:p>
    <w:p w:rsidR="007B4814" w:rsidRPr="00DF2267" w:rsidRDefault="009E18FA" w:rsidP="007B4814">
      <w:pPr>
        <w:spacing w:line="276" w:lineRule="auto"/>
        <w:rPr>
          <w:rFonts w:ascii="DINOT" w:eastAsia="DINOT" w:hAnsi="DINOT" w:cs="DINOT"/>
          <w:lang w:val="nl-NL"/>
        </w:rPr>
      </w:pPr>
      <w:r>
        <w:rPr>
          <w:rFonts w:ascii="DINOT" w:eastAsia="DINOT" w:hAnsi="DINOT" w:cs="DINOT"/>
          <w:szCs w:val="18"/>
          <w:bdr w:val="nil"/>
          <w:lang w:val="nl-NL"/>
        </w:rPr>
        <w:t xml:space="preserve">De lente-zomercollectie 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 xml:space="preserve">2017 </w:t>
      </w:r>
      <w:r>
        <w:rPr>
          <w:rFonts w:ascii="DINOT" w:eastAsia="DINOT" w:hAnsi="DINOT" w:cs="DINOT"/>
          <w:szCs w:val="18"/>
          <w:bdr w:val="nil"/>
          <w:lang w:val="nl-NL"/>
        </w:rPr>
        <w:t xml:space="preserve">van de 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>Training/Studio</w:t>
      </w:r>
      <w:r>
        <w:rPr>
          <w:rFonts w:ascii="DINOT" w:eastAsia="DINOT" w:hAnsi="DINOT" w:cs="DINOT"/>
          <w:szCs w:val="18"/>
          <w:bdr w:val="nil"/>
          <w:lang w:val="nl-NL"/>
        </w:rPr>
        <w:t xml:space="preserve">-lijn is </w:t>
      </w:r>
      <w:r w:rsidR="00972BE4" w:rsidRPr="00DF2267">
        <w:rPr>
          <w:rFonts w:ascii="DINOT" w:eastAsia="DINOT" w:hAnsi="DINOT" w:cs="DINOT"/>
          <w:b/>
          <w:bCs/>
          <w:szCs w:val="18"/>
          <w:bdr w:val="nil"/>
          <w:lang w:val="nl-NL"/>
        </w:rPr>
        <w:t>n</w:t>
      </w:r>
      <w:r>
        <w:rPr>
          <w:rFonts w:ascii="DINOT" w:eastAsia="DINOT" w:hAnsi="DINOT" w:cs="DINOT"/>
          <w:b/>
          <w:bCs/>
          <w:szCs w:val="18"/>
          <w:bdr w:val="nil"/>
          <w:lang w:val="nl-NL"/>
        </w:rPr>
        <w:t xml:space="preserve">u </w:t>
      </w:r>
      <w:r>
        <w:rPr>
          <w:rFonts w:ascii="DINOT" w:eastAsia="DINOT" w:hAnsi="DINOT" w:cs="DINOT"/>
          <w:szCs w:val="18"/>
          <w:bdr w:val="nil"/>
          <w:lang w:val="nl-NL"/>
        </w:rPr>
        <w:t xml:space="preserve">te koop in de winkel en op </w:t>
      </w:r>
      <w:r w:rsidR="00972BE4" w:rsidRPr="00DF2267">
        <w:rPr>
          <w:rFonts w:ascii="DINOT" w:eastAsia="DINOT" w:hAnsi="DINOT" w:cs="DINOT"/>
          <w:szCs w:val="18"/>
          <w:bdr w:val="nil"/>
          <w:lang w:val="nl-NL"/>
        </w:rPr>
        <w:t>Odlo.com.</w:t>
      </w:r>
    </w:p>
    <w:p w:rsidR="00C4071F" w:rsidRPr="00DF2267" w:rsidRDefault="003271D2" w:rsidP="00347634">
      <w:pPr>
        <w:rPr>
          <w:rFonts w:ascii="DINOT" w:eastAsia="ヒラギノ角ゴ Pro W3" w:hAnsi="DINOT"/>
          <w:szCs w:val="18"/>
          <w:lang w:val="nl-NL"/>
        </w:rPr>
      </w:pPr>
    </w:p>
    <w:sectPr w:rsidR="00C4071F" w:rsidRPr="00DF2267" w:rsidSect="00A54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287" w:bottom="568" w:left="1701" w:header="851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E1" w:rsidRDefault="000C49E1">
      <w:pPr>
        <w:spacing w:line="240" w:lineRule="auto"/>
      </w:pPr>
      <w:r>
        <w:separator/>
      </w:r>
    </w:p>
  </w:endnote>
  <w:endnote w:type="continuationSeparator" w:id="0">
    <w:p w:rsidR="000C49E1" w:rsidRDefault="000C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EurostileLT-Demi">
    <w:altName w:val="Eurostile LT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DIN Engschrif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1B" w:rsidRPr="006A717A" w:rsidRDefault="00972BE4" w:rsidP="001027B8">
    <w:pPr>
      <w:pStyle w:val="Pieddepage"/>
      <w:tabs>
        <w:tab w:val="left" w:pos="1080"/>
      </w:tabs>
      <w:rPr>
        <w:rFonts w:ascii="DINOT" w:hAnsi="DINOT" w:cs="DINOT"/>
      </w:rPr>
    </w:pPr>
    <w:r w:rsidRPr="006A717A">
      <w:rPr>
        <w:rFonts w:ascii="DINOT" w:hAnsi="DINOT" w:cs="DINO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FA" w:rsidRPr="002F0CF6" w:rsidRDefault="009E18FA" w:rsidP="009E18FA">
    <w:pPr>
      <w:spacing w:line="240" w:lineRule="atLeast"/>
      <w:rPr>
        <w:rFonts w:ascii="Calibri" w:hAnsi="Calibri"/>
        <w:sz w:val="15"/>
        <w:szCs w:val="15"/>
        <w:lang w:val="nl-NL"/>
      </w:rPr>
    </w:pP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is de uitvinder van het functionele sportondergoed en het drielagenprincipe. In Europa is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de onomstreden marktleider in het segment sportondergoed en een technologisch pionier op het gebied van functionele sportkleding.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werd opgericht in 1946 en heeft een sterke Noorse traditie maar heeft zijn hoofdkantoor sinds 1986 in Zwitserland.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heeft volledige dochterondernemingen in Zwitserland, Duitsland, Frankrijk, België/Nederland, Oostenrijk, het Verenigd Koninkrijk, Noorwegen en China. De producten van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worden wereldwijd verkocht in meer dan 25 landen. Meer informatie op:</w:t>
    </w:r>
    <w:r w:rsidRPr="002F0CF6">
      <w:rPr>
        <w:rStyle w:val="apple-converted-space"/>
        <w:rFonts w:ascii="DINOT" w:hAnsi="DINOT"/>
        <w:color w:val="808080"/>
        <w:sz w:val="15"/>
        <w:szCs w:val="15"/>
        <w:lang w:val="nl-NL"/>
      </w:rPr>
      <w:t> </w:t>
    </w:r>
    <w:hyperlink r:id="rId1" w:history="1">
      <w:r w:rsidRPr="002F0CF6">
        <w:rPr>
          <w:rStyle w:val="Lienhypertexte"/>
          <w:rFonts w:ascii="DINOT" w:hAnsi="DINOT"/>
          <w:color w:val="808080"/>
          <w:sz w:val="15"/>
          <w:szCs w:val="15"/>
          <w:lang w:val="nl-NL"/>
        </w:rPr>
        <w:t>www.odlo.com.</w:t>
      </w:r>
    </w:hyperlink>
  </w:p>
  <w:p w:rsidR="0050741B" w:rsidRDefault="003271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FA" w:rsidRPr="002F0CF6" w:rsidRDefault="009E18FA" w:rsidP="009E18FA">
    <w:pPr>
      <w:spacing w:line="240" w:lineRule="atLeast"/>
      <w:rPr>
        <w:rFonts w:ascii="Calibri" w:hAnsi="Calibri"/>
        <w:sz w:val="15"/>
        <w:szCs w:val="15"/>
        <w:lang w:val="nl-NL"/>
      </w:rPr>
    </w:pP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is de uitvinder van het functionele sportondergoed en het drielagenprincipe. In Europa is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de onomstreden marktleider in het segment sportondergoed en een technologisch pionier op het gebied van functionele sportkleding.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werd opgericht in 1946 en heeft een sterke Noorse traditie maar heeft zijn hoofdkantoor sinds 1986 in Zwitserland.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heeft volledige dochterondernemingen in Zwitserland, Duitsland, Frankrijk, België/Nederland, Oostenrijk, het Verenigd Koninkrijk, Noorwegen en China. De producten van </w:t>
    </w:r>
    <w:proofErr w:type="spellStart"/>
    <w:r w:rsidRPr="002F0CF6">
      <w:rPr>
        <w:rFonts w:ascii="DINOT" w:hAnsi="DINOT"/>
        <w:color w:val="808080"/>
        <w:sz w:val="15"/>
        <w:szCs w:val="15"/>
        <w:lang w:val="nl-NL"/>
      </w:rPr>
      <w:t>Odlo</w:t>
    </w:r>
    <w:proofErr w:type="spellEnd"/>
    <w:r w:rsidRPr="002F0CF6">
      <w:rPr>
        <w:rFonts w:ascii="DINOT" w:hAnsi="DINOT"/>
        <w:color w:val="808080"/>
        <w:sz w:val="15"/>
        <w:szCs w:val="15"/>
        <w:lang w:val="nl-NL"/>
      </w:rPr>
      <w:t xml:space="preserve"> worden wereldwijd verkocht in meer dan 25 landen. Meer informatie op:</w:t>
    </w:r>
    <w:r w:rsidRPr="002F0CF6">
      <w:rPr>
        <w:rStyle w:val="apple-converted-space"/>
        <w:rFonts w:ascii="DINOT" w:hAnsi="DINOT"/>
        <w:color w:val="808080"/>
        <w:sz w:val="15"/>
        <w:szCs w:val="15"/>
        <w:lang w:val="nl-NL"/>
      </w:rPr>
      <w:t> </w:t>
    </w:r>
    <w:hyperlink r:id="rId1" w:history="1">
      <w:r w:rsidRPr="002F0CF6">
        <w:rPr>
          <w:rStyle w:val="Lienhypertexte"/>
          <w:rFonts w:ascii="DINOT" w:hAnsi="DINOT"/>
          <w:color w:val="808080"/>
          <w:sz w:val="15"/>
          <w:szCs w:val="15"/>
          <w:lang w:val="nl-NL"/>
        </w:rPr>
        <w:t>www.odlo.com.</w:t>
      </w:r>
    </w:hyperlink>
  </w:p>
  <w:p w:rsidR="0050741B" w:rsidRDefault="00972BE4" w:rsidP="00331207">
    <w:pPr>
      <w:pStyle w:val="Corpsdetexte"/>
      <w:tabs>
        <w:tab w:val="left" w:pos="3500"/>
      </w:tabs>
      <w:spacing w:line="240" w:lineRule="auto"/>
      <w:rPr>
        <w:rFonts w:ascii="Eurostile" w:hAnsi="Eurostile"/>
        <w:sz w:val="17"/>
      </w:rPr>
    </w:pPr>
    <w:r>
      <w:rPr>
        <w:rFonts w:ascii="Eurostile" w:hAnsi="Eurostile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E1" w:rsidRDefault="000C49E1">
      <w:pPr>
        <w:spacing w:line="240" w:lineRule="auto"/>
      </w:pPr>
      <w:r>
        <w:separator/>
      </w:r>
    </w:p>
  </w:footnote>
  <w:footnote w:type="continuationSeparator" w:id="0">
    <w:p w:rsidR="000C49E1" w:rsidRDefault="000C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1B" w:rsidRPr="00930241" w:rsidRDefault="00972BE4" w:rsidP="00930241">
    <w:pPr>
      <w:pStyle w:val="En-tte"/>
    </w:pPr>
    <w:r>
      <w:rPr>
        <w:noProof/>
        <w:lang w:val="fr-FR" w:eastAsia="fr-FR"/>
      </w:rPr>
      <w:drawing>
        <wp:inline distT="0" distB="0" distL="0" distR="0">
          <wp:extent cx="487680" cy="497840"/>
          <wp:effectExtent l="0" t="0" r="0" b="10160"/>
          <wp:docPr id="41" name="Bild 41" descr="Odlo_Logo_Etapp1 15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dlo_Logo_Etapp1 15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1B" w:rsidRPr="00F21FB7" w:rsidRDefault="00972BE4" w:rsidP="00F21FB7">
    <w:pPr>
      <w:pStyle w:val="En-tte"/>
      <w:rPr>
        <w:lang w:val="de-CH"/>
      </w:rPr>
    </w:pPr>
    <w:r>
      <w:rPr>
        <w:noProof/>
        <w:lang w:val="fr-FR" w:eastAsia="fr-FR"/>
      </w:rPr>
      <w:drawing>
        <wp:inline distT="0" distB="0" distL="0" distR="0">
          <wp:extent cx="538480" cy="538480"/>
          <wp:effectExtent l="0" t="0" r="0" b="0"/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lang w:val="de-CH"/>
      </w:rPr>
      <w:tab/>
    </w:r>
    <w:r>
      <w:rPr>
        <w:rFonts w:ascii="DINOT" w:hAnsi="DINOT" w:cs="DINOT"/>
        <w:bCs/>
        <w:szCs w:val="18"/>
        <w:lang w:val="de-CH"/>
      </w:rPr>
      <w:t xml:space="preserve"> </w:t>
    </w:r>
  </w:p>
  <w:p w:rsidR="0050741B" w:rsidRDefault="00972BE4" w:rsidP="00DB360A">
    <w:pPr>
      <w:pStyle w:val="En-tte"/>
    </w:pP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1B" w:rsidRDefault="00972BE4">
    <w:pPr>
      <w:pStyle w:val="En-tte"/>
      <w:rPr>
        <w:lang w:val="de-CH"/>
      </w:rPr>
    </w:pPr>
    <w:r>
      <w:rPr>
        <w:noProof/>
        <w:lang w:val="fr-FR" w:eastAsia="fr-FR"/>
      </w:rPr>
      <w:drawing>
        <wp:inline distT="0" distB="0" distL="0" distR="0">
          <wp:extent cx="538480" cy="53848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41B" w:rsidRDefault="00972BE4">
    <w:pPr>
      <w:pStyle w:val="En-tte"/>
    </w:pPr>
    <w:r>
      <w:rPr>
        <w:lang w:val="de-CH"/>
      </w:rPr>
      <w:tab/>
    </w:r>
    <w:r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CE7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0B12"/>
    <w:multiLevelType w:val="hybridMultilevel"/>
    <w:tmpl w:val="A03CB524"/>
    <w:lvl w:ilvl="0" w:tplc="D9E8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FE0F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CB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02A3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C68AE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A66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6BEEC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314EE0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1A7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0C0538E"/>
    <w:multiLevelType w:val="hybridMultilevel"/>
    <w:tmpl w:val="8E40A008"/>
    <w:lvl w:ilvl="0" w:tplc="A948B8CE">
      <w:start w:val="1"/>
      <w:numFmt w:val="bullet"/>
      <w:lvlText w:val="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4F700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42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48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63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CA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0F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A0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78E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0180"/>
    <w:multiLevelType w:val="hybridMultilevel"/>
    <w:tmpl w:val="23329108"/>
    <w:lvl w:ilvl="0" w:tplc="E610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EC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2B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C6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24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01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603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C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6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CEA"/>
    <w:multiLevelType w:val="hybridMultilevel"/>
    <w:tmpl w:val="518CCEE2"/>
    <w:lvl w:ilvl="0" w:tplc="F4783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71347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C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A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6D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7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0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8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AC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1CC"/>
    <w:multiLevelType w:val="hybridMultilevel"/>
    <w:tmpl w:val="93DE45C2"/>
    <w:lvl w:ilvl="0" w:tplc="9CAE3B38">
      <w:start w:val="3"/>
      <w:numFmt w:val="bullet"/>
      <w:lvlText w:val="-"/>
      <w:lvlJc w:val="left"/>
      <w:pPr>
        <w:ind w:left="720" w:hanging="360"/>
      </w:pPr>
      <w:rPr>
        <w:rFonts w:ascii="DINOT" w:eastAsia="Times New Roman" w:hAnsi="DINOT" w:cs="DINOT" w:hint="default"/>
      </w:rPr>
    </w:lvl>
    <w:lvl w:ilvl="1" w:tplc="3D322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C3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2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0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40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F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C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5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A9"/>
    <w:multiLevelType w:val="hybridMultilevel"/>
    <w:tmpl w:val="C06A3046"/>
    <w:lvl w:ilvl="0" w:tplc="E8B29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3E3B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24F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5825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78DB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9A4A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3036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C4D7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5EB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7B1CD9"/>
    <w:multiLevelType w:val="hybridMultilevel"/>
    <w:tmpl w:val="C8E44948"/>
    <w:lvl w:ilvl="0" w:tplc="80C6CD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00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8F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3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62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3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C1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C61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4342D"/>
    <w:multiLevelType w:val="hybridMultilevel"/>
    <w:tmpl w:val="CD667D64"/>
    <w:lvl w:ilvl="0" w:tplc="5A12B81A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 w:val="0"/>
        <w:i w:val="0"/>
        <w:sz w:val="20"/>
      </w:rPr>
    </w:lvl>
    <w:lvl w:ilvl="1" w:tplc="57667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E40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A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E5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87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62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1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C671F"/>
    <w:multiLevelType w:val="hybridMultilevel"/>
    <w:tmpl w:val="D6643FCC"/>
    <w:lvl w:ilvl="0" w:tplc="EB441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CF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6EF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0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8E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261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4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4F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94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A4A4B"/>
    <w:multiLevelType w:val="hybridMultilevel"/>
    <w:tmpl w:val="F15E4DEC"/>
    <w:lvl w:ilvl="0" w:tplc="6164937E">
      <w:numFmt w:val="bullet"/>
      <w:lvlText w:val="-"/>
      <w:lvlJc w:val="left"/>
      <w:pPr>
        <w:ind w:left="720" w:hanging="360"/>
      </w:pPr>
      <w:rPr>
        <w:rFonts w:ascii="DINOT" w:eastAsia="Cambria" w:hAnsi="DINOT" w:cs="DINOT" w:hint="default"/>
      </w:rPr>
    </w:lvl>
    <w:lvl w:ilvl="1" w:tplc="BE0C6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CD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0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02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1AF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CB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AE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65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07518"/>
    <w:multiLevelType w:val="hybridMultilevel"/>
    <w:tmpl w:val="C11CCCB6"/>
    <w:lvl w:ilvl="0" w:tplc="C964B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07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0CA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0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A3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86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2A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A9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48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429E"/>
    <w:multiLevelType w:val="hybridMultilevel"/>
    <w:tmpl w:val="B7AA95E0"/>
    <w:lvl w:ilvl="0" w:tplc="65444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 w:hint="default"/>
      </w:rPr>
    </w:lvl>
    <w:lvl w:ilvl="1" w:tplc="AFAE2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4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63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AB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608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08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82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8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4"/>
    <w:rsid w:val="000C49E1"/>
    <w:rsid w:val="000E57FA"/>
    <w:rsid w:val="001113A6"/>
    <w:rsid w:val="00134720"/>
    <w:rsid w:val="003271D2"/>
    <w:rsid w:val="0035252C"/>
    <w:rsid w:val="00755181"/>
    <w:rsid w:val="00920184"/>
    <w:rsid w:val="00972BE4"/>
    <w:rsid w:val="009E18FA"/>
    <w:rsid w:val="00BC36ED"/>
    <w:rsid w:val="00C76A44"/>
    <w:rsid w:val="00D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E0254"/>
    <w:pPr>
      <w:spacing w:line="360" w:lineRule="auto"/>
      <w:jc w:val="both"/>
    </w:pPr>
    <w:rPr>
      <w:rFonts w:ascii="Eurostile" w:hAnsi="Eurostile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40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Eurostile" w:hAnsi="Eurostile"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ascii="Verdana" w:hAnsi="Verdana"/>
      <w:sz w:val="20"/>
      <w:szCs w:val="20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ind w:left="2880"/>
      <w:jc w:val="left"/>
    </w:pPr>
    <w:rPr>
      <w:i/>
      <w:iCs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ind w:right="3491"/>
    </w:p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left="4680"/>
    </w:pPr>
    <w:rPr>
      <w:lang w:val="de-CH"/>
    </w:rPr>
  </w:style>
  <w:style w:type="paragraph" w:styleId="Corpsdetexte3">
    <w:name w:val="Body Text 3"/>
    <w:basedOn w:val="Normal"/>
    <w:rPr>
      <w:i/>
      <w:iCs/>
    </w:rPr>
  </w:style>
  <w:style w:type="paragraph" w:styleId="Retraitcorpsdetexte3">
    <w:name w:val="Body Text Indent 3"/>
    <w:basedOn w:val="Normal"/>
    <w:pPr>
      <w:widowControl w:val="0"/>
      <w:autoSpaceDE w:val="0"/>
      <w:autoSpaceDN w:val="0"/>
      <w:adjustRightInd w:val="0"/>
      <w:ind w:left="4860"/>
    </w:pPr>
  </w:style>
  <w:style w:type="table" w:styleId="Grilledutableau">
    <w:name w:val="Table Grid"/>
    <w:basedOn w:val="TableauNormal"/>
    <w:rsid w:val="005E6BC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29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37F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CH" w:eastAsia="de-CH"/>
    </w:rPr>
  </w:style>
  <w:style w:type="character" w:customStyle="1" w:styleId="l-black1">
    <w:name w:val="l-black1"/>
    <w:rsid w:val="00C82D8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-black1">
    <w:name w:val="m-black1"/>
    <w:rsid w:val="00C82D8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-black1">
    <w:name w:val="s-black1"/>
    <w:rsid w:val="00C82D8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uszeichnungenText">
    <w:name w:val="Auszeichnungen Text"/>
    <w:rsid w:val="007374D9"/>
    <w:rPr>
      <w:rFonts w:ascii="Eurostile LT" w:hAnsi="Eurostile LT" w:cs="EurostileLT-Demi"/>
      <w:color w:val="000000"/>
      <w:sz w:val="20"/>
      <w:lang w:bidi="de-DE"/>
    </w:rPr>
  </w:style>
  <w:style w:type="paragraph" w:customStyle="1" w:styleId="Default">
    <w:name w:val="Default"/>
    <w:rsid w:val="00954313"/>
    <w:pPr>
      <w:widowControl w:val="0"/>
      <w:autoSpaceDE w:val="0"/>
      <w:autoSpaceDN w:val="0"/>
      <w:adjustRightInd w:val="0"/>
    </w:pPr>
    <w:rPr>
      <w:rFonts w:ascii="Eurostile LT" w:hAnsi="Eurostile LT" w:cs="Eurostile LT"/>
      <w:color w:val="000000"/>
      <w:sz w:val="24"/>
      <w:szCs w:val="24"/>
      <w:lang w:val="de-CH" w:eastAsia="de-CH"/>
    </w:rPr>
  </w:style>
  <w:style w:type="character" w:styleId="lev">
    <w:name w:val="Strong"/>
    <w:uiPriority w:val="22"/>
    <w:qFormat/>
    <w:rsid w:val="00E53BB6"/>
    <w:rPr>
      <w:b/>
      <w:bCs/>
    </w:rPr>
  </w:style>
  <w:style w:type="paragraph" w:customStyle="1" w:styleId="FreieForm">
    <w:name w:val="Freie Form"/>
    <w:autoRedefine/>
    <w:rsid w:val="00930241"/>
    <w:rPr>
      <w:rFonts w:ascii="Helvetica" w:eastAsia="ヒラギノ角ゴ Pro W3" w:hAnsi="Helvetica"/>
      <w:color w:val="000000"/>
      <w:sz w:val="24"/>
      <w:lang w:eastAsia="de-CH"/>
    </w:rPr>
  </w:style>
  <w:style w:type="paragraph" w:styleId="Paragraphedeliste">
    <w:name w:val="List Paragraph"/>
    <w:basedOn w:val="Normal"/>
    <w:uiPriority w:val="34"/>
    <w:unhideWhenUsed/>
    <w:qFormat/>
    <w:rsid w:val="00B20426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C2938"/>
    <w:pPr>
      <w:spacing w:line="240" w:lineRule="auto"/>
    </w:pPr>
    <w:rPr>
      <w:rFonts w:ascii="Eurostile" w:hAnsi="Eurostile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CC2938"/>
    <w:rPr>
      <w:rFonts w:ascii="Verdana" w:hAnsi="Verdan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C2938"/>
    <w:rPr>
      <w:rFonts w:ascii="Eurostile" w:hAnsi="Eurostile"/>
      <w:b/>
      <w:bCs/>
    </w:rPr>
  </w:style>
  <w:style w:type="paragraph" w:styleId="Rvision">
    <w:name w:val="Revision"/>
    <w:hidden/>
    <w:uiPriority w:val="71"/>
    <w:semiHidden/>
    <w:rsid w:val="0048064D"/>
    <w:rPr>
      <w:rFonts w:ascii="Eurostile" w:hAnsi="Eurostile"/>
      <w:sz w:val="18"/>
      <w:szCs w:val="24"/>
    </w:rPr>
  </w:style>
  <w:style w:type="character" w:customStyle="1" w:styleId="apple-converted-space">
    <w:name w:val="apple-converted-space"/>
    <w:basedOn w:val="Policepardfaut"/>
    <w:rsid w:val="009E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D534-CBDB-4CF7-8E16-6007CF3F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2017-01-09T09:39:00Z</dcterms:created>
  <dcterms:modified xsi:type="dcterms:W3CDTF">2017-01-09T09:39:00Z</dcterms:modified>
</cp:coreProperties>
</file>