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59093544" w14:textId="648AEA32" w:rsidR="00B936B3" w:rsidRPr="00264D6E" w:rsidRDefault="00B936B3" w:rsidP="00B936B3">
      <w:pPr>
        <w:spacing w:line="271" w:lineRule="auto"/>
        <w:rPr>
          <w:rFonts w:asciiTheme="minorHAnsi" w:hAnsiTheme="minorHAnsi" w:cstheme="minorHAnsi"/>
          <w:b/>
          <w:bCs/>
          <w:sz w:val="19"/>
          <w:szCs w:val="19"/>
          <w:lang w:val="es-ES"/>
        </w:rPr>
      </w:pPr>
      <w:r w:rsidRPr="007B484F">
        <w:rPr>
          <w:rFonts w:asciiTheme="minorHAnsi" w:hAnsiTheme="minorHAnsi" w:cstheme="minorHAnsi"/>
          <w:b/>
          <w:bCs/>
          <w:sz w:val="19"/>
          <w:szCs w:val="19"/>
          <w:lang w:val="es-ES"/>
        </w:rPr>
        <w:t xml:space="preserve">Mex, Suiza, </w:t>
      </w:r>
      <w:r w:rsidR="00264D6E">
        <w:rPr>
          <w:rFonts w:asciiTheme="minorHAnsi" w:hAnsiTheme="minorHAnsi" w:cstheme="minorHAnsi"/>
          <w:b/>
          <w:bCs/>
          <w:sz w:val="19"/>
          <w:szCs w:val="19"/>
          <w:lang w:val="es-ES"/>
        </w:rPr>
        <w:t xml:space="preserve">27 </w:t>
      </w:r>
      <w:r w:rsidRPr="007B484F">
        <w:rPr>
          <w:rFonts w:asciiTheme="minorHAnsi" w:hAnsiTheme="minorHAnsi" w:cstheme="minorHAnsi"/>
          <w:b/>
          <w:bCs/>
          <w:sz w:val="19"/>
          <w:szCs w:val="19"/>
          <w:lang w:val="es-ES"/>
        </w:rPr>
        <w:t xml:space="preserve">de </w:t>
      </w:r>
      <w:r w:rsidR="00264D6E">
        <w:rPr>
          <w:rFonts w:asciiTheme="minorHAnsi" w:hAnsiTheme="minorHAnsi" w:cstheme="minorHAnsi"/>
          <w:b/>
          <w:bCs/>
          <w:sz w:val="19"/>
          <w:szCs w:val="19"/>
          <w:lang w:val="es-ES"/>
        </w:rPr>
        <w:t>junio</w:t>
      </w:r>
      <w:r w:rsidRPr="007B484F">
        <w:rPr>
          <w:rFonts w:asciiTheme="minorHAnsi" w:hAnsiTheme="minorHAnsi" w:cstheme="minorHAnsi"/>
          <w:b/>
          <w:bCs/>
          <w:sz w:val="19"/>
          <w:szCs w:val="19"/>
          <w:lang w:val="es-ES"/>
        </w:rPr>
        <w:t xml:space="preserve"> de 20</w:t>
      </w:r>
      <w:r w:rsidR="00BE0378" w:rsidRPr="007B484F">
        <w:rPr>
          <w:rFonts w:asciiTheme="minorHAnsi" w:hAnsiTheme="minorHAnsi" w:cstheme="minorHAnsi"/>
          <w:b/>
          <w:bCs/>
          <w:sz w:val="19"/>
          <w:szCs w:val="19"/>
          <w:lang w:val="es-ES"/>
        </w:rPr>
        <w:t>2</w:t>
      </w:r>
      <w:r w:rsidR="00960BD0" w:rsidRPr="007B484F">
        <w:rPr>
          <w:rFonts w:asciiTheme="minorHAnsi" w:hAnsiTheme="minorHAnsi" w:cstheme="minorHAnsi"/>
          <w:b/>
          <w:bCs/>
          <w:sz w:val="19"/>
          <w:szCs w:val="19"/>
          <w:lang w:val="es-ES"/>
        </w:rPr>
        <w:t>3</w:t>
      </w:r>
    </w:p>
    <w:p w14:paraId="514D6804" w14:textId="77777777" w:rsidR="00B936B3" w:rsidRPr="00264D6E" w:rsidRDefault="00B936B3" w:rsidP="00B936B3">
      <w:pPr>
        <w:spacing w:line="271" w:lineRule="auto"/>
        <w:rPr>
          <w:rFonts w:cs="Arial"/>
          <w:b/>
          <w:bCs/>
          <w:color w:val="000000"/>
          <w:sz w:val="20"/>
          <w:szCs w:val="20"/>
          <w:lang w:val="es-ES"/>
        </w:rPr>
      </w:pPr>
    </w:p>
    <w:p w14:paraId="3BF10246" w14:textId="77777777" w:rsidR="00264D6E" w:rsidRPr="003A526C" w:rsidRDefault="00264D6E" w:rsidP="00264D6E">
      <w:pPr>
        <w:shd w:val="clear" w:color="auto" w:fill="FFFFFF" w:themeFill="background1"/>
        <w:spacing w:line="276" w:lineRule="auto"/>
        <w:rPr>
          <w:rFonts w:eastAsia="Arial" w:cs="Arial"/>
          <w:b/>
          <w:color w:val="000000"/>
          <w:sz w:val="20"/>
          <w:szCs w:val="20"/>
          <w:lang w:val="fr-CH"/>
        </w:rPr>
      </w:pPr>
    </w:p>
    <w:p w14:paraId="1273D046"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b/>
          <w:color w:val="000000"/>
          <w:sz w:val="20"/>
          <w:szCs w:val="22"/>
          <w:lang w:val="es-ES" w:eastAsia="ja-JP"/>
        </w:rPr>
        <w:t xml:space="preserve">Todo está conectado: BOBST anuncia las últimas innovaciones que ayudarán a sus clientes a destacar en la industria del embalaje </w:t>
      </w:r>
    </w:p>
    <w:p w14:paraId="0009CDA6"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b/>
          <w:color w:val="000000"/>
          <w:sz w:val="20"/>
          <w:szCs w:val="22"/>
          <w:lang w:val="es-ES" w:eastAsia="ja-JP"/>
        </w:rPr>
        <w:t xml:space="preserve"> </w:t>
      </w:r>
    </w:p>
    <w:p w14:paraId="1322FFF9"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color w:val="000000"/>
          <w:sz w:val="20"/>
          <w:szCs w:val="22"/>
          <w:lang w:val="es-ES" w:eastAsia="ja-JP"/>
        </w:rPr>
        <w:t>BOBST ha anunciado hoy las recientes innovaciones en impresión, conversión, servicios y rendimiento que ayudarán a convertidores y marcas a dar un salto cualitativo importante en la digitalización de la cadena de suministro.</w:t>
      </w:r>
    </w:p>
    <w:p w14:paraId="40C29C72"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color w:val="000000"/>
          <w:sz w:val="20"/>
          <w:szCs w:val="22"/>
          <w:lang w:val="es-ES" w:eastAsia="ja-JP"/>
        </w:rPr>
        <w:t xml:space="preserve"> </w:t>
      </w:r>
    </w:p>
    <w:p w14:paraId="04F89043"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color w:val="000000"/>
          <w:sz w:val="20"/>
          <w:szCs w:val="22"/>
          <w:lang w:val="es-ES" w:eastAsia="ja-JP"/>
        </w:rPr>
        <w:t>“La industria del embalaje está inmersa en una revolución digital que obliga a todas las empresas a innovar, que las reta a adoptar una visión de principio a fin digital, y a usar redes y plataformas mejor adaptadas al nuevo modelo de negocio de sus clientes,”</w:t>
      </w:r>
      <w:bookmarkStart w:id="0" w:name="_Hlk137105014"/>
      <w:r w:rsidRPr="003A526C">
        <w:rPr>
          <w:rFonts w:eastAsia="Yu Mincho" w:cs="Arial"/>
          <w:color w:val="000000"/>
          <w:sz w:val="20"/>
          <w:szCs w:val="22"/>
          <w:lang w:val="es-ES" w:eastAsia="ja-JP"/>
        </w:rPr>
        <w:t xml:space="preserve"> explicó Jean-Pascal Bobst</w:t>
      </w:r>
      <w:bookmarkEnd w:id="0"/>
      <w:r w:rsidRPr="003A526C">
        <w:rPr>
          <w:rFonts w:eastAsia="Yu Mincho" w:cs="Arial"/>
          <w:color w:val="000000"/>
          <w:sz w:val="20"/>
          <w:szCs w:val="22"/>
          <w:lang w:val="es-ES" w:eastAsia="ja-JP"/>
        </w:rPr>
        <w:t xml:space="preserve">, Director General del Grupo Bobst. “En BOBST, la visión de la industria se basa en cuatro pilares: conectividad, digitalización, automatización y sostenibilidad; y apoya totalmente esta transformación. Las nuevas soluciones que se anuncian hoy son lo último en innovación continua y ayudarán a nuestros clientes a progresar en esta nueva realidad.” </w:t>
      </w:r>
    </w:p>
    <w:p w14:paraId="4EC3093F"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color w:val="000000"/>
          <w:sz w:val="20"/>
          <w:szCs w:val="22"/>
          <w:lang w:val="es-ES" w:eastAsia="ja-JP"/>
        </w:rPr>
        <w:t xml:space="preserve"> </w:t>
      </w:r>
    </w:p>
    <w:p w14:paraId="2B46847D" w14:textId="77777777" w:rsidR="003A526C" w:rsidRPr="003A526C" w:rsidRDefault="003A526C" w:rsidP="003A526C">
      <w:pPr>
        <w:spacing w:line="276" w:lineRule="auto"/>
        <w:rPr>
          <w:rFonts w:eastAsia="Arial" w:cs="Arial"/>
          <w:color w:val="000000"/>
          <w:sz w:val="20"/>
          <w:szCs w:val="20"/>
          <w:lang w:val="es-ES" w:eastAsia="ja-JP"/>
        </w:rPr>
      </w:pPr>
      <w:r w:rsidRPr="003A526C">
        <w:rPr>
          <w:rFonts w:eastAsia="Yu Mincho" w:cs="Arial"/>
          <w:color w:val="000000"/>
          <w:sz w:val="20"/>
          <w:szCs w:val="22"/>
          <w:lang w:val="es-ES" w:eastAsia="ja-JP"/>
        </w:rPr>
        <w:t xml:space="preserve">BOBST se ha propuesto que la cadena de suministro del embalaje sea completamente digital. </w:t>
      </w:r>
    </w:p>
    <w:p w14:paraId="4B5577A4" w14:textId="77777777" w:rsidR="003A526C" w:rsidRPr="003A526C" w:rsidRDefault="003A526C" w:rsidP="003A526C">
      <w:pPr>
        <w:spacing w:line="276" w:lineRule="auto"/>
        <w:rPr>
          <w:rFonts w:eastAsia="Yu Mincho" w:cs="Arial"/>
          <w:sz w:val="20"/>
          <w:szCs w:val="20"/>
          <w:lang w:val="es-ES" w:eastAsia="ja-JP"/>
        </w:rPr>
      </w:pPr>
    </w:p>
    <w:p w14:paraId="28DBAC51" w14:textId="77777777" w:rsidR="003A526C" w:rsidRPr="003A526C" w:rsidRDefault="003A526C" w:rsidP="003A526C">
      <w:pPr>
        <w:spacing w:line="276" w:lineRule="auto"/>
        <w:rPr>
          <w:rFonts w:eastAsia="Arial" w:cs="Arial"/>
          <w:color w:val="000000"/>
          <w:sz w:val="20"/>
          <w:szCs w:val="20"/>
          <w:lang w:val="es-ES" w:eastAsia="ja-JP"/>
        </w:rPr>
      </w:pPr>
      <w:r w:rsidRPr="003A526C">
        <w:rPr>
          <w:rFonts w:eastAsia="Yu Mincho" w:cs="Arial"/>
          <w:color w:val="000000"/>
          <w:sz w:val="20"/>
          <w:szCs w:val="22"/>
          <w:lang w:val="es-ES" w:eastAsia="ja-JP"/>
        </w:rPr>
        <w:t xml:space="preserve">El núcleo de este enfoque es </w:t>
      </w:r>
      <w:r w:rsidRPr="003A526C">
        <w:rPr>
          <w:rFonts w:eastAsia="Yu Mincho" w:cs="Arial"/>
          <w:b/>
          <w:color w:val="000000"/>
          <w:sz w:val="20"/>
          <w:szCs w:val="22"/>
          <w:lang w:val="es-ES" w:eastAsia="ja-JP"/>
        </w:rPr>
        <w:t xml:space="preserve">BOBST </w:t>
      </w:r>
      <w:proofErr w:type="spellStart"/>
      <w:r w:rsidRPr="003A526C">
        <w:rPr>
          <w:rFonts w:eastAsia="Yu Mincho" w:cs="Arial"/>
          <w:b/>
          <w:color w:val="000000"/>
          <w:sz w:val="20"/>
          <w:szCs w:val="22"/>
          <w:lang w:val="es-ES" w:eastAsia="ja-JP"/>
        </w:rPr>
        <w:t>Connect</w:t>
      </w:r>
      <w:proofErr w:type="spellEnd"/>
      <w:r w:rsidRPr="003A526C">
        <w:rPr>
          <w:rFonts w:eastAsia="Yu Mincho" w:cs="Arial"/>
          <w:b/>
          <w:color w:val="000000"/>
          <w:sz w:val="20"/>
          <w:szCs w:val="22"/>
          <w:lang w:val="es-ES" w:eastAsia="ja-JP"/>
        </w:rPr>
        <w:t xml:space="preserve">, </w:t>
      </w:r>
      <w:r w:rsidRPr="003A526C">
        <w:rPr>
          <w:rFonts w:eastAsia="Yu Mincho" w:cs="Arial"/>
          <w:color w:val="000000"/>
          <w:sz w:val="20"/>
          <w:szCs w:val="22"/>
          <w:lang w:val="es-ES" w:eastAsia="ja-JP"/>
        </w:rPr>
        <w:t xml:space="preserve">una plataforma en constante evolución, digital y en la nube, que mejora y aumenta la productividad. </w:t>
      </w:r>
      <w:r w:rsidRPr="003A526C">
        <w:rPr>
          <w:rFonts w:ascii="Calibri" w:eastAsia="Yu Mincho" w:hAnsi="Calibri" w:cs="Arial"/>
          <w:sz w:val="22"/>
          <w:szCs w:val="22"/>
          <w:lang w:val="es-ES" w:eastAsia="ja-JP"/>
        </w:rPr>
        <w:t xml:space="preserve">Hoy, </w:t>
      </w:r>
      <w:r w:rsidRPr="003A526C">
        <w:rPr>
          <w:rFonts w:eastAsia="Yu Mincho" w:cs="Arial"/>
          <w:color w:val="000000"/>
          <w:sz w:val="20"/>
          <w:szCs w:val="22"/>
          <w:lang w:val="es-ES" w:eastAsia="ja-JP"/>
        </w:rPr>
        <w:t xml:space="preserve">BOBST se enorgullece de lanzar </w:t>
      </w:r>
      <w:r w:rsidRPr="003A526C">
        <w:rPr>
          <w:rFonts w:eastAsia="Yu Mincho" w:cs="Arial"/>
          <w:b/>
          <w:color w:val="000000"/>
          <w:sz w:val="20"/>
          <w:szCs w:val="22"/>
          <w:lang w:val="es-ES" w:eastAsia="ja-JP"/>
        </w:rPr>
        <w:t>Tool Management,</w:t>
      </w:r>
      <w:r w:rsidRPr="003A526C">
        <w:rPr>
          <w:rFonts w:eastAsia="Yu Mincho" w:cs="Arial"/>
          <w:color w:val="000000"/>
          <w:sz w:val="20"/>
          <w:szCs w:val="22"/>
          <w:lang w:val="es-ES" w:eastAsia="ja-JP"/>
        </w:rPr>
        <w:t xml:space="preserve"> </w:t>
      </w:r>
      <w:bookmarkStart w:id="1" w:name="_Hlk137621945"/>
      <w:r w:rsidRPr="003A526C">
        <w:rPr>
          <w:rFonts w:eastAsia="Yu Mincho" w:cs="Arial"/>
          <w:color w:val="000000"/>
          <w:sz w:val="20"/>
          <w:szCs w:val="22"/>
          <w:lang w:val="es-ES" w:eastAsia="ja-JP"/>
        </w:rPr>
        <w:t>algo nuevo y único en el mercado</w:t>
      </w:r>
      <w:bookmarkEnd w:id="1"/>
      <w:r w:rsidRPr="003A526C">
        <w:rPr>
          <w:rFonts w:eastAsia="Yu Mincho" w:cs="Arial"/>
          <w:b/>
          <w:color w:val="000000"/>
          <w:sz w:val="20"/>
          <w:szCs w:val="22"/>
          <w:lang w:val="es-ES" w:eastAsia="ja-JP"/>
        </w:rPr>
        <w:t xml:space="preserve">. </w:t>
      </w:r>
      <w:r w:rsidRPr="003A526C">
        <w:rPr>
          <w:rFonts w:eastAsia="Yu Mincho" w:cs="Arial"/>
          <w:color w:val="000000"/>
          <w:sz w:val="20"/>
          <w:szCs w:val="22"/>
          <w:lang w:val="es-ES" w:eastAsia="ja-JP"/>
        </w:rPr>
        <w:t xml:space="preserve">La solución Tool Management (Gestión de herramientas) ofrece un control sin precedentes sobre los troqueles equipados con </w:t>
      </w:r>
      <w:proofErr w:type="spellStart"/>
      <w:r w:rsidRPr="003A526C">
        <w:rPr>
          <w:rFonts w:eastAsia="Yu Mincho" w:cs="Arial"/>
          <w:color w:val="000000"/>
          <w:sz w:val="20"/>
          <w:szCs w:val="22"/>
          <w:lang w:val="es-ES" w:eastAsia="ja-JP"/>
        </w:rPr>
        <w:t>TooLink</w:t>
      </w:r>
      <w:proofErr w:type="spellEnd"/>
      <w:r w:rsidRPr="003A526C">
        <w:rPr>
          <w:rFonts w:eastAsia="Yu Mincho" w:cs="Arial"/>
          <w:color w:val="000000"/>
          <w:sz w:val="20"/>
          <w:szCs w:val="22"/>
          <w:lang w:val="es-ES" w:eastAsia="ja-JP"/>
        </w:rPr>
        <w:t xml:space="preserve">, integrando matrices, seguimiento de herramientas, </w:t>
      </w:r>
      <w:proofErr w:type="spellStart"/>
      <w:r w:rsidRPr="003A526C">
        <w:rPr>
          <w:rFonts w:eastAsia="Yu Mincho" w:cs="Arial"/>
          <w:color w:val="000000"/>
          <w:sz w:val="20"/>
          <w:szCs w:val="22"/>
          <w:lang w:val="es-ES" w:eastAsia="ja-JP"/>
        </w:rPr>
        <w:t>feedback</w:t>
      </w:r>
      <w:proofErr w:type="spellEnd"/>
      <w:r w:rsidRPr="003A526C">
        <w:rPr>
          <w:rFonts w:eastAsia="Yu Mincho" w:cs="Arial"/>
          <w:color w:val="000000"/>
          <w:sz w:val="20"/>
          <w:szCs w:val="22"/>
          <w:lang w:val="es-ES" w:eastAsia="ja-JP"/>
        </w:rPr>
        <w:t>, mantenimiento y más. Con su interfaz intuitiva, aporta al usuario una visión fundada en multitud de datos y sitúa la gestión de herramientas en un nivel superior.</w:t>
      </w:r>
    </w:p>
    <w:p w14:paraId="0E6E5BD2" w14:textId="77777777" w:rsidR="003A526C" w:rsidRPr="003A526C" w:rsidRDefault="003A526C" w:rsidP="003A526C">
      <w:pPr>
        <w:spacing w:line="276" w:lineRule="auto"/>
        <w:rPr>
          <w:rFonts w:eastAsia="Yu Mincho" w:cs="Arial"/>
          <w:sz w:val="20"/>
          <w:szCs w:val="20"/>
          <w:lang w:val="es-ES" w:eastAsia="ja-JP"/>
        </w:rPr>
      </w:pPr>
    </w:p>
    <w:p w14:paraId="3AC54A33"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sz w:val="20"/>
          <w:szCs w:val="22"/>
          <w:lang w:val="es-ES" w:eastAsia="ja-JP"/>
        </w:rPr>
        <w:t xml:space="preserve">La </w:t>
      </w:r>
      <w:r w:rsidRPr="003A526C">
        <w:rPr>
          <w:rFonts w:eastAsia="Yu Mincho" w:cs="Arial"/>
          <w:b/>
          <w:color w:val="000000"/>
          <w:sz w:val="20"/>
          <w:szCs w:val="22"/>
          <w:lang w:val="es-ES" w:eastAsia="ja-JP"/>
        </w:rPr>
        <w:t>Gestión de recetas para ACCUCHECK</w:t>
      </w:r>
      <w:r w:rsidRPr="003A526C">
        <w:rPr>
          <w:rFonts w:eastAsia="Yu Mincho" w:cs="Arial"/>
          <w:color w:val="000000"/>
          <w:sz w:val="20"/>
          <w:szCs w:val="22"/>
          <w:lang w:val="es-ES" w:eastAsia="ja-JP"/>
        </w:rPr>
        <w:t xml:space="preserve"> permite preparar y configurar a distancia una receta de inspección basada en el fichero de diseño, guardar recetas y recuperar parámetros, siempre, desde cualquier sitio, el principio de una solución de bucle cerrado. Esta función ya se utiliza con éxito en </w:t>
      </w:r>
      <w:proofErr w:type="spellStart"/>
      <w:r w:rsidRPr="003A526C">
        <w:rPr>
          <w:rFonts w:eastAsia="Yu Mincho" w:cs="Arial"/>
          <w:color w:val="000000"/>
          <w:sz w:val="20"/>
          <w:szCs w:val="22"/>
          <w:lang w:val="es-ES" w:eastAsia="ja-JP"/>
        </w:rPr>
        <w:t>Prealpi</w:t>
      </w:r>
      <w:proofErr w:type="spellEnd"/>
      <w:r w:rsidRPr="003A526C">
        <w:rPr>
          <w:rFonts w:eastAsia="Yu Mincho" w:cs="Arial"/>
          <w:color w:val="000000"/>
          <w:sz w:val="20"/>
          <w:szCs w:val="22"/>
          <w:lang w:val="es-ES" w:eastAsia="ja-JP"/>
        </w:rPr>
        <w:t xml:space="preserve">, cliente de BOBST, y le ayuda a mejorar el tiempo de configuración y el control de calidad. </w:t>
      </w:r>
    </w:p>
    <w:p w14:paraId="3DBC683C"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color w:val="000000"/>
          <w:sz w:val="20"/>
          <w:szCs w:val="22"/>
          <w:lang w:val="es-ES" w:eastAsia="ja-JP"/>
        </w:rPr>
        <w:t xml:space="preserve"> </w:t>
      </w:r>
    </w:p>
    <w:p w14:paraId="7FF79A3D"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b/>
          <w:color w:val="000000"/>
          <w:sz w:val="20"/>
          <w:szCs w:val="22"/>
          <w:lang w:val="es-ES" w:eastAsia="ja-JP"/>
        </w:rPr>
        <w:t xml:space="preserve">Nuevo en el Grupo – </w:t>
      </w:r>
      <w:proofErr w:type="spellStart"/>
      <w:r w:rsidRPr="003A526C">
        <w:rPr>
          <w:rFonts w:eastAsia="Yu Mincho" w:cs="Arial"/>
          <w:b/>
          <w:color w:val="000000"/>
          <w:sz w:val="20"/>
          <w:szCs w:val="22"/>
          <w:lang w:val="es-ES" w:eastAsia="ja-JP"/>
        </w:rPr>
        <w:t>Dücker</w:t>
      </w:r>
      <w:proofErr w:type="spellEnd"/>
      <w:r w:rsidRPr="003A526C">
        <w:rPr>
          <w:rFonts w:eastAsia="Yu Mincho" w:cs="Arial"/>
          <w:b/>
          <w:color w:val="000000"/>
          <w:sz w:val="20"/>
          <w:szCs w:val="22"/>
          <w:lang w:val="es-ES" w:eastAsia="ja-JP"/>
        </w:rPr>
        <w:t xml:space="preserve"> </w:t>
      </w:r>
      <w:proofErr w:type="spellStart"/>
      <w:r w:rsidRPr="003A526C">
        <w:rPr>
          <w:rFonts w:eastAsia="Yu Mincho" w:cs="Arial"/>
          <w:b/>
          <w:color w:val="000000"/>
          <w:sz w:val="20"/>
          <w:szCs w:val="22"/>
          <w:lang w:val="es-ES" w:eastAsia="ja-JP"/>
        </w:rPr>
        <w:t>Robotics</w:t>
      </w:r>
      <w:proofErr w:type="spellEnd"/>
      <w:r w:rsidRPr="003A526C">
        <w:rPr>
          <w:rFonts w:eastAsia="Yu Mincho" w:cs="Arial"/>
          <w:color w:val="000000"/>
          <w:sz w:val="20"/>
          <w:szCs w:val="22"/>
          <w:lang w:val="es-ES" w:eastAsia="ja-JP"/>
        </w:rPr>
        <w:t xml:space="preserve">. BOBST ha reforzado la automatización y la conectividad </w:t>
      </w:r>
      <w:r w:rsidRPr="003A526C">
        <w:rPr>
          <w:rFonts w:eastAsia="Yu Mincho" w:cs="Arial"/>
          <w:b/>
          <w:color w:val="000000"/>
          <w:sz w:val="20"/>
          <w:szCs w:val="22"/>
          <w:lang w:val="es-ES" w:eastAsia="ja-JP"/>
        </w:rPr>
        <w:t xml:space="preserve">adquiriendo el 70% del capital de </w:t>
      </w:r>
      <w:proofErr w:type="spellStart"/>
      <w:r w:rsidRPr="003A526C">
        <w:rPr>
          <w:rFonts w:eastAsia="Yu Mincho" w:cs="Arial"/>
          <w:b/>
          <w:color w:val="000000"/>
          <w:sz w:val="20"/>
          <w:szCs w:val="22"/>
          <w:lang w:val="es-ES" w:eastAsia="ja-JP"/>
        </w:rPr>
        <w:t>Dücker</w:t>
      </w:r>
      <w:proofErr w:type="spellEnd"/>
      <w:r w:rsidRPr="003A526C">
        <w:rPr>
          <w:rFonts w:eastAsia="Yu Mincho" w:cs="Arial"/>
          <w:b/>
          <w:color w:val="000000"/>
          <w:sz w:val="20"/>
          <w:szCs w:val="22"/>
          <w:lang w:val="es-ES" w:eastAsia="ja-JP"/>
        </w:rPr>
        <w:t xml:space="preserve"> </w:t>
      </w:r>
      <w:proofErr w:type="spellStart"/>
      <w:r w:rsidRPr="003A526C">
        <w:rPr>
          <w:rFonts w:eastAsia="Yu Mincho" w:cs="Arial"/>
          <w:b/>
          <w:color w:val="000000"/>
          <w:sz w:val="20"/>
          <w:szCs w:val="22"/>
          <w:lang w:val="es-ES" w:eastAsia="ja-JP"/>
        </w:rPr>
        <w:t>Robotics</w:t>
      </w:r>
      <w:proofErr w:type="spellEnd"/>
      <w:r w:rsidRPr="003A526C">
        <w:rPr>
          <w:rFonts w:eastAsia="Yu Mincho" w:cs="Arial"/>
          <w:color w:val="000000"/>
          <w:sz w:val="20"/>
          <w:szCs w:val="22"/>
          <w:lang w:val="es-ES" w:eastAsia="ja-JP"/>
        </w:rPr>
        <w:t>, líder mundial en el uso de robots para la carga y paletización del cartón ondulado, una gran oportunidad en la industria del cartón plegable. La empresa desarrolla sistemas robóticos para las máquinas convertidoras más sofisticadas.</w:t>
      </w:r>
    </w:p>
    <w:p w14:paraId="58E50B32"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color w:val="000000"/>
          <w:sz w:val="20"/>
          <w:szCs w:val="22"/>
          <w:lang w:val="es-ES" w:eastAsia="ja-JP"/>
        </w:rPr>
        <w:t xml:space="preserve"> </w:t>
      </w:r>
    </w:p>
    <w:p w14:paraId="65EB72E0"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color w:val="000000"/>
          <w:sz w:val="20"/>
          <w:szCs w:val="22"/>
          <w:lang w:val="es-ES" w:eastAsia="ja-JP"/>
        </w:rPr>
        <w:t>Estos son los puntos destacados anunciados para cada sector industrial.</w:t>
      </w:r>
    </w:p>
    <w:p w14:paraId="14A2E2EE"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color w:val="000000"/>
          <w:sz w:val="20"/>
          <w:szCs w:val="22"/>
          <w:lang w:val="es-ES" w:eastAsia="ja-JP"/>
        </w:rPr>
        <w:t xml:space="preserve"> </w:t>
      </w:r>
    </w:p>
    <w:p w14:paraId="47E878FC"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b/>
          <w:color w:val="000000"/>
          <w:sz w:val="20"/>
          <w:szCs w:val="22"/>
          <w:lang w:val="es-ES" w:eastAsia="ja-JP"/>
        </w:rPr>
        <w:t>Embalaje flexible</w:t>
      </w:r>
    </w:p>
    <w:p w14:paraId="3C76420D"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color w:val="000000"/>
          <w:sz w:val="20"/>
          <w:szCs w:val="22"/>
          <w:lang w:val="es-ES" w:eastAsia="ja-JP"/>
        </w:rPr>
        <w:t>El mercado del embalaje flexible se enfrenta a una creciente demanda de materiales más ecológicos y reciclables pero que mantengan una impresión, metalización, recubrimiento y laminado de alta calidad. Los avances de BOBST en este sector incluyen:</w:t>
      </w:r>
    </w:p>
    <w:p w14:paraId="1FD0B2C8" w14:textId="77777777" w:rsidR="003A526C" w:rsidRPr="003A526C" w:rsidRDefault="003A526C" w:rsidP="003A526C">
      <w:pPr>
        <w:spacing w:line="276" w:lineRule="auto"/>
        <w:rPr>
          <w:rFonts w:eastAsia="Arial" w:cs="Arial"/>
          <w:color w:val="000000"/>
          <w:sz w:val="20"/>
          <w:szCs w:val="20"/>
          <w:lang w:val="es-ES" w:eastAsia="ja-JP"/>
        </w:rPr>
      </w:pPr>
    </w:p>
    <w:p w14:paraId="24677621" w14:textId="77777777" w:rsidR="003A526C" w:rsidRPr="003A526C" w:rsidRDefault="003A526C" w:rsidP="003A526C">
      <w:pPr>
        <w:numPr>
          <w:ilvl w:val="0"/>
          <w:numId w:val="14"/>
        </w:numPr>
        <w:spacing w:after="160" w:line="276" w:lineRule="auto"/>
        <w:contextualSpacing/>
        <w:rPr>
          <w:rFonts w:eastAsia="Arial" w:cs="Arial"/>
          <w:color w:val="000000"/>
          <w:sz w:val="20"/>
          <w:szCs w:val="20"/>
          <w:lang w:val="es-ES" w:eastAsia="ja-JP"/>
        </w:rPr>
      </w:pPr>
      <w:proofErr w:type="spellStart"/>
      <w:r w:rsidRPr="003A526C">
        <w:rPr>
          <w:rFonts w:eastAsia="Yu Mincho" w:cs="Arial"/>
          <w:b/>
          <w:color w:val="000000"/>
          <w:sz w:val="20"/>
          <w:szCs w:val="22"/>
          <w:lang w:val="es-ES" w:eastAsia="ja-JP"/>
        </w:rPr>
        <w:lastRenderedPageBreak/>
        <w:t>Metalizadora</w:t>
      </w:r>
      <w:proofErr w:type="spellEnd"/>
      <w:r w:rsidRPr="003A526C">
        <w:rPr>
          <w:rFonts w:eastAsia="Yu Mincho" w:cs="Arial"/>
          <w:b/>
          <w:color w:val="000000"/>
          <w:sz w:val="20"/>
          <w:szCs w:val="22"/>
          <w:lang w:val="es-ES" w:eastAsia="ja-JP"/>
        </w:rPr>
        <w:t xml:space="preserve"> HS VISION K5</w:t>
      </w:r>
      <w:r w:rsidRPr="003A526C">
        <w:rPr>
          <w:rFonts w:eastAsia="Yu Mincho" w:cs="Arial"/>
          <w:color w:val="000000"/>
          <w:sz w:val="20"/>
          <w:szCs w:val="22"/>
          <w:lang w:val="es-ES" w:eastAsia="ja-JP"/>
        </w:rPr>
        <w:t xml:space="preserve">: La nueva máquina que se lanza en junio. </w:t>
      </w:r>
      <w:proofErr w:type="spellStart"/>
      <w:r w:rsidRPr="003A526C">
        <w:rPr>
          <w:rFonts w:eastAsia="Yu Mincho" w:cs="Arial"/>
          <w:color w:val="000000"/>
          <w:sz w:val="20"/>
          <w:szCs w:val="22"/>
          <w:lang w:val="es-ES" w:eastAsia="ja-JP"/>
        </w:rPr>
        <w:t>Metalizadora</w:t>
      </w:r>
      <w:proofErr w:type="spellEnd"/>
      <w:r w:rsidRPr="003A526C">
        <w:rPr>
          <w:rFonts w:eastAsia="Yu Mincho" w:cs="Arial"/>
          <w:color w:val="000000"/>
          <w:sz w:val="20"/>
          <w:szCs w:val="22"/>
          <w:lang w:val="es-ES" w:eastAsia="ja-JP"/>
        </w:rPr>
        <w:t xml:space="preserve"> de altas prestaciones y alta velocidad, diseñada para manejar gran variedad de tipos de film, incluso termosensibles, cintas finas y sustratos ecológicos. Tiene el mayor tambor de recubrimiento de la industria, de 700mm. Es la solución de metalización idónea.</w:t>
      </w:r>
    </w:p>
    <w:p w14:paraId="302B90CD" w14:textId="77777777" w:rsidR="003A526C" w:rsidRPr="003A526C" w:rsidRDefault="003A526C" w:rsidP="003A526C">
      <w:pPr>
        <w:spacing w:line="276" w:lineRule="auto"/>
        <w:ind w:left="720"/>
        <w:contextualSpacing/>
        <w:rPr>
          <w:rFonts w:eastAsia="Arial" w:cs="Arial"/>
          <w:color w:val="000000"/>
          <w:sz w:val="20"/>
          <w:szCs w:val="20"/>
          <w:lang w:val="es-ES" w:eastAsia="ja-JP"/>
        </w:rPr>
      </w:pPr>
    </w:p>
    <w:p w14:paraId="125EE6E3" w14:textId="77777777" w:rsidR="003A526C" w:rsidRPr="003A526C" w:rsidRDefault="003A526C" w:rsidP="003A526C">
      <w:pPr>
        <w:numPr>
          <w:ilvl w:val="0"/>
          <w:numId w:val="14"/>
        </w:numPr>
        <w:spacing w:after="160" w:line="276" w:lineRule="auto"/>
        <w:contextualSpacing/>
        <w:rPr>
          <w:rFonts w:eastAsia="Arial" w:cs="Arial"/>
          <w:color w:val="000000"/>
          <w:sz w:val="20"/>
          <w:szCs w:val="20"/>
          <w:lang w:val="es-ES" w:eastAsia="ja-JP"/>
        </w:rPr>
      </w:pPr>
      <w:r w:rsidRPr="003A526C">
        <w:rPr>
          <w:rFonts w:eastAsia="Yu Mincho" w:cs="Arial"/>
          <w:b/>
          <w:color w:val="000000"/>
          <w:sz w:val="20"/>
          <w:szCs w:val="22"/>
          <w:lang w:val="es-ES" w:eastAsia="ja-JP"/>
        </w:rPr>
        <w:t>NOVA MW LAMINATOR</w:t>
      </w:r>
      <w:r w:rsidRPr="003A526C">
        <w:rPr>
          <w:rFonts w:eastAsia="Yu Mincho" w:cs="Arial"/>
          <w:color w:val="000000"/>
          <w:sz w:val="20"/>
          <w:szCs w:val="22"/>
          <w:lang w:val="es-ES" w:eastAsia="ja-JP"/>
        </w:rPr>
        <w:t>: La nueva máquina que se lanzará en julio. Es una laminadora supercompacta con un diseño ergonómico y fácil de usar, perfecta para laminar sin disolventes en todas las aplicaciones de banda estrecha que hay en el mercado del embalaje flexible. También es la solución idónea de laminación en el creciente mercado de la impresión digital.</w:t>
      </w:r>
    </w:p>
    <w:p w14:paraId="5DCC40D8" w14:textId="77777777" w:rsidR="003A526C" w:rsidRPr="003A526C" w:rsidRDefault="003A526C" w:rsidP="003A526C">
      <w:pPr>
        <w:numPr>
          <w:ilvl w:val="0"/>
          <w:numId w:val="14"/>
        </w:numPr>
        <w:spacing w:after="160" w:line="276" w:lineRule="auto"/>
        <w:contextualSpacing/>
        <w:rPr>
          <w:rFonts w:eastAsia="Arial" w:cs="Arial"/>
          <w:color w:val="000000"/>
          <w:sz w:val="20"/>
          <w:szCs w:val="20"/>
          <w:lang w:val="es-ES" w:eastAsia="ja-JP"/>
        </w:rPr>
      </w:pPr>
      <w:r w:rsidRPr="003A526C">
        <w:rPr>
          <w:rFonts w:eastAsia="Yu Mincho" w:cs="Arial"/>
          <w:b/>
          <w:color w:val="000000"/>
          <w:sz w:val="20"/>
          <w:szCs w:val="22"/>
          <w:lang w:val="es-ES" w:eastAsia="ja-JP"/>
        </w:rPr>
        <w:t>VISION CI para aplicaciones de papel</w:t>
      </w:r>
      <w:r w:rsidRPr="003A526C">
        <w:rPr>
          <w:rFonts w:eastAsia="Yu Mincho" w:cs="Arial"/>
          <w:color w:val="000000"/>
          <w:sz w:val="20"/>
          <w:szCs w:val="22"/>
          <w:lang w:val="es-ES" w:eastAsia="ja-JP"/>
        </w:rPr>
        <w:t xml:space="preserve">: La nueva máquina que se lanza en el cuarto trimestre de 2023. Una máquina flexográfica para el mercado, en constante aumento, del papel, con mayor capacidad de diámetro y tensión de banda. Puede manejar papel de 120g a 400m/minuto y dispone de funciones como la gama ampliada de colores BOBST, Extended Color </w:t>
      </w:r>
      <w:proofErr w:type="spellStart"/>
      <w:r w:rsidRPr="003A526C">
        <w:rPr>
          <w:rFonts w:eastAsia="Yu Mincho" w:cs="Arial"/>
          <w:color w:val="000000"/>
          <w:sz w:val="20"/>
          <w:szCs w:val="22"/>
          <w:lang w:val="es-ES" w:eastAsia="ja-JP"/>
        </w:rPr>
        <w:t>Gamut</w:t>
      </w:r>
      <w:proofErr w:type="spellEnd"/>
      <w:r w:rsidRPr="003A526C">
        <w:rPr>
          <w:rFonts w:eastAsia="Yu Mincho" w:cs="Arial"/>
          <w:color w:val="000000"/>
          <w:sz w:val="20"/>
          <w:szCs w:val="22"/>
          <w:lang w:val="es-ES" w:eastAsia="ja-JP"/>
        </w:rPr>
        <w:t xml:space="preserve"> (ECG), y </w:t>
      </w:r>
      <w:proofErr w:type="spellStart"/>
      <w:r w:rsidRPr="003A526C">
        <w:rPr>
          <w:rFonts w:eastAsia="Yu Mincho" w:cs="Arial"/>
          <w:color w:val="000000"/>
          <w:sz w:val="20"/>
          <w:szCs w:val="22"/>
          <w:lang w:val="es-ES" w:eastAsia="ja-JP"/>
        </w:rPr>
        <w:t>SmartGPS</w:t>
      </w:r>
      <w:proofErr w:type="spellEnd"/>
      <w:r w:rsidRPr="003A526C">
        <w:rPr>
          <w:rFonts w:eastAsia="Yu Mincho" w:cs="Arial"/>
          <w:color w:val="000000"/>
          <w:sz w:val="20"/>
          <w:szCs w:val="22"/>
          <w:lang w:val="es-ES" w:eastAsia="ja-JP"/>
        </w:rPr>
        <w:t xml:space="preserve"> para automatizar el proceso de puesta en marcha. </w:t>
      </w:r>
      <w:r w:rsidRPr="003A526C">
        <w:rPr>
          <w:rFonts w:eastAsia="Yu Mincho" w:cs="Arial"/>
          <w:sz w:val="20"/>
          <w:szCs w:val="22"/>
          <w:lang w:val="es-ES" w:eastAsia="ja-JP"/>
        </w:rPr>
        <w:br/>
      </w:r>
    </w:p>
    <w:p w14:paraId="7FE08903"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b/>
          <w:color w:val="000000"/>
          <w:sz w:val="20"/>
          <w:szCs w:val="22"/>
          <w:lang w:val="es-ES" w:eastAsia="ja-JP"/>
        </w:rPr>
        <w:t xml:space="preserve">Etiquetas </w:t>
      </w:r>
    </w:p>
    <w:p w14:paraId="63F54388"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color w:val="000000"/>
          <w:sz w:val="20"/>
          <w:szCs w:val="22"/>
          <w:lang w:val="es-ES" w:eastAsia="ja-JP"/>
        </w:rPr>
        <w:t xml:space="preserve">El sector de las etiquetas está en un mundo </w:t>
      </w:r>
      <w:proofErr w:type="spellStart"/>
      <w:r w:rsidRPr="003A526C">
        <w:rPr>
          <w:rFonts w:eastAsia="Yu Mincho" w:cs="Arial"/>
          <w:color w:val="000000"/>
          <w:sz w:val="20"/>
          <w:szCs w:val="22"/>
          <w:lang w:val="es-ES" w:eastAsia="ja-JP"/>
        </w:rPr>
        <w:t>multi-tecnológico</w:t>
      </w:r>
      <w:proofErr w:type="spellEnd"/>
      <w:r w:rsidRPr="003A526C">
        <w:rPr>
          <w:rFonts w:eastAsia="Yu Mincho" w:cs="Arial"/>
          <w:color w:val="000000"/>
          <w:sz w:val="20"/>
          <w:szCs w:val="22"/>
          <w:lang w:val="es-ES" w:eastAsia="ja-JP"/>
        </w:rPr>
        <w:t xml:space="preserve"> que requiere soluciones convencionales y digitales. Como los convertidores se enfrentan a la falta de mano de obra y a la demanda de soluciones más sostenibles, BOBST se compromete a aportar novedades para ambas (impresoras flexo y digitales), mejorando la experiencia del usuario, fáciles de usar, con más automatización y una configuración de la inspección de calidad más rápida. Los avances de BOBST en este sector incluyen:</w:t>
      </w:r>
    </w:p>
    <w:p w14:paraId="532C9398" w14:textId="77777777" w:rsidR="003A526C" w:rsidRPr="003A526C" w:rsidRDefault="003A526C" w:rsidP="003A526C">
      <w:pPr>
        <w:spacing w:line="276" w:lineRule="auto"/>
        <w:ind w:left="720"/>
        <w:contextualSpacing/>
        <w:rPr>
          <w:rFonts w:eastAsia="Arial" w:cs="Arial"/>
          <w:color w:val="000000"/>
          <w:sz w:val="20"/>
          <w:szCs w:val="20"/>
          <w:lang w:val="es-ES" w:eastAsia="ja-JP"/>
        </w:rPr>
      </w:pPr>
    </w:p>
    <w:p w14:paraId="70270A3A" w14:textId="77777777" w:rsidR="003A526C" w:rsidRPr="003A526C" w:rsidRDefault="003A526C" w:rsidP="003A526C">
      <w:pPr>
        <w:numPr>
          <w:ilvl w:val="0"/>
          <w:numId w:val="15"/>
        </w:numPr>
        <w:spacing w:after="160" w:line="276" w:lineRule="auto"/>
        <w:contextualSpacing/>
        <w:rPr>
          <w:rFonts w:eastAsia="Arial" w:cs="Arial"/>
          <w:color w:val="000000"/>
          <w:sz w:val="20"/>
          <w:szCs w:val="20"/>
          <w:lang w:val="es-ES" w:eastAsia="ja-JP"/>
        </w:rPr>
      </w:pPr>
      <w:r w:rsidRPr="003A526C">
        <w:rPr>
          <w:rFonts w:eastAsia="Yu Mincho" w:cs="Arial"/>
          <w:b/>
          <w:color w:val="000000"/>
          <w:sz w:val="20"/>
          <w:szCs w:val="22"/>
          <w:lang w:val="es-ES" w:eastAsia="ja-JP"/>
        </w:rPr>
        <w:t>Ampliamos la gama de troqueladoras:</w:t>
      </w:r>
      <w:r w:rsidRPr="003A526C">
        <w:rPr>
          <w:rFonts w:eastAsia="Yu Mincho" w:cs="Arial"/>
          <w:color w:val="000000"/>
          <w:sz w:val="20"/>
          <w:szCs w:val="22"/>
          <w:lang w:val="es-ES" w:eastAsia="ja-JP"/>
        </w:rPr>
        <w:t xml:space="preserve"> BOBST ha ampliado su gama de soluciones de troquelado para satisfacer cualquier requisito de los convertidores. Además de la troqueladora </w:t>
      </w:r>
      <w:proofErr w:type="spellStart"/>
      <w:r w:rsidRPr="003A526C">
        <w:rPr>
          <w:rFonts w:eastAsia="Yu Mincho" w:cs="Arial"/>
          <w:color w:val="000000"/>
          <w:sz w:val="20"/>
          <w:szCs w:val="22"/>
          <w:lang w:val="es-ES" w:eastAsia="ja-JP"/>
        </w:rPr>
        <w:t>semi-rotativa</w:t>
      </w:r>
      <w:proofErr w:type="spellEnd"/>
      <w:r w:rsidRPr="003A526C">
        <w:rPr>
          <w:rFonts w:eastAsia="Yu Mincho" w:cs="Arial"/>
          <w:color w:val="000000"/>
          <w:sz w:val="20"/>
          <w:szCs w:val="22"/>
          <w:lang w:val="es-ES" w:eastAsia="ja-JP"/>
        </w:rPr>
        <w:t xml:space="preserve">, dispone de la troqueladora rotativa Quick Change que permite cambiar los cilindros magnéticos en la mitad de tiempo. Aparte de la versión de 370mm, BOBST ha presentado una de 530mm </w:t>
      </w:r>
      <w:proofErr w:type="spellStart"/>
      <w:r w:rsidRPr="003A526C">
        <w:rPr>
          <w:rFonts w:eastAsia="Yu Mincho" w:cs="Arial"/>
          <w:color w:val="000000"/>
          <w:sz w:val="20"/>
          <w:szCs w:val="22"/>
          <w:lang w:val="es-ES" w:eastAsia="ja-JP"/>
        </w:rPr>
        <w:t>semi-rotativa</w:t>
      </w:r>
      <w:proofErr w:type="spellEnd"/>
      <w:r w:rsidRPr="003A526C">
        <w:rPr>
          <w:rFonts w:eastAsia="Yu Mincho" w:cs="Arial"/>
          <w:color w:val="000000"/>
          <w:sz w:val="20"/>
          <w:szCs w:val="22"/>
          <w:lang w:val="es-ES" w:eastAsia="ja-JP"/>
        </w:rPr>
        <w:t xml:space="preserve"> de altas prestaciones con cambio de planchas automático. Ambos módulos vienen dotados de la función </w:t>
      </w:r>
      <w:proofErr w:type="spellStart"/>
      <w:r w:rsidRPr="003A526C">
        <w:rPr>
          <w:rFonts w:eastAsia="Yu Mincho" w:cs="Arial"/>
          <w:color w:val="000000"/>
          <w:sz w:val="20"/>
          <w:szCs w:val="22"/>
          <w:lang w:val="es-ES" w:eastAsia="ja-JP"/>
        </w:rPr>
        <w:t>Digi</w:t>
      </w:r>
      <w:proofErr w:type="spellEnd"/>
      <w:r w:rsidRPr="003A526C">
        <w:rPr>
          <w:rFonts w:eastAsia="Yu Mincho" w:cs="Arial"/>
          <w:color w:val="000000"/>
          <w:sz w:val="20"/>
          <w:szCs w:val="22"/>
          <w:lang w:val="es-ES" w:eastAsia="ja-JP"/>
        </w:rPr>
        <w:t xml:space="preserve">-Gap que agiliza aún más los cambios de tarea. </w:t>
      </w:r>
    </w:p>
    <w:p w14:paraId="24C0555F" w14:textId="77777777" w:rsidR="003A526C" w:rsidRPr="003A526C" w:rsidRDefault="003A526C" w:rsidP="003A526C">
      <w:pPr>
        <w:numPr>
          <w:ilvl w:val="0"/>
          <w:numId w:val="15"/>
        </w:numPr>
        <w:tabs>
          <w:tab w:val="num" w:pos="360"/>
        </w:tabs>
        <w:spacing w:after="160" w:line="276" w:lineRule="auto"/>
        <w:ind w:left="0" w:firstLine="0"/>
        <w:contextualSpacing/>
        <w:rPr>
          <w:rFonts w:eastAsia="Arial" w:cs="Arial"/>
          <w:color w:val="000000"/>
          <w:sz w:val="20"/>
          <w:szCs w:val="20"/>
          <w:lang w:val="es-ES" w:eastAsia="ja-JP"/>
        </w:rPr>
      </w:pPr>
      <w:r w:rsidRPr="003A526C">
        <w:rPr>
          <w:rFonts w:eastAsia="Yu Mincho" w:cs="Arial"/>
          <w:b/>
          <w:color w:val="000000"/>
          <w:sz w:val="20"/>
          <w:szCs w:val="22"/>
          <w:lang w:val="es-ES" w:eastAsia="ja-JP"/>
        </w:rPr>
        <w:t>Actualizar la serie DIGITAL MASTER:</w:t>
      </w:r>
      <w:r w:rsidRPr="003A526C">
        <w:rPr>
          <w:rFonts w:eastAsia="Yu Mincho" w:cs="Arial"/>
          <w:color w:val="000000"/>
          <w:sz w:val="20"/>
          <w:szCs w:val="22"/>
          <w:lang w:val="es-ES" w:eastAsia="ja-JP"/>
        </w:rPr>
        <w:t xml:space="preserve"> Pronto llegará un paquete de mejoras con nuevas características, como las novedades de BOBST </w:t>
      </w:r>
      <w:proofErr w:type="spellStart"/>
      <w:r w:rsidRPr="003A526C">
        <w:rPr>
          <w:rFonts w:eastAsia="Yu Mincho" w:cs="Arial"/>
          <w:color w:val="000000"/>
          <w:sz w:val="20"/>
          <w:szCs w:val="22"/>
          <w:lang w:val="es-ES" w:eastAsia="ja-JP"/>
        </w:rPr>
        <w:t>Connect</w:t>
      </w:r>
      <w:proofErr w:type="spellEnd"/>
      <w:r w:rsidRPr="003A526C">
        <w:rPr>
          <w:rFonts w:eastAsia="Yu Mincho" w:cs="Arial"/>
          <w:color w:val="000000"/>
          <w:sz w:val="20"/>
          <w:szCs w:val="22"/>
          <w:lang w:val="es-ES" w:eastAsia="ja-JP"/>
        </w:rPr>
        <w:t>, integración de terceras partes y las nuevas funciones de ACCUCHECK.</w:t>
      </w:r>
      <w:r w:rsidRPr="003A526C">
        <w:rPr>
          <w:rFonts w:eastAsia="Arial" w:cs="Arial"/>
          <w:b/>
          <w:bCs/>
          <w:color w:val="000000"/>
          <w:sz w:val="20"/>
          <w:szCs w:val="20"/>
          <w:lang w:val="es-ES" w:eastAsia="ja-JP"/>
        </w:rPr>
        <w:t xml:space="preserve"> </w:t>
      </w:r>
    </w:p>
    <w:p w14:paraId="0197F28F" w14:textId="77777777" w:rsidR="003A526C" w:rsidRPr="003A526C" w:rsidRDefault="003A526C" w:rsidP="003A526C">
      <w:pPr>
        <w:spacing w:line="276" w:lineRule="auto"/>
        <w:ind w:left="720"/>
        <w:contextualSpacing/>
        <w:rPr>
          <w:rFonts w:eastAsia="Arial" w:cs="Arial"/>
          <w:color w:val="000000"/>
          <w:sz w:val="20"/>
          <w:szCs w:val="20"/>
          <w:lang w:val="es-ES" w:eastAsia="ja-JP"/>
        </w:rPr>
      </w:pPr>
    </w:p>
    <w:p w14:paraId="3D4111A5" w14:textId="77777777" w:rsidR="003A526C" w:rsidRPr="003A526C" w:rsidRDefault="003A526C" w:rsidP="003A526C">
      <w:pPr>
        <w:numPr>
          <w:ilvl w:val="0"/>
          <w:numId w:val="15"/>
        </w:numPr>
        <w:spacing w:after="160" w:line="276" w:lineRule="auto"/>
        <w:contextualSpacing/>
        <w:rPr>
          <w:rFonts w:eastAsia="Arial" w:cs="Arial"/>
          <w:color w:val="000000"/>
          <w:sz w:val="20"/>
          <w:szCs w:val="20"/>
          <w:lang w:val="es-ES" w:eastAsia="ja-JP"/>
        </w:rPr>
      </w:pPr>
      <w:r w:rsidRPr="003A526C">
        <w:rPr>
          <w:rFonts w:eastAsia="Yu Mincho" w:cs="Arial"/>
          <w:b/>
          <w:color w:val="000000"/>
          <w:sz w:val="20"/>
          <w:szCs w:val="22"/>
          <w:lang w:val="es-ES" w:eastAsia="ja-JP"/>
        </w:rPr>
        <w:t>Validación Pantone:</w:t>
      </w:r>
      <w:r w:rsidRPr="003A526C">
        <w:rPr>
          <w:rFonts w:eastAsia="Yu Mincho" w:cs="Arial"/>
          <w:color w:val="000000"/>
          <w:sz w:val="20"/>
          <w:szCs w:val="22"/>
          <w:lang w:val="es-ES" w:eastAsia="ja-JP"/>
        </w:rPr>
        <w:t xml:space="preserve"> La tecnología de impresión digital BOBST ha sido oficialmente validada por Pantone. Eso significa que Pantone ha validado el motor de gestión de colores (DFE) BOBST y los resultados de impresión, para total tranquilidad de nuestros clientes.</w:t>
      </w:r>
    </w:p>
    <w:p w14:paraId="044EBB8A" w14:textId="77777777" w:rsidR="003A526C" w:rsidRPr="003A526C" w:rsidRDefault="003A526C" w:rsidP="003A526C">
      <w:pPr>
        <w:numPr>
          <w:ilvl w:val="0"/>
          <w:numId w:val="15"/>
        </w:numPr>
        <w:spacing w:after="160" w:line="276" w:lineRule="auto"/>
        <w:contextualSpacing/>
        <w:rPr>
          <w:rFonts w:eastAsia="Arial" w:cs="Arial"/>
          <w:color w:val="000000"/>
          <w:sz w:val="20"/>
          <w:szCs w:val="20"/>
          <w:lang w:val="es-ES" w:eastAsia="ja-JP"/>
        </w:rPr>
      </w:pPr>
      <w:r w:rsidRPr="003A526C">
        <w:rPr>
          <w:rFonts w:eastAsia="Yu Mincho" w:cs="Arial"/>
          <w:b/>
          <w:color w:val="000000"/>
          <w:sz w:val="20"/>
          <w:szCs w:val="22"/>
          <w:lang w:val="es-ES" w:eastAsia="ja-JP"/>
        </w:rPr>
        <w:t xml:space="preserve">Nueva interfaz de usuario BOBST </w:t>
      </w:r>
      <w:proofErr w:type="spellStart"/>
      <w:r w:rsidRPr="003A526C">
        <w:rPr>
          <w:rFonts w:eastAsia="Yu Mincho" w:cs="Arial"/>
          <w:b/>
          <w:color w:val="000000"/>
          <w:sz w:val="20"/>
          <w:szCs w:val="22"/>
          <w:lang w:val="es-ES" w:eastAsia="ja-JP"/>
        </w:rPr>
        <w:t>Sphere</w:t>
      </w:r>
      <w:proofErr w:type="spellEnd"/>
      <w:r w:rsidRPr="003A526C">
        <w:rPr>
          <w:rFonts w:eastAsia="Yu Mincho" w:cs="Arial"/>
          <w:b/>
          <w:color w:val="000000"/>
          <w:sz w:val="20"/>
          <w:szCs w:val="22"/>
          <w:lang w:val="es-ES" w:eastAsia="ja-JP"/>
        </w:rPr>
        <w:t xml:space="preserve"> (UI) para flexo y digital:</w:t>
      </w:r>
      <w:r w:rsidRPr="003A526C">
        <w:rPr>
          <w:rFonts w:eastAsia="Yu Mincho" w:cs="Arial"/>
          <w:color w:val="000000"/>
          <w:sz w:val="20"/>
          <w:szCs w:val="22"/>
          <w:lang w:val="es-ES" w:eastAsia="ja-JP"/>
        </w:rPr>
        <w:t xml:space="preserve"> Una interfaz de usuario totalmente rediseñada, primero en la serie DIGITAL MASTER y en la flexografía en línea M6, y luego implantada gradualmente en otras plataformas. Combina en un único punto de control todos los procesos flexo y digital, es la HMI más intuitiva de BOBST. </w:t>
      </w:r>
      <w:r w:rsidRPr="003A526C">
        <w:rPr>
          <w:rFonts w:eastAsia="Yu Mincho" w:cs="Arial"/>
          <w:sz w:val="20"/>
          <w:szCs w:val="22"/>
          <w:lang w:val="es-ES" w:eastAsia="ja-JP"/>
        </w:rPr>
        <w:br/>
      </w:r>
    </w:p>
    <w:p w14:paraId="5B7D5ED8"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b/>
          <w:color w:val="000000"/>
          <w:sz w:val="20"/>
          <w:szCs w:val="22"/>
          <w:lang w:val="es-ES" w:eastAsia="ja-JP"/>
        </w:rPr>
        <w:t>Cartón plegable</w:t>
      </w:r>
    </w:p>
    <w:p w14:paraId="73AC69C5" w14:textId="77777777" w:rsidR="003A526C" w:rsidRPr="003A526C" w:rsidRDefault="003A526C" w:rsidP="003A526C">
      <w:pPr>
        <w:spacing w:line="276" w:lineRule="auto"/>
        <w:rPr>
          <w:rFonts w:eastAsia="Yu Mincho" w:cs="Arial"/>
          <w:color w:val="000000"/>
          <w:sz w:val="20"/>
          <w:szCs w:val="22"/>
          <w:lang w:val="es-ES" w:eastAsia="ja-JP"/>
        </w:rPr>
      </w:pPr>
      <w:r w:rsidRPr="003A526C">
        <w:rPr>
          <w:rFonts w:eastAsia="Yu Mincho" w:cs="Arial"/>
          <w:color w:val="000000"/>
          <w:sz w:val="20"/>
          <w:szCs w:val="22"/>
          <w:lang w:val="es-ES" w:eastAsia="ja-JP"/>
        </w:rPr>
        <w:t>Está aumentando la demanda de embalajes de cartón plegado más sofisticados que destaquen en las estanterías y atraigan de manera novedosa. Los avances de BOBST en este sector incluyen:</w:t>
      </w:r>
    </w:p>
    <w:p w14:paraId="38629A96" w14:textId="77777777" w:rsidR="003A526C" w:rsidRPr="003A526C" w:rsidRDefault="003A526C" w:rsidP="003A526C">
      <w:pPr>
        <w:spacing w:line="276" w:lineRule="auto"/>
        <w:rPr>
          <w:rFonts w:eastAsia="Arial" w:cs="Arial"/>
          <w:color w:val="000000"/>
          <w:sz w:val="20"/>
          <w:szCs w:val="20"/>
          <w:lang w:val="es-ES" w:eastAsia="ja-JP"/>
        </w:rPr>
      </w:pPr>
    </w:p>
    <w:p w14:paraId="39D13540" w14:textId="77777777" w:rsidR="003A526C" w:rsidRPr="003A526C" w:rsidRDefault="003A526C" w:rsidP="003A526C">
      <w:pPr>
        <w:numPr>
          <w:ilvl w:val="0"/>
          <w:numId w:val="16"/>
        </w:numPr>
        <w:spacing w:after="160" w:line="276" w:lineRule="auto"/>
        <w:contextualSpacing/>
        <w:rPr>
          <w:rFonts w:eastAsia="Arial" w:cs="Arial"/>
          <w:color w:val="000000"/>
          <w:sz w:val="20"/>
          <w:szCs w:val="20"/>
          <w:lang w:val="es-ES" w:eastAsia="ja-JP"/>
        </w:rPr>
      </w:pPr>
      <w:r w:rsidRPr="003A526C">
        <w:rPr>
          <w:rFonts w:eastAsia="Yu Mincho" w:cs="Arial"/>
          <w:b/>
          <w:color w:val="000000"/>
          <w:sz w:val="20"/>
          <w:szCs w:val="22"/>
          <w:lang w:val="es-ES" w:eastAsia="ja-JP"/>
        </w:rPr>
        <w:t>Actualizaciones NOVAFOIL:</w:t>
      </w:r>
      <w:r w:rsidRPr="003A526C">
        <w:rPr>
          <w:rFonts w:eastAsia="Yu Mincho" w:cs="Arial"/>
          <w:color w:val="000000"/>
          <w:sz w:val="20"/>
          <w:szCs w:val="22"/>
          <w:lang w:val="es-ES" w:eastAsia="ja-JP"/>
        </w:rPr>
        <w:t xml:space="preserve"> Se han añadido dos nuevas características a la NOVAFOIL, la primera estampadora en línea de BOBST con opción avanzada de cruce de láminas. </w:t>
      </w:r>
      <w:r w:rsidRPr="003A526C">
        <w:rPr>
          <w:rFonts w:eastAsia="Arial" w:cs="Arial"/>
          <w:color w:val="000000"/>
          <w:sz w:val="20"/>
          <w:szCs w:val="20"/>
          <w:lang w:val="es-ES" w:eastAsia="ja-JP"/>
        </w:rPr>
        <w:t xml:space="preserve">NOVAFOIL </w:t>
      </w:r>
      <w:r w:rsidRPr="003A526C">
        <w:rPr>
          <w:rFonts w:eastAsia="Arial" w:cs="Arial"/>
          <w:color w:val="000000"/>
          <w:sz w:val="20"/>
          <w:szCs w:val="20"/>
          <w:lang w:val="es-ES" w:eastAsia="ja-JP"/>
        </w:rPr>
        <w:lastRenderedPageBreak/>
        <w:t>106 con módulos HOLOGRAM responde a la demanda de embalajes de seguridad y</w:t>
      </w:r>
      <w:r w:rsidRPr="003A526C">
        <w:rPr>
          <w:rFonts w:eastAsia="Yu Mincho" w:cs="Arial"/>
          <w:color w:val="000000"/>
          <w:sz w:val="20"/>
          <w:szCs w:val="22"/>
          <w:lang w:val="es-ES" w:eastAsia="ja-JP"/>
        </w:rPr>
        <w:t xml:space="preserve"> de protección de marca en casi cualquier producto. OACS (</w:t>
      </w:r>
      <w:proofErr w:type="spellStart"/>
      <w:r w:rsidRPr="003A526C">
        <w:rPr>
          <w:rFonts w:eastAsia="Yu Mincho" w:cs="Arial"/>
          <w:color w:val="000000"/>
          <w:sz w:val="20"/>
          <w:szCs w:val="22"/>
          <w:lang w:val="es-ES" w:eastAsia="ja-JP"/>
        </w:rPr>
        <w:t>Optimal</w:t>
      </w:r>
      <w:proofErr w:type="spellEnd"/>
      <w:r w:rsidRPr="003A526C">
        <w:rPr>
          <w:rFonts w:eastAsia="Yu Mincho" w:cs="Arial"/>
          <w:color w:val="000000"/>
          <w:sz w:val="20"/>
          <w:szCs w:val="22"/>
          <w:lang w:val="es-ES" w:eastAsia="ja-JP"/>
        </w:rPr>
        <w:t xml:space="preserve"> </w:t>
      </w:r>
      <w:proofErr w:type="spellStart"/>
      <w:r w:rsidRPr="003A526C">
        <w:rPr>
          <w:rFonts w:eastAsia="Yu Mincho" w:cs="Arial"/>
          <w:color w:val="000000"/>
          <w:sz w:val="20"/>
          <w:szCs w:val="22"/>
          <w:lang w:val="es-ES" w:eastAsia="ja-JP"/>
        </w:rPr>
        <w:t>Advance</w:t>
      </w:r>
      <w:proofErr w:type="spellEnd"/>
      <w:r w:rsidRPr="003A526C">
        <w:rPr>
          <w:rFonts w:eastAsia="Yu Mincho" w:cs="Arial"/>
          <w:color w:val="000000"/>
          <w:sz w:val="20"/>
          <w:szCs w:val="22"/>
          <w:lang w:val="es-ES" w:eastAsia="ja-JP"/>
        </w:rPr>
        <w:t xml:space="preserve"> Computing </w:t>
      </w:r>
      <w:proofErr w:type="spellStart"/>
      <w:r w:rsidRPr="003A526C">
        <w:rPr>
          <w:rFonts w:eastAsia="Yu Mincho" w:cs="Arial"/>
          <w:color w:val="000000"/>
          <w:sz w:val="20"/>
          <w:szCs w:val="22"/>
          <w:lang w:val="es-ES" w:eastAsia="ja-JP"/>
        </w:rPr>
        <w:t>System</w:t>
      </w:r>
      <w:proofErr w:type="spellEnd"/>
      <w:r w:rsidRPr="003A526C">
        <w:rPr>
          <w:rFonts w:eastAsia="Yu Mincho" w:cs="Arial"/>
          <w:color w:val="000000"/>
          <w:sz w:val="20"/>
          <w:szCs w:val="22"/>
          <w:lang w:val="es-ES" w:eastAsia="ja-JP"/>
        </w:rPr>
        <w:t xml:space="preserve">) calcula el avance óptimo de la hoja – función disponible tanto en la propia máquina como a distancia. </w:t>
      </w:r>
    </w:p>
    <w:p w14:paraId="29F49A0A" w14:textId="77777777" w:rsidR="003A526C" w:rsidRPr="003A526C" w:rsidRDefault="003A526C" w:rsidP="003A526C">
      <w:pPr>
        <w:numPr>
          <w:ilvl w:val="0"/>
          <w:numId w:val="16"/>
        </w:numPr>
        <w:spacing w:after="160" w:line="276" w:lineRule="auto"/>
        <w:contextualSpacing/>
        <w:rPr>
          <w:rFonts w:eastAsia="Arial" w:cs="Arial"/>
          <w:color w:val="000000"/>
          <w:sz w:val="20"/>
          <w:szCs w:val="20"/>
          <w:lang w:val="es-ES" w:eastAsia="ja-JP"/>
        </w:rPr>
      </w:pPr>
      <w:r w:rsidRPr="003A526C">
        <w:rPr>
          <w:rFonts w:eastAsia="Yu Mincho" w:cs="Arial"/>
          <w:b/>
          <w:color w:val="000000"/>
          <w:sz w:val="20"/>
          <w:szCs w:val="22"/>
          <w:lang w:val="es-ES" w:eastAsia="ja-JP"/>
        </w:rPr>
        <w:t>Herramienta de preparación digital:</w:t>
      </w:r>
      <w:r w:rsidRPr="003A526C">
        <w:rPr>
          <w:rFonts w:eastAsia="Yu Mincho" w:cs="Arial"/>
          <w:color w:val="000000"/>
          <w:sz w:val="20"/>
          <w:szCs w:val="22"/>
          <w:lang w:val="es-ES" w:eastAsia="ja-JP"/>
        </w:rPr>
        <w:t xml:space="preserve"> Una interesante herramienta que proyecta el fotolito original digital y conecta la preimpresión con la producción. Combina mejor con NOVAFOIL 106 y DIGITAL INSPECTION TABLE FC 106, garantiza una calidad de estampación impecable, reduce los residuos y minimiza la inactividad. </w:t>
      </w:r>
    </w:p>
    <w:p w14:paraId="27C6378B" w14:textId="77777777" w:rsidR="003A526C" w:rsidRPr="003A526C" w:rsidRDefault="003A526C" w:rsidP="003A526C">
      <w:pPr>
        <w:numPr>
          <w:ilvl w:val="0"/>
          <w:numId w:val="16"/>
        </w:numPr>
        <w:spacing w:after="160" w:line="276" w:lineRule="auto"/>
        <w:contextualSpacing/>
        <w:rPr>
          <w:rFonts w:eastAsia="Arial" w:cs="Arial"/>
          <w:color w:val="000000"/>
          <w:sz w:val="20"/>
          <w:szCs w:val="20"/>
          <w:lang w:val="es-ES" w:eastAsia="ja-JP"/>
        </w:rPr>
      </w:pPr>
      <w:r w:rsidRPr="003A526C">
        <w:rPr>
          <w:rFonts w:eastAsia="Yu Mincho" w:cs="Arial"/>
          <w:b/>
          <w:color w:val="000000"/>
          <w:sz w:val="20"/>
          <w:szCs w:val="22"/>
          <w:lang w:val="es-ES" w:eastAsia="ja-JP"/>
        </w:rPr>
        <w:t>Nuevas EXPERTFOLD, VISIONFOLD y NOVAFOLD:</w:t>
      </w:r>
      <w:r w:rsidRPr="003A526C">
        <w:rPr>
          <w:rFonts w:eastAsia="Yu Mincho" w:cs="Arial"/>
          <w:color w:val="000000"/>
          <w:sz w:val="20"/>
          <w:szCs w:val="22"/>
          <w:lang w:val="es-ES" w:eastAsia="ja-JP"/>
        </w:rPr>
        <w:t xml:space="preserve"> A primeros de este año, BOBST renovó su gama de plegadoras-encoladoras para cartón plegable. Esta nueva generación viene equipada con muchas nuevas funciones con el objetivo de mejorar las tres plegadoras-encoladoras, aumentar su productividad y seguir avanzando en la visión de BOBST de un proceso de conversión totalmente digitalizado y conectado con máxima automatización y sostenibilidad. </w:t>
      </w:r>
      <w:r w:rsidRPr="003A526C">
        <w:rPr>
          <w:rFonts w:eastAsia="Yu Mincho" w:cs="Arial"/>
          <w:sz w:val="20"/>
          <w:szCs w:val="22"/>
          <w:lang w:val="es-ES" w:eastAsia="ja-JP"/>
        </w:rPr>
        <w:br/>
      </w:r>
    </w:p>
    <w:p w14:paraId="7A4D9507"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b/>
          <w:color w:val="000000"/>
          <w:sz w:val="20"/>
          <w:szCs w:val="22"/>
          <w:lang w:val="es-ES" w:eastAsia="ja-JP"/>
        </w:rPr>
        <w:t xml:space="preserve">Cartón ondulado </w:t>
      </w:r>
    </w:p>
    <w:p w14:paraId="0D5B1CF7"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color w:val="000000"/>
          <w:sz w:val="20"/>
          <w:szCs w:val="22"/>
          <w:lang w:val="es-ES" w:eastAsia="ja-JP"/>
        </w:rPr>
        <w:t>El comercio electrónico sigue siendo el mayor impulsor del mercado del embalaje de cartón ondulado y los convertidores deben responder a la creciente demanda de embalajes cada vez más sofisticados y en grandes cantidades. Los avances de BOBST en este sector incluyen:</w:t>
      </w:r>
    </w:p>
    <w:p w14:paraId="7B72E719" w14:textId="77777777" w:rsidR="003A526C" w:rsidRPr="003A526C" w:rsidRDefault="003A526C" w:rsidP="003A526C">
      <w:pPr>
        <w:spacing w:line="276" w:lineRule="auto"/>
        <w:rPr>
          <w:rFonts w:eastAsia="Arial" w:cs="Arial"/>
          <w:color w:val="000000"/>
          <w:sz w:val="20"/>
          <w:szCs w:val="20"/>
          <w:lang w:val="es-ES" w:eastAsia="ja-JP"/>
        </w:rPr>
      </w:pPr>
    </w:p>
    <w:p w14:paraId="0218B334" w14:textId="77777777" w:rsidR="003A526C" w:rsidRPr="003A526C" w:rsidRDefault="003A526C" w:rsidP="003A526C">
      <w:pPr>
        <w:numPr>
          <w:ilvl w:val="0"/>
          <w:numId w:val="16"/>
        </w:numPr>
        <w:spacing w:after="160" w:line="276" w:lineRule="auto"/>
        <w:contextualSpacing/>
        <w:rPr>
          <w:rFonts w:eastAsia="Arial" w:cs="Arial"/>
          <w:color w:val="000000"/>
          <w:sz w:val="20"/>
          <w:szCs w:val="20"/>
          <w:lang w:val="es-ES" w:eastAsia="ja-JP"/>
        </w:rPr>
      </w:pPr>
      <w:r w:rsidRPr="003A526C">
        <w:rPr>
          <w:rFonts w:eastAsia="Yu Mincho" w:cs="Arial"/>
          <w:b/>
          <w:color w:val="000000"/>
          <w:sz w:val="20"/>
          <w:szCs w:val="22"/>
          <w:lang w:val="es-ES" w:eastAsia="ja-JP"/>
        </w:rPr>
        <w:t>EXPERTFLEX</w:t>
      </w:r>
      <w:r w:rsidRPr="003A526C">
        <w:rPr>
          <w:rFonts w:eastAsia="Yu Mincho" w:cs="Arial"/>
          <w:color w:val="000000"/>
          <w:sz w:val="20"/>
          <w:szCs w:val="22"/>
          <w:lang w:val="es-ES" w:eastAsia="ja-JP"/>
        </w:rPr>
        <w:t xml:space="preserve">: Especialmente adecuada para producir soluciones de comercio electrónico y cajas para bienes de consumo de rápido movimiento (FMCG). Combina la potencia de la </w:t>
      </w:r>
      <w:proofErr w:type="spellStart"/>
      <w:r w:rsidRPr="003A526C">
        <w:rPr>
          <w:rFonts w:eastAsia="Yu Mincho" w:cs="Arial"/>
          <w:color w:val="000000"/>
          <w:sz w:val="20"/>
          <w:szCs w:val="22"/>
          <w:lang w:val="es-ES" w:eastAsia="ja-JP"/>
        </w:rPr>
        <w:t>postimpresión</w:t>
      </w:r>
      <w:proofErr w:type="spellEnd"/>
      <w:r w:rsidRPr="003A526C">
        <w:rPr>
          <w:rFonts w:eastAsia="Yu Mincho" w:cs="Arial"/>
          <w:color w:val="000000"/>
          <w:sz w:val="20"/>
          <w:szCs w:val="22"/>
          <w:lang w:val="es-ES" w:eastAsia="ja-JP"/>
        </w:rPr>
        <w:t xml:space="preserve"> y la precisión del troquelado plano de la EXPERTCUT 1.7 I 2.1 y conforma una única línea de producción altamente automatizada EXPERTLINE – una solución novedosa y completa para troquelar e imprimir cartón ondulado con alta calidad.</w:t>
      </w:r>
    </w:p>
    <w:p w14:paraId="089F94F5" w14:textId="77777777" w:rsidR="003A526C" w:rsidRPr="003A526C" w:rsidRDefault="003A526C" w:rsidP="003A526C">
      <w:pPr>
        <w:numPr>
          <w:ilvl w:val="0"/>
          <w:numId w:val="16"/>
        </w:numPr>
        <w:spacing w:after="160" w:line="276" w:lineRule="auto"/>
        <w:contextualSpacing/>
        <w:rPr>
          <w:rFonts w:eastAsia="Arial" w:cs="Arial"/>
          <w:color w:val="000000"/>
          <w:sz w:val="20"/>
          <w:szCs w:val="20"/>
          <w:lang w:val="es-ES" w:eastAsia="ja-JP"/>
        </w:rPr>
      </w:pPr>
      <w:r w:rsidRPr="003A526C">
        <w:rPr>
          <w:rFonts w:eastAsia="Yu Mincho" w:cs="Arial"/>
          <w:b/>
          <w:bCs/>
          <w:color w:val="000000"/>
          <w:sz w:val="20"/>
          <w:szCs w:val="22"/>
          <w:lang w:val="es-ES" w:eastAsia="ja-JP"/>
        </w:rPr>
        <w:t>Actualizaciones SPEED</w:t>
      </w:r>
      <w:r w:rsidRPr="003A526C">
        <w:rPr>
          <w:rFonts w:eastAsia="Yu Mincho" w:cs="Arial"/>
          <w:b/>
          <w:color w:val="000000"/>
          <w:sz w:val="20"/>
          <w:szCs w:val="22"/>
          <w:lang w:val="es-ES" w:eastAsia="ja-JP"/>
        </w:rPr>
        <w:t>PACK</w:t>
      </w:r>
      <w:r w:rsidRPr="003A526C">
        <w:rPr>
          <w:rFonts w:eastAsia="Yu Mincho" w:cs="Arial"/>
          <w:color w:val="000000"/>
          <w:sz w:val="20"/>
          <w:szCs w:val="22"/>
          <w:lang w:val="es-ES" w:eastAsia="ja-JP"/>
        </w:rPr>
        <w:t xml:space="preserve">: En julio presentaremos nuevas soluciones de flejado para este eficiente empaquetador automático que hace lotes de cajas para el comercio electrónico perfectamente contados, apilados, flejados y listos para ser paletizados. Las nuevas soluciones aumentan su versatilidad, se pueden hacer paquetes de cajas con los flejes de plástico de 5-15mm que suele usar la industria del cartón ondulado. </w:t>
      </w:r>
      <w:r w:rsidRPr="003A526C">
        <w:rPr>
          <w:rFonts w:eastAsia="Yu Mincho" w:cs="Arial"/>
          <w:sz w:val="20"/>
          <w:szCs w:val="22"/>
          <w:lang w:val="es-ES" w:eastAsia="ja-JP"/>
        </w:rPr>
        <w:br/>
      </w:r>
    </w:p>
    <w:p w14:paraId="6D221DEC"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b/>
          <w:color w:val="000000"/>
          <w:sz w:val="20"/>
          <w:szCs w:val="22"/>
          <w:lang w:val="es-ES" w:eastAsia="ja-JP"/>
        </w:rPr>
        <w:t>Servicios</w:t>
      </w:r>
    </w:p>
    <w:p w14:paraId="50E2C9EE"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color w:val="000000"/>
          <w:sz w:val="20"/>
          <w:szCs w:val="22"/>
          <w:lang w:val="es-ES" w:eastAsia="ja-JP"/>
        </w:rPr>
        <w:t>Los servicios de BOBST abarcan todas las etapas de la producción, desde la preparación hasta el producto acabado. Los avances de BOBST en este sector incluyen:</w:t>
      </w:r>
    </w:p>
    <w:p w14:paraId="27698D0C" w14:textId="77777777" w:rsidR="003A526C" w:rsidRPr="003A526C" w:rsidRDefault="003A526C" w:rsidP="003A526C">
      <w:pPr>
        <w:spacing w:line="276" w:lineRule="auto"/>
        <w:rPr>
          <w:rFonts w:eastAsia="Arial" w:cs="Arial"/>
          <w:color w:val="000000"/>
          <w:sz w:val="20"/>
          <w:szCs w:val="20"/>
          <w:lang w:val="es-ES" w:eastAsia="ja-JP"/>
        </w:rPr>
      </w:pPr>
    </w:p>
    <w:p w14:paraId="1754DA2E" w14:textId="77777777" w:rsidR="003A526C" w:rsidRPr="003A526C" w:rsidRDefault="003A526C" w:rsidP="003A526C">
      <w:pPr>
        <w:numPr>
          <w:ilvl w:val="0"/>
          <w:numId w:val="16"/>
        </w:numPr>
        <w:spacing w:after="160" w:line="276" w:lineRule="auto"/>
        <w:contextualSpacing/>
        <w:rPr>
          <w:rFonts w:eastAsia="Arial" w:cs="Arial"/>
          <w:color w:val="000000"/>
          <w:sz w:val="20"/>
          <w:szCs w:val="20"/>
          <w:lang w:val="es-ES" w:eastAsia="ja-JP"/>
        </w:rPr>
      </w:pPr>
      <w:r w:rsidRPr="003A526C">
        <w:rPr>
          <w:rFonts w:eastAsia="Yu Mincho" w:cs="Arial"/>
          <w:b/>
          <w:color w:val="000000"/>
          <w:sz w:val="20"/>
          <w:szCs w:val="22"/>
          <w:lang w:val="es-ES" w:eastAsia="ja-JP"/>
        </w:rPr>
        <w:t xml:space="preserve">Centro logístico EMEA listo y funcionando: </w:t>
      </w:r>
      <w:r w:rsidRPr="003A526C">
        <w:rPr>
          <w:rFonts w:eastAsia="Yu Mincho" w:cs="Arial"/>
          <w:color w:val="000000"/>
          <w:sz w:val="20"/>
          <w:szCs w:val="22"/>
          <w:lang w:val="es-ES" w:eastAsia="ja-JP"/>
        </w:rPr>
        <w:t xml:space="preserve">El nuevo centro logístico de BOBST para Europa, Oriente Medio y África, situado en Bélgica, el corazón de Europa, con acceso a las mejores soluciones de transporte, está ya listo y funcionando. Una característica asombrosa de este nuevo centro logístico es </w:t>
      </w:r>
      <w:proofErr w:type="spellStart"/>
      <w:r w:rsidRPr="003A526C">
        <w:rPr>
          <w:rFonts w:eastAsia="Yu Mincho" w:cs="Arial"/>
          <w:color w:val="000000"/>
          <w:sz w:val="20"/>
          <w:szCs w:val="22"/>
          <w:lang w:val="es-ES" w:eastAsia="ja-JP"/>
        </w:rPr>
        <w:t>Autostore</w:t>
      </w:r>
      <w:proofErr w:type="spellEnd"/>
      <w:r w:rsidRPr="003A526C">
        <w:rPr>
          <w:rFonts w:eastAsia="Yu Mincho" w:cs="Arial"/>
          <w:color w:val="000000"/>
          <w:sz w:val="20"/>
          <w:szCs w:val="22"/>
          <w:lang w:val="es-ES" w:eastAsia="ja-JP"/>
        </w:rPr>
        <w:t>, capaz de gestionar 70.000 piezas de modo totalmente automático.</w:t>
      </w:r>
    </w:p>
    <w:p w14:paraId="2D42E1DE" w14:textId="77777777" w:rsidR="003A526C" w:rsidRPr="003A526C" w:rsidRDefault="003A526C" w:rsidP="003A526C">
      <w:pPr>
        <w:numPr>
          <w:ilvl w:val="0"/>
          <w:numId w:val="16"/>
        </w:numPr>
        <w:spacing w:after="160" w:line="276" w:lineRule="auto"/>
        <w:contextualSpacing/>
        <w:rPr>
          <w:rFonts w:eastAsia="Arial" w:cs="Arial"/>
          <w:color w:val="000000"/>
          <w:sz w:val="20"/>
          <w:szCs w:val="20"/>
          <w:lang w:val="es-ES" w:eastAsia="ja-JP"/>
        </w:rPr>
      </w:pPr>
      <w:r w:rsidRPr="003A526C">
        <w:rPr>
          <w:rFonts w:eastAsia="Yu Mincho" w:cs="Arial"/>
          <w:b/>
          <w:color w:val="000000"/>
          <w:sz w:val="20"/>
          <w:szCs w:val="22"/>
          <w:lang w:val="es-ES" w:eastAsia="ja-JP"/>
        </w:rPr>
        <w:t>Cifras de la Asistencia a distancia BOBST:</w:t>
      </w:r>
      <w:r w:rsidRPr="003A526C">
        <w:rPr>
          <w:rFonts w:eastAsia="Yu Mincho" w:cs="Arial"/>
          <w:color w:val="000000"/>
          <w:sz w:val="20"/>
          <w:szCs w:val="22"/>
          <w:lang w:val="es-ES" w:eastAsia="ja-JP"/>
        </w:rPr>
        <w:t xml:space="preserve"> BOBST sigue ofreciendo la mejor atención al cliente a distancia todos los días del año, con vídeos y realidad aumentada, conexión remota a la máquina y análisis de datos. Alrededor de 33.000 sesiones a distancia se realizan con especialistas de servicio técnico.</w:t>
      </w:r>
    </w:p>
    <w:p w14:paraId="79DFBC3D" w14:textId="77777777" w:rsidR="003A526C" w:rsidRPr="003A526C" w:rsidRDefault="003A526C" w:rsidP="003A526C">
      <w:pPr>
        <w:spacing w:line="276" w:lineRule="auto"/>
        <w:rPr>
          <w:rFonts w:eastAsia="Arial" w:cs="Arial"/>
          <w:color w:val="000000"/>
          <w:sz w:val="20"/>
          <w:szCs w:val="20"/>
          <w:lang w:val="es-ES" w:eastAsia="ja-JP"/>
        </w:rPr>
      </w:pPr>
    </w:p>
    <w:p w14:paraId="17457204" w14:textId="77777777" w:rsidR="003A526C" w:rsidRPr="003A526C" w:rsidRDefault="003A526C" w:rsidP="003A526C">
      <w:pPr>
        <w:spacing w:line="276" w:lineRule="auto"/>
        <w:rPr>
          <w:rFonts w:eastAsia="Arial" w:cs="Arial"/>
          <w:b/>
          <w:bCs/>
          <w:color w:val="000000"/>
          <w:sz w:val="20"/>
          <w:szCs w:val="20"/>
          <w:lang w:val="es-ES" w:eastAsia="ja-JP"/>
        </w:rPr>
      </w:pPr>
      <w:r w:rsidRPr="003A526C">
        <w:rPr>
          <w:rFonts w:eastAsia="Yu Mincho" w:cs="Arial"/>
          <w:b/>
          <w:color w:val="000000"/>
          <w:sz w:val="20"/>
          <w:szCs w:val="22"/>
          <w:lang w:val="es-ES" w:eastAsia="ja-JP"/>
        </w:rPr>
        <w:t xml:space="preserve">Gobernanza ambiental y social (ESG) </w:t>
      </w:r>
    </w:p>
    <w:p w14:paraId="5E33AEAF" w14:textId="77777777" w:rsidR="003A526C" w:rsidRPr="003A526C" w:rsidRDefault="003A526C" w:rsidP="003A526C">
      <w:pPr>
        <w:spacing w:line="276" w:lineRule="auto"/>
        <w:rPr>
          <w:rFonts w:eastAsia="Arial" w:cs="Arial"/>
          <w:color w:val="000000"/>
          <w:sz w:val="20"/>
          <w:szCs w:val="20"/>
          <w:lang w:val="es-ES" w:eastAsia="ja-JP"/>
        </w:rPr>
      </w:pPr>
    </w:p>
    <w:p w14:paraId="7FC1685B" w14:textId="77777777" w:rsidR="003A526C" w:rsidRPr="003A526C" w:rsidRDefault="003A526C" w:rsidP="003A526C">
      <w:pPr>
        <w:spacing w:line="276" w:lineRule="auto"/>
        <w:rPr>
          <w:rFonts w:eastAsia="Arial" w:cs="Arial"/>
          <w:color w:val="000000"/>
          <w:sz w:val="20"/>
          <w:szCs w:val="20"/>
          <w:lang w:val="es-ES" w:eastAsia="ja-JP"/>
        </w:rPr>
      </w:pPr>
      <w:r w:rsidRPr="003A526C">
        <w:rPr>
          <w:rFonts w:eastAsia="Yu Mincho" w:cs="Arial"/>
          <w:color w:val="000000"/>
          <w:sz w:val="20"/>
          <w:szCs w:val="22"/>
          <w:lang w:val="es-ES" w:eastAsia="ja-JP"/>
        </w:rPr>
        <w:lastRenderedPageBreak/>
        <w:t>BOBST está desplegando una estrategia activa en cuanto a sostenibilidad, uno de los cuatro pilares de su visión. La empresa se ha unido a la iniciativa Objetivos Basados en la Ciencia (</w:t>
      </w:r>
      <w:proofErr w:type="spellStart"/>
      <w:r w:rsidRPr="003A526C">
        <w:rPr>
          <w:rFonts w:eastAsia="Yu Mincho" w:cs="Arial"/>
          <w:color w:val="000000"/>
          <w:sz w:val="20"/>
          <w:szCs w:val="22"/>
          <w:lang w:val="es-ES" w:eastAsia="ja-JP"/>
        </w:rPr>
        <w:t>SBTi</w:t>
      </w:r>
      <w:proofErr w:type="spellEnd"/>
      <w:r w:rsidRPr="003A526C">
        <w:rPr>
          <w:rFonts w:eastAsia="Yu Mincho" w:cs="Arial"/>
          <w:color w:val="000000"/>
          <w:sz w:val="20"/>
          <w:szCs w:val="22"/>
          <w:lang w:val="es-ES" w:eastAsia="ja-JP"/>
        </w:rPr>
        <w:t>), reflejo de su compromiso con la urgente acción climática. BOBST ha formalizado claramente las metas de la empresa y está evaluando las opciones de descarbonización de sus actividades operativas para reducir su huella de carbono. Otras medidas clave de ESG son desarrollar los sustratos reciclables y las tintas al agua y reducir el consumo eléctrico de las máquinas en un 10-20% a finales de 2024.</w:t>
      </w:r>
      <w:r w:rsidRPr="003A526C">
        <w:rPr>
          <w:rFonts w:eastAsia="Arial" w:cs="Arial"/>
          <w:color w:val="000000"/>
          <w:sz w:val="20"/>
          <w:szCs w:val="20"/>
          <w:lang w:val="es-ES" w:eastAsia="ja-JP"/>
        </w:rPr>
        <w:t xml:space="preserve"> </w:t>
      </w:r>
    </w:p>
    <w:p w14:paraId="39CD63C5" w14:textId="77777777" w:rsidR="003A526C" w:rsidRPr="003A526C" w:rsidRDefault="003A526C" w:rsidP="003A526C">
      <w:pPr>
        <w:spacing w:line="276" w:lineRule="auto"/>
        <w:rPr>
          <w:rFonts w:eastAsia="Arial" w:cs="Arial"/>
          <w:color w:val="000000"/>
          <w:sz w:val="20"/>
          <w:szCs w:val="20"/>
          <w:lang w:val="es-ES" w:eastAsia="ja-JP"/>
        </w:rPr>
      </w:pPr>
    </w:p>
    <w:p w14:paraId="17794806" w14:textId="77777777" w:rsidR="003A526C" w:rsidRPr="003A526C" w:rsidRDefault="003A526C" w:rsidP="003A526C">
      <w:pPr>
        <w:spacing w:line="276" w:lineRule="auto"/>
        <w:rPr>
          <w:rFonts w:eastAsia="Yu Mincho" w:cs="Arial"/>
          <w:sz w:val="20"/>
          <w:szCs w:val="20"/>
          <w:lang w:val="es-ES" w:eastAsia="ja-JP"/>
        </w:rPr>
      </w:pPr>
      <w:r w:rsidRPr="003A526C">
        <w:rPr>
          <w:rFonts w:eastAsia="Yu Mincho" w:cs="Arial"/>
          <w:color w:val="000000"/>
          <w:sz w:val="20"/>
          <w:szCs w:val="22"/>
          <w:lang w:val="es-ES" w:eastAsia="ja-JP"/>
        </w:rPr>
        <w:t>“En BOBST estamos orgullosos de haber adquirido una profunda comprensión de las necesidades de nuestros clientes gracias a estrechas colaboraciones,” concluyó Jean-Pascal Bobst. “Estas mejoras de nuestras gamas resuelven todos los puntos débiles que nuestros clientes han planteado. Y entre todos nos estamos acercando a una producción de embalajes más automatizada, conectada, digitalizada y sostenible.”</w:t>
      </w:r>
    </w:p>
    <w:p w14:paraId="190A2A37" w14:textId="77777777" w:rsidR="00264D6E" w:rsidRPr="003A526C" w:rsidRDefault="00264D6E" w:rsidP="00264D6E">
      <w:pPr>
        <w:spacing w:line="276" w:lineRule="auto"/>
        <w:rPr>
          <w:rFonts w:cs="Arial"/>
          <w:color w:val="585858" w:themeColor="text1"/>
          <w:sz w:val="20"/>
          <w:szCs w:val="20"/>
          <w:lang w:val="es-ES"/>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487D32D5" w14:textId="77777777" w:rsidR="00960BD0" w:rsidRP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t>Acerca de BOBST</w:t>
      </w:r>
    </w:p>
    <w:p w14:paraId="0613ED80"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58AEBFD" w14:textId="77777777" w:rsidR="00960BD0" w:rsidRPr="00960BD0" w:rsidRDefault="00960BD0" w:rsidP="00960BD0">
      <w:pPr>
        <w:spacing w:line="240" w:lineRule="auto"/>
        <w:rPr>
          <w:rFonts w:asciiTheme="minorHAnsi" w:hAnsiTheme="minorHAnsi" w:cstheme="minorHAnsi"/>
          <w:sz w:val="19"/>
          <w:szCs w:val="19"/>
          <w:lang w:val="es-ES"/>
        </w:rPr>
      </w:pPr>
    </w:p>
    <w:p w14:paraId="7D8C345B"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Fundada en 1890 por Joseph Bobst en Lausana (Suiza), BOBST está presente en más de 50 países, cuenta con 19 plantas de producción en 11 países y emplea a más 6</w:t>
      </w:r>
      <w:r w:rsidRPr="00960BD0">
        <w:rPr>
          <w:rFonts w:asciiTheme="minorHAnsi" w:hAnsiTheme="minorHAnsi" w:cstheme="minorHAnsi"/>
          <w:sz w:val="8"/>
          <w:szCs w:val="8"/>
          <w:lang w:val="es-ES"/>
        </w:rPr>
        <w:t xml:space="preserve"> </w:t>
      </w:r>
      <w:r w:rsidRPr="00960BD0">
        <w:rPr>
          <w:rFonts w:asciiTheme="minorHAnsi" w:hAnsiTheme="minorHAnsi" w:cstheme="minorHAnsi"/>
          <w:sz w:val="19"/>
          <w:szCs w:val="19"/>
          <w:lang w:val="es-ES"/>
        </w:rPr>
        <w:t>100 trabajadores en todo el mundo. La compañía registró una facturación consolidada de 1.841 mil millones de francos suizos durante el ejercicio finalizado el 31 de diciembre de 2022.</w:t>
      </w:r>
    </w:p>
    <w:p w14:paraId="6493E85D" w14:textId="69355347" w:rsidR="00F775CD" w:rsidRDefault="00F775CD" w:rsidP="00F775CD">
      <w:pPr>
        <w:spacing w:line="240" w:lineRule="auto"/>
        <w:rPr>
          <w:rFonts w:cs="Arial"/>
          <w:sz w:val="19"/>
          <w:szCs w:val="19"/>
          <w:lang w:val="es-ES"/>
        </w:rPr>
      </w:pP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 xml:space="preserve">Tel.: +49 211 58 58 66 66 </w:t>
      </w:r>
    </w:p>
    <w:p w14:paraId="4EC36826"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Mobile: +49 160 48 41 439</w:t>
      </w:r>
    </w:p>
    <w:p w14:paraId="397F5226" w14:textId="77777777" w:rsidR="000B5055" w:rsidRPr="00960BD0" w:rsidRDefault="000B5055" w:rsidP="00B936B3">
      <w:pPr>
        <w:rPr>
          <w:rFonts w:cs="Arial"/>
          <w:sz w:val="19"/>
          <w:szCs w:val="19"/>
          <w:lang w:val="fr-CH" w:eastAsia="de-DE"/>
        </w:rPr>
      </w:pPr>
      <w:r w:rsidRPr="00960BD0">
        <w:rPr>
          <w:rFonts w:cs="Arial"/>
          <w:sz w:val="19"/>
          <w:szCs w:val="19"/>
          <w:lang w:val="fr-CH" w:eastAsia="de-DE"/>
        </w:rPr>
        <w:t xml:space="preserve">Email: </w:t>
      </w:r>
      <w:hyperlink r:id="rId7" w:history="1">
        <w:r w:rsidRPr="00960BD0">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960BD0" w:rsidRDefault="006A73CE" w:rsidP="00B936B3">
      <w:pPr>
        <w:rPr>
          <w:rFonts w:cs="Arial"/>
          <w:sz w:val="19"/>
          <w:szCs w:val="19"/>
          <w:lang w:val="fr-CH" w:eastAsia="de-DE"/>
        </w:rPr>
      </w:pPr>
    </w:p>
    <w:p w14:paraId="00E090D4" w14:textId="77777777" w:rsidR="00D12952" w:rsidRPr="00960BD0" w:rsidRDefault="00D12952"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02498DC0"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0"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0B57" w14:textId="77777777" w:rsidR="00891496" w:rsidRDefault="00891496" w:rsidP="00BB5BE9">
      <w:pPr>
        <w:spacing w:line="240" w:lineRule="auto"/>
      </w:pPr>
      <w:r>
        <w:separator/>
      </w:r>
    </w:p>
  </w:endnote>
  <w:endnote w:type="continuationSeparator" w:id="0">
    <w:p w14:paraId="5988ED6D" w14:textId="77777777" w:rsidR="00891496" w:rsidRDefault="0089149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3BBC" w14:textId="77777777" w:rsidR="00891496" w:rsidRDefault="00891496" w:rsidP="00BB5BE9">
      <w:pPr>
        <w:spacing w:line="240" w:lineRule="auto"/>
      </w:pPr>
      <w:r>
        <w:separator/>
      </w:r>
    </w:p>
  </w:footnote>
  <w:footnote w:type="continuationSeparator" w:id="0">
    <w:p w14:paraId="419E9193" w14:textId="77777777" w:rsidR="00891496" w:rsidRDefault="0089149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7173AF"/>
    <w:multiLevelType w:val="hybridMultilevel"/>
    <w:tmpl w:val="FFFFFFFF"/>
    <w:lvl w:ilvl="0" w:tplc="7A128CD2">
      <w:start w:val="1"/>
      <w:numFmt w:val="bullet"/>
      <w:lvlText w:val="·"/>
      <w:lvlJc w:val="left"/>
      <w:pPr>
        <w:ind w:left="720" w:hanging="360"/>
      </w:pPr>
      <w:rPr>
        <w:rFonts w:ascii="Symbol" w:hAnsi="Symbol" w:hint="default"/>
      </w:rPr>
    </w:lvl>
    <w:lvl w:ilvl="1" w:tplc="D026BEC6">
      <w:start w:val="1"/>
      <w:numFmt w:val="bullet"/>
      <w:lvlText w:val="o"/>
      <w:lvlJc w:val="left"/>
      <w:pPr>
        <w:ind w:left="1440" w:hanging="360"/>
      </w:pPr>
      <w:rPr>
        <w:rFonts w:ascii="Courier New" w:hAnsi="Courier New" w:hint="default"/>
      </w:rPr>
    </w:lvl>
    <w:lvl w:ilvl="2" w:tplc="5016E9D0">
      <w:start w:val="1"/>
      <w:numFmt w:val="bullet"/>
      <w:lvlText w:val=""/>
      <w:lvlJc w:val="left"/>
      <w:pPr>
        <w:ind w:left="2160" w:hanging="360"/>
      </w:pPr>
      <w:rPr>
        <w:rFonts w:ascii="Wingdings" w:hAnsi="Wingdings" w:hint="default"/>
      </w:rPr>
    </w:lvl>
    <w:lvl w:ilvl="3" w:tplc="82022EF6">
      <w:start w:val="1"/>
      <w:numFmt w:val="bullet"/>
      <w:lvlText w:val=""/>
      <w:lvlJc w:val="left"/>
      <w:pPr>
        <w:ind w:left="2880" w:hanging="360"/>
      </w:pPr>
      <w:rPr>
        <w:rFonts w:ascii="Symbol" w:hAnsi="Symbol" w:hint="default"/>
      </w:rPr>
    </w:lvl>
    <w:lvl w:ilvl="4" w:tplc="DF1029E2">
      <w:start w:val="1"/>
      <w:numFmt w:val="bullet"/>
      <w:lvlText w:val="o"/>
      <w:lvlJc w:val="left"/>
      <w:pPr>
        <w:ind w:left="3600" w:hanging="360"/>
      </w:pPr>
      <w:rPr>
        <w:rFonts w:ascii="Courier New" w:hAnsi="Courier New" w:hint="default"/>
      </w:rPr>
    </w:lvl>
    <w:lvl w:ilvl="5" w:tplc="095C7DAC">
      <w:start w:val="1"/>
      <w:numFmt w:val="bullet"/>
      <w:lvlText w:val=""/>
      <w:lvlJc w:val="left"/>
      <w:pPr>
        <w:ind w:left="4320" w:hanging="360"/>
      </w:pPr>
      <w:rPr>
        <w:rFonts w:ascii="Wingdings" w:hAnsi="Wingdings" w:hint="default"/>
      </w:rPr>
    </w:lvl>
    <w:lvl w:ilvl="6" w:tplc="AFEA1FEC">
      <w:start w:val="1"/>
      <w:numFmt w:val="bullet"/>
      <w:lvlText w:val=""/>
      <w:lvlJc w:val="left"/>
      <w:pPr>
        <w:ind w:left="5040" w:hanging="360"/>
      </w:pPr>
      <w:rPr>
        <w:rFonts w:ascii="Symbol" w:hAnsi="Symbol" w:hint="default"/>
      </w:rPr>
    </w:lvl>
    <w:lvl w:ilvl="7" w:tplc="0A76A076">
      <w:start w:val="1"/>
      <w:numFmt w:val="bullet"/>
      <w:lvlText w:val="o"/>
      <w:lvlJc w:val="left"/>
      <w:pPr>
        <w:ind w:left="5760" w:hanging="360"/>
      </w:pPr>
      <w:rPr>
        <w:rFonts w:ascii="Courier New" w:hAnsi="Courier New" w:hint="default"/>
      </w:rPr>
    </w:lvl>
    <w:lvl w:ilvl="8" w:tplc="5E22B288">
      <w:start w:val="1"/>
      <w:numFmt w:val="bullet"/>
      <w:lvlText w:val=""/>
      <w:lvlJc w:val="left"/>
      <w:pPr>
        <w:ind w:left="6480" w:hanging="360"/>
      </w:pPr>
      <w:rPr>
        <w:rFonts w:ascii="Wingdings" w:hAnsi="Wingdings" w:hint="default"/>
      </w:rPr>
    </w:lvl>
  </w:abstractNum>
  <w:abstractNum w:abstractNumId="11" w15:restartNumberingAfterBreak="0">
    <w:nsid w:val="4BA7D9E1"/>
    <w:multiLevelType w:val="hybridMultilevel"/>
    <w:tmpl w:val="FFFFFFFF"/>
    <w:lvl w:ilvl="0" w:tplc="589E226E">
      <w:start w:val="1"/>
      <w:numFmt w:val="bullet"/>
      <w:lvlText w:val="·"/>
      <w:lvlJc w:val="left"/>
      <w:pPr>
        <w:ind w:left="720" w:hanging="360"/>
      </w:pPr>
      <w:rPr>
        <w:rFonts w:ascii="Symbol" w:hAnsi="Symbol" w:hint="default"/>
      </w:rPr>
    </w:lvl>
    <w:lvl w:ilvl="1" w:tplc="42B801FE">
      <w:start w:val="1"/>
      <w:numFmt w:val="bullet"/>
      <w:lvlText w:val="o"/>
      <w:lvlJc w:val="left"/>
      <w:pPr>
        <w:ind w:left="1440" w:hanging="360"/>
      </w:pPr>
      <w:rPr>
        <w:rFonts w:ascii="Courier New" w:hAnsi="Courier New" w:hint="default"/>
      </w:rPr>
    </w:lvl>
    <w:lvl w:ilvl="2" w:tplc="CA361F7E">
      <w:start w:val="1"/>
      <w:numFmt w:val="bullet"/>
      <w:lvlText w:val=""/>
      <w:lvlJc w:val="left"/>
      <w:pPr>
        <w:ind w:left="2160" w:hanging="360"/>
      </w:pPr>
      <w:rPr>
        <w:rFonts w:ascii="Wingdings" w:hAnsi="Wingdings" w:hint="default"/>
      </w:rPr>
    </w:lvl>
    <w:lvl w:ilvl="3" w:tplc="71F2B304">
      <w:start w:val="1"/>
      <w:numFmt w:val="bullet"/>
      <w:lvlText w:val=""/>
      <w:lvlJc w:val="left"/>
      <w:pPr>
        <w:ind w:left="2880" w:hanging="360"/>
      </w:pPr>
      <w:rPr>
        <w:rFonts w:ascii="Symbol" w:hAnsi="Symbol" w:hint="default"/>
      </w:rPr>
    </w:lvl>
    <w:lvl w:ilvl="4" w:tplc="4A4EF4CC">
      <w:start w:val="1"/>
      <w:numFmt w:val="bullet"/>
      <w:lvlText w:val="o"/>
      <w:lvlJc w:val="left"/>
      <w:pPr>
        <w:ind w:left="3600" w:hanging="360"/>
      </w:pPr>
      <w:rPr>
        <w:rFonts w:ascii="Courier New" w:hAnsi="Courier New" w:hint="default"/>
      </w:rPr>
    </w:lvl>
    <w:lvl w:ilvl="5" w:tplc="F3DCE6EE">
      <w:start w:val="1"/>
      <w:numFmt w:val="bullet"/>
      <w:lvlText w:val=""/>
      <w:lvlJc w:val="left"/>
      <w:pPr>
        <w:ind w:left="4320" w:hanging="360"/>
      </w:pPr>
      <w:rPr>
        <w:rFonts w:ascii="Wingdings" w:hAnsi="Wingdings" w:hint="default"/>
      </w:rPr>
    </w:lvl>
    <w:lvl w:ilvl="6" w:tplc="FC0601FA">
      <w:start w:val="1"/>
      <w:numFmt w:val="bullet"/>
      <w:lvlText w:val=""/>
      <w:lvlJc w:val="left"/>
      <w:pPr>
        <w:ind w:left="5040" w:hanging="360"/>
      </w:pPr>
      <w:rPr>
        <w:rFonts w:ascii="Symbol" w:hAnsi="Symbol" w:hint="default"/>
      </w:rPr>
    </w:lvl>
    <w:lvl w:ilvl="7" w:tplc="1CF67B80">
      <w:start w:val="1"/>
      <w:numFmt w:val="bullet"/>
      <w:lvlText w:val="o"/>
      <w:lvlJc w:val="left"/>
      <w:pPr>
        <w:ind w:left="5760" w:hanging="360"/>
      </w:pPr>
      <w:rPr>
        <w:rFonts w:ascii="Courier New" w:hAnsi="Courier New" w:hint="default"/>
      </w:rPr>
    </w:lvl>
    <w:lvl w:ilvl="8" w:tplc="7466E114">
      <w:start w:val="1"/>
      <w:numFmt w:val="bullet"/>
      <w:lvlText w:val=""/>
      <w:lvlJc w:val="left"/>
      <w:pPr>
        <w:ind w:left="6480" w:hanging="360"/>
      </w:pPr>
      <w:rPr>
        <w:rFonts w:ascii="Wingdings" w:hAnsi="Wingdings" w:hint="default"/>
      </w:rPr>
    </w:lvl>
  </w:abstractNum>
  <w:abstractNum w:abstractNumId="12" w15:restartNumberingAfterBreak="0">
    <w:nsid w:val="701D071C"/>
    <w:multiLevelType w:val="hybridMultilevel"/>
    <w:tmpl w:val="FFFFFFFF"/>
    <w:lvl w:ilvl="0" w:tplc="5DA603F8">
      <w:start w:val="1"/>
      <w:numFmt w:val="bullet"/>
      <w:lvlText w:val="·"/>
      <w:lvlJc w:val="left"/>
      <w:pPr>
        <w:ind w:left="720" w:hanging="360"/>
      </w:pPr>
      <w:rPr>
        <w:rFonts w:ascii="Symbol" w:hAnsi="Symbol" w:hint="default"/>
      </w:rPr>
    </w:lvl>
    <w:lvl w:ilvl="1" w:tplc="82C0A4B0">
      <w:start w:val="1"/>
      <w:numFmt w:val="bullet"/>
      <w:lvlText w:val="o"/>
      <w:lvlJc w:val="left"/>
      <w:pPr>
        <w:ind w:left="1440" w:hanging="360"/>
      </w:pPr>
      <w:rPr>
        <w:rFonts w:ascii="Courier New" w:hAnsi="Courier New" w:hint="default"/>
      </w:rPr>
    </w:lvl>
    <w:lvl w:ilvl="2" w:tplc="6360ED5C">
      <w:start w:val="1"/>
      <w:numFmt w:val="bullet"/>
      <w:lvlText w:val=""/>
      <w:lvlJc w:val="left"/>
      <w:pPr>
        <w:ind w:left="2160" w:hanging="360"/>
      </w:pPr>
      <w:rPr>
        <w:rFonts w:ascii="Wingdings" w:hAnsi="Wingdings" w:hint="default"/>
      </w:rPr>
    </w:lvl>
    <w:lvl w:ilvl="3" w:tplc="733C5138">
      <w:start w:val="1"/>
      <w:numFmt w:val="bullet"/>
      <w:lvlText w:val=""/>
      <w:lvlJc w:val="left"/>
      <w:pPr>
        <w:ind w:left="2880" w:hanging="360"/>
      </w:pPr>
      <w:rPr>
        <w:rFonts w:ascii="Symbol" w:hAnsi="Symbol" w:hint="default"/>
      </w:rPr>
    </w:lvl>
    <w:lvl w:ilvl="4" w:tplc="3884A1BE">
      <w:start w:val="1"/>
      <w:numFmt w:val="bullet"/>
      <w:lvlText w:val="o"/>
      <w:lvlJc w:val="left"/>
      <w:pPr>
        <w:ind w:left="3600" w:hanging="360"/>
      </w:pPr>
      <w:rPr>
        <w:rFonts w:ascii="Courier New" w:hAnsi="Courier New" w:hint="default"/>
      </w:rPr>
    </w:lvl>
    <w:lvl w:ilvl="5" w:tplc="A3B02B72">
      <w:start w:val="1"/>
      <w:numFmt w:val="bullet"/>
      <w:lvlText w:val=""/>
      <w:lvlJc w:val="left"/>
      <w:pPr>
        <w:ind w:left="4320" w:hanging="360"/>
      </w:pPr>
      <w:rPr>
        <w:rFonts w:ascii="Wingdings" w:hAnsi="Wingdings" w:hint="default"/>
      </w:rPr>
    </w:lvl>
    <w:lvl w:ilvl="6" w:tplc="FC4A61F6">
      <w:start w:val="1"/>
      <w:numFmt w:val="bullet"/>
      <w:lvlText w:val=""/>
      <w:lvlJc w:val="left"/>
      <w:pPr>
        <w:ind w:left="5040" w:hanging="360"/>
      </w:pPr>
      <w:rPr>
        <w:rFonts w:ascii="Symbol" w:hAnsi="Symbol" w:hint="default"/>
      </w:rPr>
    </w:lvl>
    <w:lvl w:ilvl="7" w:tplc="9E7EDC62">
      <w:start w:val="1"/>
      <w:numFmt w:val="bullet"/>
      <w:lvlText w:val="o"/>
      <w:lvlJc w:val="left"/>
      <w:pPr>
        <w:ind w:left="5760" w:hanging="360"/>
      </w:pPr>
      <w:rPr>
        <w:rFonts w:ascii="Courier New" w:hAnsi="Courier New" w:hint="default"/>
      </w:rPr>
    </w:lvl>
    <w:lvl w:ilvl="8" w:tplc="55C6F502">
      <w:start w:val="1"/>
      <w:numFmt w:val="bullet"/>
      <w:lvlText w:val=""/>
      <w:lvlJc w:val="left"/>
      <w:pPr>
        <w:ind w:left="6480" w:hanging="360"/>
      </w:pPr>
      <w:rPr>
        <w:rFonts w:ascii="Wingdings" w:hAnsi="Wingdings" w:hint="default"/>
      </w:rPr>
    </w:lvl>
  </w:abstractNum>
  <w:num w:numId="1" w16cid:durableId="1448309172">
    <w:abstractNumId w:val="9"/>
  </w:num>
  <w:num w:numId="2" w16cid:durableId="1512988409">
    <w:abstractNumId w:val="7"/>
  </w:num>
  <w:num w:numId="3" w16cid:durableId="901863574">
    <w:abstractNumId w:val="6"/>
  </w:num>
  <w:num w:numId="4" w16cid:durableId="1747611059">
    <w:abstractNumId w:val="5"/>
  </w:num>
  <w:num w:numId="5" w16cid:durableId="158428193">
    <w:abstractNumId w:val="4"/>
  </w:num>
  <w:num w:numId="6" w16cid:durableId="1346516366">
    <w:abstractNumId w:val="8"/>
  </w:num>
  <w:num w:numId="7" w16cid:durableId="611715432">
    <w:abstractNumId w:val="3"/>
  </w:num>
  <w:num w:numId="8" w16cid:durableId="1098136562">
    <w:abstractNumId w:val="2"/>
  </w:num>
  <w:num w:numId="9" w16cid:durableId="455804804">
    <w:abstractNumId w:val="1"/>
  </w:num>
  <w:num w:numId="10" w16cid:durableId="1642226274">
    <w:abstractNumId w:val="0"/>
  </w:num>
  <w:num w:numId="11" w16cid:durableId="1781995203">
    <w:abstractNumId w:val="10"/>
  </w:num>
  <w:num w:numId="12" w16cid:durableId="1882592434">
    <w:abstractNumId w:val="11"/>
  </w:num>
  <w:num w:numId="13" w16cid:durableId="879589747">
    <w:abstractNumId w:val="12"/>
  </w:num>
  <w:num w:numId="14" w16cid:durableId="173150702">
    <w:abstractNumId w:val="10"/>
    <w:lvlOverride w:ilvl="0"/>
    <w:lvlOverride w:ilvl="1"/>
    <w:lvlOverride w:ilvl="2"/>
    <w:lvlOverride w:ilvl="3"/>
    <w:lvlOverride w:ilvl="4"/>
    <w:lvlOverride w:ilvl="5"/>
    <w:lvlOverride w:ilvl="6"/>
    <w:lvlOverride w:ilvl="7"/>
    <w:lvlOverride w:ilvl="8"/>
  </w:num>
  <w:num w:numId="15" w16cid:durableId="909578030">
    <w:abstractNumId w:val="11"/>
    <w:lvlOverride w:ilvl="0"/>
    <w:lvlOverride w:ilvl="1"/>
    <w:lvlOverride w:ilvl="2"/>
    <w:lvlOverride w:ilvl="3"/>
    <w:lvlOverride w:ilvl="4"/>
    <w:lvlOverride w:ilvl="5"/>
    <w:lvlOverride w:ilvl="6"/>
    <w:lvlOverride w:ilvl="7"/>
    <w:lvlOverride w:ilvl="8"/>
  </w:num>
  <w:num w:numId="16" w16cid:durableId="1334801152">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17782"/>
    <w:rsid w:val="00264D6E"/>
    <w:rsid w:val="0027064C"/>
    <w:rsid w:val="002A62A9"/>
    <w:rsid w:val="00303B7A"/>
    <w:rsid w:val="00343342"/>
    <w:rsid w:val="003800D4"/>
    <w:rsid w:val="003A526C"/>
    <w:rsid w:val="004C2489"/>
    <w:rsid w:val="004C5501"/>
    <w:rsid w:val="004F3549"/>
    <w:rsid w:val="00546823"/>
    <w:rsid w:val="00574281"/>
    <w:rsid w:val="005A0E31"/>
    <w:rsid w:val="005A4060"/>
    <w:rsid w:val="005A48B2"/>
    <w:rsid w:val="005D389A"/>
    <w:rsid w:val="00600B2B"/>
    <w:rsid w:val="006464E6"/>
    <w:rsid w:val="006A45F6"/>
    <w:rsid w:val="006A73CE"/>
    <w:rsid w:val="006C70AF"/>
    <w:rsid w:val="00722663"/>
    <w:rsid w:val="00756417"/>
    <w:rsid w:val="00766D70"/>
    <w:rsid w:val="007B484F"/>
    <w:rsid w:val="0084626F"/>
    <w:rsid w:val="00891496"/>
    <w:rsid w:val="0089339F"/>
    <w:rsid w:val="008B5EF4"/>
    <w:rsid w:val="008C4AAD"/>
    <w:rsid w:val="008D353F"/>
    <w:rsid w:val="0094373A"/>
    <w:rsid w:val="00960BD0"/>
    <w:rsid w:val="009A0420"/>
    <w:rsid w:val="009D2B7E"/>
    <w:rsid w:val="00A131E9"/>
    <w:rsid w:val="00A27024"/>
    <w:rsid w:val="00A3204D"/>
    <w:rsid w:val="00A6166E"/>
    <w:rsid w:val="00AB644E"/>
    <w:rsid w:val="00AB74A9"/>
    <w:rsid w:val="00AD5546"/>
    <w:rsid w:val="00B73492"/>
    <w:rsid w:val="00B936B3"/>
    <w:rsid w:val="00B93A53"/>
    <w:rsid w:val="00BB5BE9"/>
    <w:rsid w:val="00BE0378"/>
    <w:rsid w:val="00C179A7"/>
    <w:rsid w:val="00C20D00"/>
    <w:rsid w:val="00C42F61"/>
    <w:rsid w:val="00CC20B7"/>
    <w:rsid w:val="00CC7F9D"/>
    <w:rsid w:val="00D12952"/>
    <w:rsid w:val="00D33141"/>
    <w:rsid w:val="00D65423"/>
    <w:rsid w:val="00DA5A2A"/>
    <w:rsid w:val="00DB1DC2"/>
    <w:rsid w:val="00DE5DD2"/>
    <w:rsid w:val="00E61AB6"/>
    <w:rsid w:val="00EF0880"/>
    <w:rsid w:val="00F03D8B"/>
    <w:rsid w:val="00F36CF1"/>
    <w:rsid w:val="00F775CD"/>
    <w:rsid w:val="00FA58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v1msonormal">
    <w:name w:val="v1msonormal"/>
    <w:basedOn w:val="Normal"/>
    <w:rsid w:val="00264D6E"/>
    <w:pPr>
      <w:spacing w:before="100" w:beforeAutospacing="1" w:after="100" w:afterAutospacing="1" w:line="240" w:lineRule="auto"/>
    </w:pPr>
    <w:rPr>
      <w:rFonts w:ascii="Times New Roman" w:hAnsi="Times New Roman"/>
      <w:sz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9535">
      <w:bodyDiv w:val="1"/>
      <w:marLeft w:val="0"/>
      <w:marRight w:val="0"/>
      <w:marTop w:val="0"/>
      <w:marBottom w:val="0"/>
      <w:divBdr>
        <w:top w:val="none" w:sz="0" w:space="0" w:color="auto"/>
        <w:left w:val="none" w:sz="0" w:space="0" w:color="auto"/>
        <w:bottom w:val="none" w:sz="0" w:space="0" w:color="auto"/>
        <w:right w:val="none" w:sz="0" w:space="0" w:color="auto"/>
      </w:divBdr>
    </w:div>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0</TotalTime>
  <Pages>4</Pages>
  <Words>1677</Words>
  <Characters>9564</Characters>
  <Application>Microsoft Office Word</Application>
  <DocSecurity>0</DocSecurity>
  <Lines>79</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2023-06-25T21:08:00Z</dcterms:created>
  <dcterms:modified xsi:type="dcterms:W3CDTF">2023-06-26T14:11:00Z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